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02" w:rsidRDefault="00892236">
      <w:pPr>
        <w:spacing w:before="76" w:line="261" w:lineRule="auto"/>
        <w:ind w:left="235" w:right="232"/>
        <w:jc w:val="center"/>
        <w:rPr>
          <w:b/>
          <w:sz w:val="24"/>
        </w:rPr>
      </w:pPr>
      <w:r>
        <w:rPr>
          <w:b/>
          <w:sz w:val="24"/>
        </w:rPr>
        <w:t>Управление образования Администрации Таймырского Долгано-Ненецкого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района</w:t>
      </w:r>
    </w:p>
    <w:p w:rsidR="005C7F02" w:rsidRDefault="005C7F02">
      <w:pPr>
        <w:pStyle w:val="a3"/>
        <w:ind w:left="0"/>
        <w:jc w:val="left"/>
        <w:rPr>
          <w:b/>
          <w:sz w:val="26"/>
        </w:rPr>
      </w:pPr>
    </w:p>
    <w:p w:rsidR="005C7F02" w:rsidRDefault="005C7F02">
      <w:pPr>
        <w:pStyle w:val="a3"/>
        <w:ind w:left="0"/>
        <w:jc w:val="left"/>
        <w:rPr>
          <w:b/>
          <w:sz w:val="26"/>
        </w:rPr>
      </w:pPr>
    </w:p>
    <w:p w:rsidR="005C7F02" w:rsidRDefault="005C7F02">
      <w:pPr>
        <w:pStyle w:val="a3"/>
        <w:ind w:left="0"/>
        <w:jc w:val="left"/>
        <w:rPr>
          <w:b/>
          <w:sz w:val="26"/>
        </w:rPr>
      </w:pPr>
    </w:p>
    <w:p w:rsidR="005C7F02" w:rsidRDefault="005C7F02">
      <w:pPr>
        <w:pStyle w:val="a3"/>
        <w:ind w:left="0"/>
        <w:jc w:val="left"/>
        <w:rPr>
          <w:b/>
          <w:sz w:val="26"/>
        </w:rPr>
      </w:pPr>
    </w:p>
    <w:p w:rsidR="005C7F02" w:rsidRDefault="005C7F02">
      <w:pPr>
        <w:pStyle w:val="a3"/>
        <w:ind w:left="0"/>
        <w:jc w:val="left"/>
        <w:rPr>
          <w:b/>
          <w:sz w:val="26"/>
        </w:rPr>
      </w:pPr>
    </w:p>
    <w:p w:rsidR="005C7F02" w:rsidRDefault="005C7F02">
      <w:pPr>
        <w:pStyle w:val="a3"/>
        <w:ind w:left="0"/>
        <w:jc w:val="left"/>
        <w:rPr>
          <w:b/>
          <w:sz w:val="26"/>
        </w:rPr>
      </w:pPr>
    </w:p>
    <w:p w:rsidR="005C7F02" w:rsidRDefault="005C7F02">
      <w:pPr>
        <w:pStyle w:val="a3"/>
        <w:ind w:left="0"/>
        <w:jc w:val="left"/>
        <w:rPr>
          <w:b/>
          <w:sz w:val="26"/>
        </w:rPr>
      </w:pPr>
    </w:p>
    <w:p w:rsidR="005C7F02" w:rsidRDefault="005C7F02">
      <w:pPr>
        <w:pStyle w:val="a3"/>
        <w:ind w:left="0"/>
        <w:jc w:val="left"/>
        <w:rPr>
          <w:b/>
          <w:sz w:val="26"/>
        </w:rPr>
      </w:pPr>
    </w:p>
    <w:p w:rsidR="005C7F02" w:rsidRDefault="005C7F02">
      <w:pPr>
        <w:pStyle w:val="a3"/>
        <w:ind w:left="0"/>
        <w:jc w:val="left"/>
        <w:rPr>
          <w:b/>
          <w:sz w:val="26"/>
        </w:rPr>
      </w:pPr>
    </w:p>
    <w:p w:rsidR="005C7F02" w:rsidRDefault="005C7F02">
      <w:pPr>
        <w:pStyle w:val="a3"/>
        <w:ind w:left="0"/>
        <w:jc w:val="left"/>
        <w:rPr>
          <w:b/>
          <w:sz w:val="26"/>
        </w:rPr>
      </w:pPr>
    </w:p>
    <w:p w:rsidR="005C7F02" w:rsidRDefault="005C7F02">
      <w:pPr>
        <w:pStyle w:val="a3"/>
        <w:ind w:left="0"/>
        <w:jc w:val="left"/>
        <w:rPr>
          <w:b/>
          <w:sz w:val="26"/>
        </w:rPr>
      </w:pPr>
    </w:p>
    <w:p w:rsidR="005C7F02" w:rsidRDefault="005C7F02">
      <w:pPr>
        <w:pStyle w:val="a3"/>
        <w:ind w:left="0"/>
        <w:jc w:val="left"/>
        <w:rPr>
          <w:b/>
          <w:sz w:val="26"/>
        </w:rPr>
      </w:pPr>
    </w:p>
    <w:p w:rsidR="005C7F02" w:rsidRDefault="005C7F02">
      <w:pPr>
        <w:pStyle w:val="a3"/>
        <w:ind w:left="0"/>
        <w:jc w:val="left"/>
        <w:rPr>
          <w:b/>
          <w:sz w:val="26"/>
        </w:rPr>
      </w:pPr>
    </w:p>
    <w:p w:rsidR="005C7F02" w:rsidRDefault="005C7F02">
      <w:pPr>
        <w:pStyle w:val="a3"/>
        <w:ind w:left="0"/>
        <w:jc w:val="left"/>
        <w:rPr>
          <w:b/>
          <w:sz w:val="26"/>
        </w:rPr>
      </w:pPr>
    </w:p>
    <w:p w:rsidR="005C7F02" w:rsidRDefault="005C7F02">
      <w:pPr>
        <w:pStyle w:val="a3"/>
        <w:ind w:left="0"/>
        <w:jc w:val="left"/>
        <w:rPr>
          <w:b/>
          <w:sz w:val="26"/>
        </w:rPr>
      </w:pPr>
    </w:p>
    <w:p w:rsidR="005C7F02" w:rsidRDefault="005C7F02">
      <w:pPr>
        <w:pStyle w:val="a3"/>
        <w:ind w:left="0"/>
        <w:jc w:val="left"/>
        <w:rPr>
          <w:b/>
          <w:sz w:val="26"/>
        </w:rPr>
      </w:pPr>
    </w:p>
    <w:p w:rsidR="005C7F02" w:rsidRDefault="00892236">
      <w:pPr>
        <w:pStyle w:val="a4"/>
        <w:spacing w:line="259" w:lineRule="auto"/>
      </w:pPr>
      <w:r>
        <w:t>Требования к организации и проведению школьного этапа</w:t>
      </w:r>
      <w:r>
        <w:rPr>
          <w:spacing w:val="-87"/>
        </w:rPr>
        <w:t xml:space="preserve"> </w:t>
      </w:r>
      <w:r>
        <w:t>всероссийской</w:t>
      </w:r>
      <w:r>
        <w:rPr>
          <w:spacing w:val="-4"/>
        </w:rPr>
        <w:t xml:space="preserve"> </w:t>
      </w:r>
      <w:r>
        <w:t>олимпиады</w:t>
      </w:r>
      <w:r>
        <w:rPr>
          <w:spacing w:val="-2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астрономии</w:t>
      </w:r>
    </w:p>
    <w:p w:rsidR="005C7F02" w:rsidRDefault="005C7F02">
      <w:pPr>
        <w:pStyle w:val="a3"/>
        <w:ind w:left="0"/>
        <w:jc w:val="left"/>
        <w:rPr>
          <w:b/>
          <w:sz w:val="40"/>
        </w:rPr>
      </w:pPr>
    </w:p>
    <w:p w:rsidR="005C7F02" w:rsidRDefault="005C7F02">
      <w:pPr>
        <w:pStyle w:val="a3"/>
        <w:ind w:left="0"/>
        <w:jc w:val="left"/>
        <w:rPr>
          <w:b/>
          <w:sz w:val="40"/>
        </w:rPr>
      </w:pPr>
    </w:p>
    <w:p w:rsidR="005C7F02" w:rsidRDefault="005C7F02">
      <w:pPr>
        <w:pStyle w:val="a3"/>
        <w:ind w:left="0"/>
        <w:jc w:val="left"/>
        <w:rPr>
          <w:b/>
          <w:sz w:val="40"/>
        </w:rPr>
      </w:pPr>
    </w:p>
    <w:p w:rsidR="005C7F02" w:rsidRDefault="005C7F02">
      <w:pPr>
        <w:pStyle w:val="a3"/>
        <w:ind w:left="0"/>
        <w:jc w:val="left"/>
        <w:rPr>
          <w:b/>
          <w:sz w:val="40"/>
        </w:rPr>
      </w:pPr>
    </w:p>
    <w:p w:rsidR="005C7F02" w:rsidRDefault="005C7F02">
      <w:pPr>
        <w:pStyle w:val="a3"/>
        <w:ind w:left="0"/>
        <w:jc w:val="left"/>
        <w:rPr>
          <w:b/>
          <w:sz w:val="40"/>
        </w:rPr>
      </w:pPr>
    </w:p>
    <w:p w:rsidR="005C7F02" w:rsidRDefault="005C7F02">
      <w:pPr>
        <w:pStyle w:val="a3"/>
        <w:ind w:left="0"/>
        <w:jc w:val="left"/>
        <w:rPr>
          <w:b/>
          <w:sz w:val="40"/>
        </w:rPr>
      </w:pPr>
    </w:p>
    <w:p w:rsidR="005C7F02" w:rsidRDefault="005C7F02">
      <w:pPr>
        <w:pStyle w:val="a3"/>
        <w:ind w:left="0"/>
        <w:jc w:val="left"/>
        <w:rPr>
          <w:b/>
          <w:sz w:val="40"/>
        </w:rPr>
      </w:pPr>
    </w:p>
    <w:p w:rsidR="005C7F02" w:rsidRDefault="005C7F02">
      <w:pPr>
        <w:pStyle w:val="a3"/>
        <w:ind w:left="0"/>
        <w:jc w:val="left"/>
        <w:rPr>
          <w:b/>
          <w:sz w:val="40"/>
        </w:rPr>
      </w:pPr>
    </w:p>
    <w:p w:rsidR="005C7F02" w:rsidRDefault="005C7F02">
      <w:pPr>
        <w:pStyle w:val="a3"/>
        <w:ind w:left="0"/>
        <w:jc w:val="left"/>
        <w:rPr>
          <w:b/>
          <w:sz w:val="40"/>
        </w:rPr>
      </w:pPr>
    </w:p>
    <w:p w:rsidR="005C7F02" w:rsidRDefault="005C7F02">
      <w:pPr>
        <w:pStyle w:val="a3"/>
        <w:ind w:left="0"/>
        <w:jc w:val="left"/>
        <w:rPr>
          <w:b/>
          <w:sz w:val="40"/>
        </w:rPr>
      </w:pPr>
    </w:p>
    <w:p w:rsidR="005C7F02" w:rsidRDefault="005C7F02">
      <w:pPr>
        <w:pStyle w:val="a3"/>
        <w:ind w:left="0"/>
        <w:jc w:val="left"/>
        <w:rPr>
          <w:b/>
          <w:sz w:val="40"/>
        </w:rPr>
      </w:pPr>
    </w:p>
    <w:p w:rsidR="005C7F02" w:rsidRDefault="005C7F02">
      <w:pPr>
        <w:pStyle w:val="a3"/>
        <w:ind w:left="0"/>
        <w:jc w:val="left"/>
        <w:rPr>
          <w:b/>
          <w:sz w:val="40"/>
        </w:rPr>
      </w:pPr>
    </w:p>
    <w:p w:rsidR="005C7F02" w:rsidRDefault="005C7F02">
      <w:pPr>
        <w:pStyle w:val="a3"/>
        <w:ind w:left="0"/>
        <w:jc w:val="left"/>
        <w:rPr>
          <w:b/>
          <w:sz w:val="40"/>
        </w:rPr>
      </w:pPr>
    </w:p>
    <w:p w:rsidR="005C7F02" w:rsidRDefault="005C7F02">
      <w:pPr>
        <w:pStyle w:val="a3"/>
        <w:ind w:left="0"/>
        <w:jc w:val="left"/>
        <w:rPr>
          <w:b/>
          <w:sz w:val="40"/>
        </w:rPr>
      </w:pPr>
    </w:p>
    <w:p w:rsidR="005C7F02" w:rsidRDefault="005C7F02">
      <w:pPr>
        <w:pStyle w:val="a3"/>
        <w:ind w:left="0"/>
        <w:jc w:val="left"/>
        <w:rPr>
          <w:b/>
          <w:sz w:val="40"/>
        </w:rPr>
      </w:pPr>
    </w:p>
    <w:p w:rsidR="005C7F02" w:rsidRDefault="005C7F02">
      <w:pPr>
        <w:pStyle w:val="a3"/>
        <w:spacing w:before="6"/>
        <w:ind w:left="0"/>
        <w:jc w:val="left"/>
        <w:rPr>
          <w:b/>
          <w:sz w:val="43"/>
        </w:rPr>
      </w:pPr>
    </w:p>
    <w:p w:rsidR="005C7F02" w:rsidRDefault="00892236">
      <w:pPr>
        <w:ind w:left="231" w:right="232"/>
        <w:jc w:val="center"/>
        <w:rPr>
          <w:sz w:val="26"/>
        </w:rPr>
      </w:pPr>
      <w:r>
        <w:rPr>
          <w:sz w:val="26"/>
        </w:rPr>
        <w:t>Дудинка</w:t>
      </w:r>
      <w:r>
        <w:rPr>
          <w:spacing w:val="-2"/>
          <w:sz w:val="26"/>
        </w:rPr>
        <w:t xml:space="preserve"> </w:t>
      </w:r>
      <w:r>
        <w:rPr>
          <w:sz w:val="26"/>
        </w:rPr>
        <w:t>2021</w:t>
      </w:r>
    </w:p>
    <w:p w:rsidR="005C7F02" w:rsidRDefault="005C7F02">
      <w:pPr>
        <w:jc w:val="center"/>
        <w:rPr>
          <w:sz w:val="26"/>
        </w:rPr>
        <w:sectPr w:rsidR="005C7F02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5C7F02" w:rsidRDefault="00892236">
      <w:pPr>
        <w:pStyle w:val="1"/>
        <w:spacing w:before="57"/>
        <w:ind w:left="4160" w:right="4164" w:firstLine="0"/>
        <w:jc w:val="center"/>
      </w:pPr>
      <w:r>
        <w:lastRenderedPageBreak/>
        <w:t>ВВЕДЕНИЕ</w:t>
      </w:r>
    </w:p>
    <w:p w:rsidR="005C7F02" w:rsidRDefault="00892236">
      <w:pPr>
        <w:pStyle w:val="a3"/>
        <w:spacing w:before="185" w:line="360" w:lineRule="auto"/>
        <w:ind w:left="112" w:right="102" w:firstLine="568"/>
      </w:pPr>
      <w:r>
        <w:t>Настоящие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рекомендаций, утвержденных центральной предметно-методической</w:t>
      </w:r>
      <w:r>
        <w:rPr>
          <w:spacing w:val="70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астрономии (протокол №1</w:t>
      </w:r>
      <w:r>
        <w:rPr>
          <w:spacing w:val="-1"/>
        </w:rPr>
        <w:t xml:space="preserve"> </w:t>
      </w:r>
      <w:r>
        <w:t>от 09 июля</w:t>
      </w:r>
      <w:r>
        <w:rPr>
          <w:spacing w:val="-1"/>
        </w:rPr>
        <w:t xml:space="preserve"> </w:t>
      </w:r>
      <w:r>
        <w:t>2020 года)</w:t>
      </w:r>
    </w:p>
    <w:p w:rsidR="005C7F02" w:rsidRDefault="00892236">
      <w:pPr>
        <w:pStyle w:val="a3"/>
        <w:spacing w:before="4" w:line="360" w:lineRule="auto"/>
        <w:ind w:left="112" w:right="105" w:firstLine="568"/>
      </w:pPr>
      <w:r>
        <w:t>Данный</w:t>
      </w:r>
      <w:r>
        <w:rPr>
          <w:spacing w:val="1"/>
        </w:rPr>
        <w:t xml:space="preserve"> </w:t>
      </w:r>
      <w:r>
        <w:t>материал содержит характеристики школьного и муниципального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астрономии,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 и тематике заданий, условиям проведения этих этапов, материально-</w:t>
      </w:r>
      <w:r>
        <w:rPr>
          <w:spacing w:val="1"/>
        </w:rPr>
        <w:t xml:space="preserve"> </w:t>
      </w:r>
      <w:r>
        <w:t>техническому</w:t>
      </w:r>
      <w:r>
        <w:rPr>
          <w:spacing w:val="-10"/>
        </w:rPr>
        <w:t xml:space="preserve"> </w:t>
      </w:r>
      <w:r>
        <w:t>обеспечению,</w:t>
      </w:r>
      <w:r>
        <w:rPr>
          <w:spacing w:val="-7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оценивания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процедуре</w:t>
      </w:r>
      <w:r>
        <w:rPr>
          <w:spacing w:val="-7"/>
        </w:rPr>
        <w:t xml:space="preserve"> </w:t>
      </w:r>
      <w:r>
        <w:t>определения</w:t>
      </w:r>
      <w:r>
        <w:rPr>
          <w:spacing w:val="-67"/>
        </w:rPr>
        <w:t xml:space="preserve"> </w:t>
      </w:r>
      <w:r>
        <w:t>победителей</w:t>
      </w:r>
      <w:r>
        <w:rPr>
          <w:spacing w:val="-1"/>
        </w:rPr>
        <w:t xml:space="preserve"> </w:t>
      </w:r>
      <w:r>
        <w:t>и призеров школьного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этапа.</w:t>
      </w:r>
    </w:p>
    <w:p w:rsidR="005C7F02" w:rsidRDefault="00892236" w:rsidP="000B390A">
      <w:pPr>
        <w:pStyle w:val="a3"/>
        <w:spacing w:line="360" w:lineRule="auto"/>
        <w:ind w:right="104" w:firstLine="568"/>
      </w:pPr>
      <w:r>
        <w:t>Школьный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 xml:space="preserve">всероссийской олимпиады школьников, утвержденным </w:t>
      </w:r>
      <w:r w:rsidR="000B390A" w:rsidRPr="000B390A">
        <w:t>Приказом Министерства просвещения от 27.11.2020 № 678 «Об утверждении Порядка проведения всероссийской олимпиады школьников»</w:t>
      </w:r>
      <w:r w:rsidR="000B390A">
        <w:t>.</w:t>
      </w:r>
    </w:p>
    <w:p w:rsidR="005C7F02" w:rsidRDefault="005C7F02">
      <w:pPr>
        <w:pStyle w:val="a3"/>
        <w:spacing w:before="7"/>
        <w:ind w:left="0"/>
        <w:jc w:val="left"/>
        <w:rPr>
          <w:sz w:val="34"/>
        </w:rPr>
      </w:pPr>
    </w:p>
    <w:p w:rsidR="005C7F02" w:rsidRDefault="00892236">
      <w:pPr>
        <w:pStyle w:val="1"/>
        <w:numPr>
          <w:ilvl w:val="0"/>
          <w:numId w:val="2"/>
        </w:numPr>
        <w:tabs>
          <w:tab w:val="left" w:pos="719"/>
          <w:tab w:val="left" w:pos="2092"/>
        </w:tabs>
        <w:spacing w:before="1"/>
        <w:ind w:right="3" w:hanging="2092"/>
        <w:jc w:val="left"/>
      </w:pPr>
      <w:bookmarkStart w:id="0" w:name="1._ХАРАКТЕРИСТИКА_ШКОЛЬНОГО_ЭТАПА"/>
      <w:bookmarkEnd w:id="0"/>
      <w:r>
        <w:t>ХАРАКТЕРИСТИКА</w:t>
      </w:r>
      <w:r>
        <w:rPr>
          <w:spacing w:val="-9"/>
        </w:rPr>
        <w:t xml:space="preserve"> </w:t>
      </w:r>
      <w:r>
        <w:t>ШКОЛЬНОГО</w:t>
      </w:r>
      <w:r>
        <w:rPr>
          <w:spacing w:val="-9"/>
        </w:rPr>
        <w:t xml:space="preserve"> </w:t>
      </w:r>
      <w:r>
        <w:t>ЭТАПА</w:t>
      </w:r>
    </w:p>
    <w:p w:rsidR="005C7F02" w:rsidRDefault="00892236">
      <w:pPr>
        <w:pStyle w:val="a3"/>
        <w:spacing w:before="269" w:line="360" w:lineRule="auto"/>
        <w:ind w:right="105" w:firstLine="568"/>
      </w:pPr>
      <w:r>
        <w:t>Школьный этап олимпиады проводится в период с 1 сентября по 1 ноября в</w:t>
      </w:r>
      <w:r>
        <w:rPr>
          <w:spacing w:val="1"/>
        </w:rPr>
        <w:t xml:space="preserve"> </w:t>
      </w:r>
      <w:r>
        <w:t xml:space="preserve">один тур. К участию допускаются </w:t>
      </w:r>
      <w:r>
        <w:rPr>
          <w:b/>
        </w:rPr>
        <w:t>все желающие обучающиеся 5–11 классов.</w:t>
      </w:r>
      <w:r>
        <w:rPr>
          <w:b/>
          <w:spacing w:val="1"/>
        </w:rPr>
        <w:t xml:space="preserve"> </w:t>
      </w:r>
      <w:r>
        <w:t>Ограничение списка участников по любому основанию или взимание платы за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категорически</w:t>
      </w:r>
      <w:r>
        <w:rPr>
          <w:spacing w:val="1"/>
        </w:rPr>
        <w:t xml:space="preserve"> </w:t>
      </w:r>
      <w:r>
        <w:t>запрещается.</w:t>
      </w:r>
    </w:p>
    <w:p w:rsidR="005C7F02" w:rsidRDefault="00892236">
      <w:pPr>
        <w:pStyle w:val="a3"/>
        <w:spacing w:before="2" w:line="360" w:lineRule="auto"/>
        <w:ind w:right="105" w:firstLine="568"/>
      </w:pPr>
      <w:r>
        <w:t>В соответствии</w:t>
      </w:r>
      <w:r>
        <w:rPr>
          <w:spacing w:val="1"/>
        </w:rPr>
        <w:t xml:space="preserve"> </w:t>
      </w:r>
      <w:r>
        <w:t>с Требованиями проведения олимпиады участники</w:t>
      </w:r>
      <w:r>
        <w:rPr>
          <w:spacing w:val="1"/>
        </w:rPr>
        <w:t xml:space="preserve"> </w:t>
      </w:r>
      <w:r>
        <w:t>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младше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класса)</w:t>
      </w:r>
      <w:r>
        <w:rPr>
          <w:spacing w:val="-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Однако</w:t>
      </w:r>
      <w:r>
        <w:rPr>
          <w:spacing w:val="-67"/>
        </w:rPr>
        <w:t xml:space="preserve"> </w:t>
      </w:r>
      <w:r>
        <w:t>они должны быть предупреждены, что в случае квалификации на последующие</w:t>
      </w:r>
      <w:r>
        <w:rPr>
          <w:spacing w:val="1"/>
        </w:rPr>
        <w:t xml:space="preserve"> </w:t>
      </w:r>
      <w:r>
        <w:t>этапы олимпиады (муниципальный, региональный, заключ</w:t>
      </w:r>
      <w:r>
        <w:t>ительный) они обязаны</w:t>
      </w:r>
      <w:r>
        <w:rPr>
          <w:spacing w:val="-67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выступать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выбранной на</w:t>
      </w:r>
      <w:r>
        <w:rPr>
          <w:spacing w:val="-4"/>
        </w:rPr>
        <w:t xml:space="preserve"> </w:t>
      </w:r>
      <w:r>
        <w:t>школьном этапе</w:t>
      </w:r>
      <w:r>
        <w:rPr>
          <w:spacing w:val="-3"/>
        </w:rPr>
        <w:t xml:space="preserve"> </w:t>
      </w:r>
      <w:r>
        <w:t>параллели.</w:t>
      </w:r>
    </w:p>
    <w:p w:rsidR="005C7F02" w:rsidRDefault="00892236">
      <w:pPr>
        <w:pStyle w:val="a3"/>
        <w:spacing w:before="1" w:line="360" w:lineRule="auto"/>
        <w:ind w:right="106" w:firstLine="568"/>
      </w:pPr>
      <w:r>
        <w:t>На</w:t>
      </w:r>
      <w:r>
        <w:rPr>
          <w:spacing w:val="-11"/>
        </w:rPr>
        <w:t xml:space="preserve"> </w:t>
      </w:r>
      <w:r>
        <w:t>школьном</w:t>
      </w:r>
      <w:r>
        <w:rPr>
          <w:spacing w:val="-11"/>
        </w:rPr>
        <w:t xml:space="preserve"> </w:t>
      </w:r>
      <w:r>
        <w:t>этапе</w:t>
      </w:r>
      <w:r>
        <w:rPr>
          <w:spacing w:val="-11"/>
        </w:rPr>
        <w:t xml:space="preserve"> </w:t>
      </w:r>
      <w:r>
        <w:t>олимпиады</w:t>
      </w:r>
      <w:r>
        <w:rPr>
          <w:spacing w:val="-14"/>
        </w:rPr>
        <w:t xml:space="preserve"> </w:t>
      </w:r>
      <w:r>
        <w:t>участникам</w:t>
      </w:r>
      <w:r>
        <w:rPr>
          <w:spacing w:val="-15"/>
        </w:rPr>
        <w:t xml:space="preserve"> </w:t>
      </w:r>
      <w:r>
        <w:t>предлагаются</w:t>
      </w:r>
      <w:r>
        <w:rPr>
          <w:spacing w:val="-11"/>
        </w:rPr>
        <w:t xml:space="preserve"> </w:t>
      </w:r>
      <w:r>
        <w:t>комплекты</w:t>
      </w:r>
      <w:r>
        <w:rPr>
          <w:spacing w:val="-10"/>
        </w:rPr>
        <w:t xml:space="preserve"> </w:t>
      </w:r>
      <w:r>
        <w:t>заданий,</w:t>
      </w:r>
      <w:r>
        <w:rPr>
          <w:spacing w:val="-68"/>
        </w:rPr>
        <w:t xml:space="preserve"> </w:t>
      </w:r>
      <w:r>
        <w:t>разработанные муниципальной предметно-методической комиссией. Количество</w:t>
      </w:r>
      <w:r>
        <w:rPr>
          <w:spacing w:val="1"/>
        </w:rPr>
        <w:t xml:space="preserve"> </w:t>
      </w:r>
      <w:r>
        <w:t>заданий</w:t>
      </w:r>
      <w:r>
        <w:rPr>
          <w:spacing w:val="44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4-6,</w:t>
      </w:r>
      <w:r>
        <w:rPr>
          <w:spacing w:val="44"/>
        </w:rPr>
        <w:t xml:space="preserve"> </w:t>
      </w:r>
      <w:r>
        <w:t>рекомендуемая</w:t>
      </w:r>
      <w:r>
        <w:rPr>
          <w:spacing w:val="45"/>
        </w:rPr>
        <w:t xml:space="preserve"> </w:t>
      </w:r>
      <w:r>
        <w:t>длит</w:t>
      </w:r>
      <w:r>
        <w:t>ельность</w:t>
      </w:r>
      <w:r>
        <w:rPr>
          <w:spacing w:val="42"/>
        </w:rPr>
        <w:t xml:space="preserve"> </w:t>
      </w:r>
      <w:r>
        <w:t>этапа</w:t>
      </w:r>
      <w:r>
        <w:rPr>
          <w:spacing w:val="41"/>
        </w:rPr>
        <w:t xml:space="preserve"> </w:t>
      </w:r>
      <w:r>
        <w:t>составляет</w:t>
      </w:r>
      <w:r>
        <w:rPr>
          <w:spacing w:val="44"/>
        </w:rPr>
        <w:t xml:space="preserve"> </w:t>
      </w:r>
      <w:r>
        <w:t>1,5</w:t>
      </w:r>
      <w:r>
        <w:rPr>
          <w:spacing w:val="38"/>
        </w:rPr>
        <w:t xml:space="preserve"> </w:t>
      </w:r>
      <w:r>
        <w:t>академических</w:t>
      </w:r>
    </w:p>
    <w:p w:rsidR="005C7F02" w:rsidRDefault="005C7F02">
      <w:pPr>
        <w:spacing w:line="360" w:lineRule="auto"/>
        <w:sectPr w:rsidR="005C7F02">
          <w:pgSz w:w="11910" w:h="16840"/>
          <w:pgMar w:top="1060" w:right="740" w:bottom="280" w:left="1020" w:header="720" w:footer="720" w:gutter="0"/>
          <w:cols w:space="720"/>
        </w:sectPr>
      </w:pPr>
    </w:p>
    <w:p w:rsidR="005C7F02" w:rsidRDefault="00892236">
      <w:pPr>
        <w:pStyle w:val="a3"/>
        <w:spacing w:before="58" w:line="360" w:lineRule="auto"/>
        <w:ind w:left="112" w:right="109"/>
        <w:jc w:val="left"/>
      </w:pPr>
      <w:r>
        <w:lastRenderedPageBreak/>
        <w:t>часа.</w:t>
      </w:r>
      <w:r>
        <w:rPr>
          <w:spacing w:val="35"/>
        </w:rPr>
        <w:t xml:space="preserve"> </w:t>
      </w:r>
      <w:r>
        <w:t>Часть</w:t>
      </w:r>
      <w:r>
        <w:rPr>
          <w:spacing w:val="29"/>
        </w:rPr>
        <w:t xml:space="preserve"> </w:t>
      </w:r>
      <w:r>
        <w:t>заданий</w:t>
      </w:r>
      <w:r>
        <w:rPr>
          <w:spacing w:val="35"/>
        </w:rPr>
        <w:t xml:space="preserve"> </w:t>
      </w:r>
      <w:r>
        <w:t>может</w:t>
      </w:r>
      <w:r>
        <w:rPr>
          <w:spacing w:val="30"/>
        </w:rPr>
        <w:t xml:space="preserve"> </w:t>
      </w:r>
      <w:r>
        <w:t>быть</w:t>
      </w:r>
      <w:r>
        <w:rPr>
          <w:spacing w:val="33"/>
        </w:rPr>
        <w:t xml:space="preserve"> </w:t>
      </w:r>
      <w:r>
        <w:t>общей</w:t>
      </w:r>
      <w:r>
        <w:rPr>
          <w:spacing w:val="31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нескольких</w:t>
      </w:r>
      <w:r>
        <w:rPr>
          <w:spacing w:val="29"/>
        </w:rPr>
        <w:t xml:space="preserve"> </w:t>
      </w:r>
      <w:r>
        <w:t>параллелей,</w:t>
      </w:r>
      <w:r>
        <w:rPr>
          <w:spacing w:val="31"/>
        </w:rPr>
        <w:t xml:space="preserve"> </w:t>
      </w:r>
      <w:r>
        <w:t>однако</w:t>
      </w:r>
      <w:r>
        <w:rPr>
          <w:spacing w:val="-67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раздельным.</w:t>
      </w:r>
    </w:p>
    <w:p w:rsidR="005C7F02" w:rsidRDefault="00892236">
      <w:pPr>
        <w:pStyle w:val="1"/>
        <w:numPr>
          <w:ilvl w:val="0"/>
          <w:numId w:val="2"/>
        </w:numPr>
        <w:tabs>
          <w:tab w:val="left" w:pos="831"/>
          <w:tab w:val="left" w:pos="832"/>
          <w:tab w:val="left" w:pos="3579"/>
          <w:tab w:val="left" w:pos="4416"/>
          <w:tab w:val="left" w:pos="7872"/>
        </w:tabs>
        <w:spacing w:before="241" w:line="259" w:lineRule="auto"/>
        <w:ind w:left="111" w:right="110" w:firstLine="0"/>
        <w:jc w:val="left"/>
      </w:pPr>
      <w:bookmarkStart w:id="1" w:name="2._РАЗРАБОТКА_И_ФОРМИРОВАНИЕ_КОМПЛЕКТА_З"/>
      <w:bookmarkEnd w:id="1"/>
      <w:r>
        <w:t>РАЗРАБОТКА</w:t>
      </w:r>
      <w:r>
        <w:tab/>
        <w:t>И</w:t>
      </w:r>
      <w:r>
        <w:tab/>
        <w:t>ФОРМИРОВАНИЕ</w:t>
      </w:r>
      <w:r>
        <w:tab/>
        <w:t>КОМПЛЕКТА</w:t>
      </w:r>
      <w:r>
        <w:rPr>
          <w:spacing w:val="-77"/>
        </w:rPr>
        <w:t xml:space="preserve"> </w:t>
      </w:r>
      <w:r>
        <w:t>ЗАДАНИЙ</w:t>
      </w:r>
    </w:p>
    <w:p w:rsidR="005C7F02" w:rsidRDefault="00892236">
      <w:pPr>
        <w:pStyle w:val="a3"/>
        <w:spacing w:before="243" w:line="360" w:lineRule="auto"/>
        <w:ind w:right="105" w:firstLine="568"/>
      </w:pPr>
      <w:r>
        <w:t>Цель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астрономических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астрономического</w:t>
      </w:r>
      <w:r>
        <w:rPr>
          <w:spacing w:val="1"/>
        </w:rPr>
        <w:t xml:space="preserve"> </w:t>
      </w:r>
      <w:r>
        <w:t>образования.</w:t>
      </w:r>
    </w:p>
    <w:p w:rsidR="005C7F02" w:rsidRDefault="00892236">
      <w:pPr>
        <w:pStyle w:val="a3"/>
        <w:tabs>
          <w:tab w:val="left" w:pos="2323"/>
          <w:tab w:val="left" w:pos="5643"/>
          <w:tab w:val="left" w:pos="8567"/>
        </w:tabs>
        <w:spacing w:line="360" w:lineRule="auto"/>
        <w:ind w:right="109" w:firstLine="568"/>
      </w:pPr>
      <w:r>
        <w:t>Задания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основываются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составленной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предметно-методической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 школьников по астрономии.</w:t>
      </w:r>
      <w:r>
        <w:rPr>
          <w:spacing w:val="1"/>
        </w:rPr>
        <w:t xml:space="preserve"> </w:t>
      </w:r>
      <w:r>
        <w:t>Подробная информация размещена на</w:t>
      </w:r>
      <w:r>
        <w:rPr>
          <w:spacing w:val="1"/>
        </w:rPr>
        <w:t xml:space="preserve"> </w:t>
      </w:r>
      <w:r>
        <w:t>сайте</w:t>
      </w:r>
      <w:r>
        <w:tab/>
        <w:t>всероссийской</w:t>
      </w:r>
      <w:r>
        <w:tab/>
        <w:t>олимпиады</w:t>
      </w:r>
      <w:r>
        <w:tab/>
      </w:r>
      <w:r>
        <w:rPr>
          <w:spacing w:val="-1"/>
        </w:rPr>
        <w:t>школьников</w:t>
      </w:r>
      <w:r>
        <w:rPr>
          <w:spacing w:val="-68"/>
        </w:rPr>
        <w:t xml:space="preserve"> </w:t>
      </w:r>
      <w:hyperlink r:id="rId5">
        <w:r>
          <w:rPr>
            <w:color w:val="0563C1"/>
            <w:u w:val="single" w:color="0563C1"/>
          </w:rPr>
          <w:t>http://vserosolymp.rudn.ru/mm/mpp/ast.php</w:t>
        </w:r>
      </w:hyperlink>
    </w:p>
    <w:p w:rsidR="005C7F02" w:rsidRDefault="00892236">
      <w:pPr>
        <w:pStyle w:val="a3"/>
        <w:spacing w:line="360" w:lineRule="auto"/>
        <w:ind w:left="112" w:right="104" w:firstLine="567"/>
      </w:pPr>
      <w:r>
        <w:t>Комплекты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тематиче</w:t>
      </w:r>
      <w:r>
        <w:t>ской</w:t>
      </w:r>
      <w:r>
        <w:rPr>
          <w:spacing w:val="1"/>
        </w:rPr>
        <w:t xml:space="preserve"> </w:t>
      </w:r>
      <w:r>
        <w:t>полнотой,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олимпиады.</w:t>
      </w:r>
      <w:r>
        <w:rPr>
          <w:spacing w:val="1"/>
        </w:rPr>
        <w:t xml:space="preserve"> </w:t>
      </w:r>
      <w:r>
        <w:t>Задания не должны образовывать «цепочки»: необходимо, чтобы каждое задание</w:t>
      </w:r>
      <w:r>
        <w:rPr>
          <w:spacing w:val="1"/>
        </w:rPr>
        <w:t xml:space="preserve"> </w:t>
      </w:r>
      <w:r>
        <w:t>решалась</w:t>
      </w:r>
      <w:r>
        <w:rPr>
          <w:spacing w:val="1"/>
        </w:rPr>
        <w:t xml:space="preserve"> </w:t>
      </w:r>
      <w:r>
        <w:t>независимо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остальных.</w:t>
      </w:r>
    </w:p>
    <w:p w:rsidR="005C7F02" w:rsidRDefault="00892236">
      <w:pPr>
        <w:pStyle w:val="a3"/>
        <w:spacing w:line="360" w:lineRule="auto"/>
        <w:ind w:right="104" w:firstLine="568"/>
      </w:pPr>
      <w:r>
        <w:t>Задания должны иметь теоретический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то есть не</w:t>
      </w:r>
      <w:r>
        <w:t xml:space="preserve"> требовать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астрономических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вычислительных средств, за исключением непрограммируемого калькулятора, и</w:t>
      </w:r>
      <w:r>
        <w:rPr>
          <w:spacing w:val="1"/>
        </w:rPr>
        <w:t xml:space="preserve"> </w:t>
      </w:r>
      <w:r>
        <w:t>выполняться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 без</w:t>
      </w:r>
      <w:r>
        <w:rPr>
          <w:spacing w:val="-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улицу.</w:t>
      </w:r>
    </w:p>
    <w:p w:rsidR="005C7F02" w:rsidRDefault="00892236">
      <w:pPr>
        <w:pStyle w:val="a3"/>
        <w:spacing w:line="360" w:lineRule="auto"/>
        <w:ind w:left="112" w:right="106" w:firstLine="567"/>
      </w:pPr>
      <w:r>
        <w:t>Комплект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r>
        <w:t>Примерно две трети заданий школьного этапа должны представлять категорию 1 -</w:t>
      </w:r>
      <w:r>
        <w:rPr>
          <w:spacing w:val="-67"/>
        </w:rPr>
        <w:t xml:space="preserve"> </w:t>
      </w:r>
      <w:r>
        <w:t>наиболее простые задания, доступные большинству участников этапа. Решение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однократное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астрономическ</w:t>
      </w:r>
      <w:r>
        <w:t>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-9"/>
        </w:rPr>
        <w:t xml:space="preserve"> </w:t>
      </w:r>
      <w:r>
        <w:t>вычислениям.</w:t>
      </w:r>
      <w:r>
        <w:rPr>
          <w:spacing w:val="-8"/>
        </w:rPr>
        <w:t xml:space="preserve"> </w:t>
      </w:r>
      <w:r>
        <w:t>Оставшаяся</w:t>
      </w:r>
      <w:r>
        <w:rPr>
          <w:spacing w:val="-8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заданий</w:t>
      </w:r>
      <w:r>
        <w:rPr>
          <w:spacing w:val="-8"/>
        </w:rPr>
        <w:t xml:space="preserve"> </w:t>
      </w:r>
      <w:r>
        <w:t>относятся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категории</w:t>
      </w:r>
      <w:r>
        <w:rPr>
          <w:spacing w:val="-9"/>
        </w:rPr>
        <w:t xml:space="preserve"> </w:t>
      </w:r>
      <w:r>
        <w:t>2,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-12"/>
        </w:rPr>
        <w:t xml:space="preserve"> </w:t>
      </w:r>
      <w:r>
        <w:t>ответов</w:t>
      </w:r>
      <w:r>
        <w:rPr>
          <w:spacing w:val="-1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приводит</w:t>
      </w:r>
      <w:r>
        <w:rPr>
          <w:spacing w:val="-1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конечном</w:t>
      </w:r>
      <w:r>
        <w:rPr>
          <w:spacing w:val="-17"/>
        </w:rPr>
        <w:t xml:space="preserve"> </w:t>
      </w:r>
      <w:r>
        <w:t>итоге</w:t>
      </w:r>
      <w:r>
        <w:rPr>
          <w:spacing w:val="-12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решению</w:t>
      </w:r>
      <w:r>
        <w:rPr>
          <w:spacing w:val="-18"/>
        </w:rPr>
        <w:t xml:space="preserve"> </w:t>
      </w:r>
      <w:r>
        <w:t>всего</w:t>
      </w:r>
      <w:r>
        <w:rPr>
          <w:spacing w:val="-67"/>
        </w:rPr>
        <w:t xml:space="preserve"> </w:t>
      </w:r>
      <w:r>
        <w:t>задания.</w:t>
      </w:r>
    </w:p>
    <w:p w:rsidR="005C7F02" w:rsidRDefault="005C7F02">
      <w:pPr>
        <w:spacing w:line="360" w:lineRule="auto"/>
        <w:sectPr w:rsidR="005C7F02">
          <w:pgSz w:w="11910" w:h="16840"/>
          <w:pgMar w:top="1060" w:right="740" w:bottom="280" w:left="1020" w:header="720" w:footer="720" w:gutter="0"/>
          <w:cols w:space="720"/>
        </w:sectPr>
      </w:pPr>
    </w:p>
    <w:p w:rsidR="005C7F02" w:rsidRDefault="00892236">
      <w:pPr>
        <w:pStyle w:val="a3"/>
        <w:spacing w:before="58" w:line="360" w:lineRule="auto"/>
        <w:ind w:left="112" w:right="103" w:firstLine="567"/>
        <w:rPr>
          <w:b/>
        </w:rPr>
      </w:pPr>
      <w:r>
        <w:lastRenderedPageBreak/>
        <w:t>Для каждого из заданий, включенных в комплект, предметно-методическая</w:t>
      </w:r>
      <w:r>
        <w:rPr>
          <w:spacing w:val="1"/>
        </w:rPr>
        <w:t xml:space="preserve"> </w:t>
      </w:r>
      <w:r>
        <w:t>комиссия</w:t>
      </w:r>
      <w:r>
        <w:rPr>
          <w:spacing w:val="-10"/>
        </w:rPr>
        <w:t xml:space="preserve"> </w:t>
      </w:r>
      <w:r>
        <w:t>составляет</w:t>
      </w:r>
      <w:r>
        <w:rPr>
          <w:spacing w:val="-10"/>
        </w:rPr>
        <w:t xml:space="preserve"> </w:t>
      </w:r>
      <w:r>
        <w:t>подробное</w:t>
      </w:r>
      <w:r>
        <w:rPr>
          <w:spacing w:val="-9"/>
        </w:rPr>
        <w:t xml:space="preserve"> </w:t>
      </w:r>
      <w:r>
        <w:t>решение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оцениванию.</w:t>
      </w:r>
      <w:r>
        <w:rPr>
          <w:spacing w:val="-10"/>
        </w:rPr>
        <w:t xml:space="preserve"> </w:t>
      </w:r>
      <w:r>
        <w:t>Условия</w:t>
      </w:r>
      <w:r>
        <w:rPr>
          <w:spacing w:val="-68"/>
        </w:rPr>
        <w:t xml:space="preserve"> </w:t>
      </w:r>
      <w:r>
        <w:t>и решения олимпиадных заданий, критерии их оценивания пу</w:t>
      </w:r>
      <w:r>
        <w:t>бликуются на сайте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участникам</w:t>
      </w:r>
      <w:r>
        <w:rPr>
          <w:spacing w:val="-1"/>
        </w:rPr>
        <w:t xml:space="preserve"> </w:t>
      </w:r>
      <w:r>
        <w:t>олимпиады</w:t>
      </w:r>
      <w:r>
        <w:rPr>
          <w:b/>
        </w:rPr>
        <w:t>.</w:t>
      </w:r>
    </w:p>
    <w:p w:rsidR="005C7F02" w:rsidRDefault="00892236">
      <w:pPr>
        <w:pStyle w:val="a3"/>
        <w:spacing w:before="2" w:line="360" w:lineRule="auto"/>
        <w:ind w:left="112" w:right="105" w:firstLine="568"/>
      </w:pPr>
      <w:r>
        <w:t>Олимпиада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желательно,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выявляли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пользоваться.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общедоступных материалов, не рекомендуется использовать широко известные</w:t>
      </w:r>
      <w:r>
        <w:rPr>
          <w:spacing w:val="1"/>
        </w:rPr>
        <w:t xml:space="preserve"> </w:t>
      </w:r>
      <w:r>
        <w:t>источники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копировать</w:t>
      </w:r>
      <w:r>
        <w:rPr>
          <w:spacing w:val="-13"/>
        </w:rPr>
        <w:t xml:space="preserve"> </w:t>
      </w:r>
      <w:r>
        <w:t>задания</w:t>
      </w:r>
      <w:r>
        <w:rPr>
          <w:spacing w:val="-17"/>
        </w:rPr>
        <w:t xml:space="preserve"> </w:t>
      </w:r>
      <w:r>
        <w:t>напрямую.</w:t>
      </w:r>
      <w:r>
        <w:rPr>
          <w:spacing w:val="-11"/>
        </w:rPr>
        <w:t xml:space="preserve"> </w:t>
      </w:r>
      <w:r>
        <w:t>Перерабатывать</w:t>
      </w:r>
      <w:r>
        <w:rPr>
          <w:spacing w:val="-12"/>
        </w:rPr>
        <w:t xml:space="preserve"> </w:t>
      </w:r>
      <w:r>
        <w:t>такие</w:t>
      </w:r>
      <w:r>
        <w:rPr>
          <w:spacing w:val="-13"/>
        </w:rPr>
        <w:t xml:space="preserve"> </w:t>
      </w:r>
      <w:r>
        <w:t>задания</w:t>
      </w:r>
      <w:r>
        <w:rPr>
          <w:spacing w:val="-10"/>
        </w:rPr>
        <w:t xml:space="preserve"> </w:t>
      </w:r>
      <w:r>
        <w:t>следует</w:t>
      </w:r>
      <w:r>
        <w:rPr>
          <w:spacing w:val="-68"/>
        </w:rPr>
        <w:t xml:space="preserve"> </w:t>
      </w:r>
      <w:r>
        <w:t>аккуратно, поскольку есть риск, что будут случайно иск</w:t>
      </w:r>
      <w:r>
        <w:t>лючены важные части</w:t>
      </w:r>
      <w:r>
        <w:rPr>
          <w:spacing w:val="1"/>
        </w:rPr>
        <w:t xml:space="preserve"> </w:t>
      </w:r>
      <w:r>
        <w:t>условия или</w:t>
      </w:r>
      <w:r>
        <w:rPr>
          <w:spacing w:val="4"/>
        </w:rPr>
        <w:t xml:space="preserve"> </w:t>
      </w:r>
      <w:r>
        <w:t>решения.</w:t>
      </w:r>
    </w:p>
    <w:p w:rsidR="005C7F02" w:rsidRDefault="00892236">
      <w:pPr>
        <w:pStyle w:val="a3"/>
        <w:spacing w:line="360" w:lineRule="auto"/>
        <w:ind w:right="105" w:firstLine="568"/>
      </w:pPr>
      <w:r>
        <w:t>Необходимые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(значения</w:t>
      </w:r>
      <w:r>
        <w:rPr>
          <w:spacing w:val="1"/>
        </w:rPr>
        <w:t xml:space="preserve"> </w:t>
      </w:r>
      <w:r>
        <w:t>физических и астрономических постоянных, физические характеристики планет и</w:t>
      </w:r>
      <w:r>
        <w:rPr>
          <w:spacing w:val="-67"/>
        </w:rPr>
        <w:t xml:space="preserve"> </w:t>
      </w:r>
      <w:r>
        <w:rPr>
          <w:spacing w:val="-1"/>
        </w:rPr>
        <w:t>т.</w:t>
      </w:r>
      <w:r>
        <w:rPr>
          <w:spacing w:val="-17"/>
        </w:rPr>
        <w:t xml:space="preserve"> </w:t>
      </w:r>
      <w:r>
        <w:rPr>
          <w:spacing w:val="-1"/>
        </w:rPr>
        <w:t>п.),</w:t>
      </w:r>
      <w:r>
        <w:rPr>
          <w:spacing w:val="-12"/>
        </w:rPr>
        <w:t xml:space="preserve"> </w:t>
      </w:r>
      <w:r>
        <w:rPr>
          <w:spacing w:val="-1"/>
        </w:rPr>
        <w:t>которые</w:t>
      </w:r>
      <w:r>
        <w:rPr>
          <w:spacing w:val="-14"/>
        </w:rPr>
        <w:t xml:space="preserve"> </w:t>
      </w:r>
      <w:r>
        <w:rPr>
          <w:spacing w:val="-1"/>
        </w:rPr>
        <w:t>заведомо</w:t>
      </w:r>
      <w:r>
        <w:rPr>
          <w:spacing w:val="-18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являются</w:t>
      </w:r>
      <w:r>
        <w:rPr>
          <w:spacing w:val="-14"/>
        </w:rPr>
        <w:t xml:space="preserve"> </w:t>
      </w:r>
      <w:r>
        <w:t>общеизвестными,</w:t>
      </w:r>
      <w:r>
        <w:rPr>
          <w:spacing w:val="-13"/>
        </w:rPr>
        <w:t xml:space="preserve"> </w:t>
      </w:r>
      <w:r>
        <w:t>приводятся</w:t>
      </w:r>
      <w:r>
        <w:rPr>
          <w:spacing w:val="-14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тексте</w:t>
      </w:r>
      <w:r>
        <w:rPr>
          <w:spacing w:val="-15"/>
        </w:rPr>
        <w:t xml:space="preserve"> </w:t>
      </w:r>
      <w:r>
        <w:t>условия</w:t>
      </w:r>
      <w:r>
        <w:rPr>
          <w:spacing w:val="-67"/>
        </w:rPr>
        <w:t xml:space="preserve"> </w:t>
      </w:r>
      <w:r>
        <w:t>или, если это предусмотрено предметно-методической комиссией, выносятся на</w:t>
      </w:r>
      <w:r>
        <w:rPr>
          <w:spacing w:val="1"/>
        </w:rPr>
        <w:t xml:space="preserve"> </w:t>
      </w:r>
      <w:r>
        <w:rPr>
          <w:spacing w:val="-1"/>
        </w:rPr>
        <w:t>листы</w:t>
      </w:r>
      <w:r>
        <w:rPr>
          <w:spacing w:val="-16"/>
        </w:rPr>
        <w:t xml:space="preserve"> </w:t>
      </w:r>
      <w:r>
        <w:rPr>
          <w:spacing w:val="-1"/>
        </w:rPr>
        <w:t>со</w:t>
      </w:r>
      <w:r>
        <w:rPr>
          <w:spacing w:val="-14"/>
        </w:rPr>
        <w:t xml:space="preserve"> </w:t>
      </w:r>
      <w:r>
        <w:rPr>
          <w:spacing w:val="-1"/>
        </w:rPr>
        <w:t>справочными</w:t>
      </w:r>
      <w:r>
        <w:rPr>
          <w:spacing w:val="-13"/>
        </w:rPr>
        <w:t xml:space="preserve"> </w:t>
      </w:r>
      <w:r>
        <w:rPr>
          <w:spacing w:val="-1"/>
        </w:rPr>
        <w:t>данными,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1"/>
        </w:rPr>
        <w:t xml:space="preserve"> </w:t>
      </w:r>
      <w:r>
        <w:t>выдаются</w:t>
      </w:r>
      <w:r>
        <w:rPr>
          <w:spacing w:val="-12"/>
        </w:rPr>
        <w:t xml:space="preserve"> </w:t>
      </w:r>
      <w:r>
        <w:t>участникам</w:t>
      </w:r>
      <w:r>
        <w:rPr>
          <w:spacing w:val="-12"/>
        </w:rPr>
        <w:t xml:space="preserve"> </w:t>
      </w:r>
      <w:r>
        <w:t>олимпиады</w:t>
      </w:r>
      <w:r>
        <w:rPr>
          <w:spacing w:val="-15"/>
        </w:rPr>
        <w:t xml:space="preserve"> </w:t>
      </w:r>
      <w:r>
        <w:t>вместе</w:t>
      </w:r>
      <w:r>
        <w:rPr>
          <w:spacing w:val="-68"/>
        </w:rPr>
        <w:t xml:space="preserve"> </w:t>
      </w:r>
      <w:r>
        <w:t>с условиями заданий.</w:t>
      </w:r>
    </w:p>
    <w:p w:rsidR="005C7F02" w:rsidRDefault="00892236">
      <w:pPr>
        <w:pStyle w:val="a3"/>
        <w:spacing w:before="2" w:line="360" w:lineRule="auto"/>
        <w:ind w:right="110" w:firstLine="567"/>
      </w:pPr>
      <w:r>
        <w:rPr>
          <w:spacing w:val="-1"/>
        </w:rPr>
        <w:t>Сами</w:t>
      </w:r>
      <w:r>
        <w:rPr>
          <w:spacing w:val="-11"/>
        </w:rPr>
        <w:t xml:space="preserve"> </w:t>
      </w:r>
      <w:r>
        <w:rPr>
          <w:spacing w:val="-1"/>
        </w:rPr>
        <w:t>задания</w:t>
      </w:r>
      <w:r>
        <w:rPr>
          <w:spacing w:val="-14"/>
        </w:rPr>
        <w:t xml:space="preserve"> </w:t>
      </w:r>
      <w:r>
        <w:t>непосредственно</w:t>
      </w:r>
      <w:r>
        <w:rPr>
          <w:spacing w:val="-17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7"/>
        </w:rPr>
        <w:t xml:space="preserve"> </w:t>
      </w:r>
      <w:r>
        <w:rPr>
          <w:b/>
          <w:i/>
        </w:rPr>
        <w:t>могут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заимствоваться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без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изменений</w:t>
      </w:r>
      <w:r>
        <w:rPr>
          <w:b/>
          <w:i/>
          <w:spacing w:val="-13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подгот</w:t>
      </w:r>
      <w:r>
        <w:t>овке комплектов заданий. Также категорически недопустимо использовать</w:t>
      </w:r>
      <w:r>
        <w:rPr>
          <w:spacing w:val="1"/>
        </w:rPr>
        <w:t xml:space="preserve"> </w:t>
      </w:r>
      <w:r>
        <w:t>комплекты заданий</w:t>
      </w:r>
      <w:r>
        <w:rPr>
          <w:spacing w:val="-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олимпиад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астрономии</w:t>
      </w:r>
      <w:r>
        <w:rPr>
          <w:spacing w:val="-1"/>
        </w:rPr>
        <w:t xml:space="preserve"> </w:t>
      </w:r>
      <w:r>
        <w:t>прошлых</w:t>
      </w:r>
      <w:r>
        <w:rPr>
          <w:spacing w:val="-2"/>
        </w:rPr>
        <w:t xml:space="preserve"> </w:t>
      </w:r>
      <w:r>
        <w:t>лет.</w:t>
      </w:r>
    </w:p>
    <w:p w:rsidR="005C7F02" w:rsidRDefault="00892236">
      <w:pPr>
        <w:pStyle w:val="1"/>
        <w:numPr>
          <w:ilvl w:val="0"/>
          <w:numId w:val="2"/>
        </w:numPr>
        <w:tabs>
          <w:tab w:val="left" w:pos="1519"/>
          <w:tab w:val="left" w:pos="1520"/>
        </w:tabs>
        <w:ind w:left="1520"/>
        <w:jc w:val="left"/>
      </w:pPr>
      <w:bookmarkStart w:id="2" w:name="3._МАТЕРИАЛЬНО-ТЕХНИЧЕСКОЕ_ОБЕСПЕЧЕНИЕ"/>
      <w:bookmarkEnd w:id="2"/>
      <w:r>
        <w:t>МАТЕРИАЛЬНО-ТЕХНИЧЕСКОЕ</w:t>
      </w:r>
      <w:r>
        <w:rPr>
          <w:spacing w:val="-20"/>
        </w:rPr>
        <w:t xml:space="preserve"> </w:t>
      </w:r>
      <w:r>
        <w:t>ОБЕСПЕЧЕНИЕ</w:t>
      </w:r>
    </w:p>
    <w:p w:rsidR="005C7F02" w:rsidRDefault="00892236">
      <w:pPr>
        <w:pStyle w:val="a3"/>
        <w:spacing w:before="29" w:line="360" w:lineRule="auto"/>
        <w:ind w:right="108" w:firstLine="568"/>
      </w:pPr>
      <w:r>
        <w:t>Школьный этап не предусматривает выполнение каких-либо практических и</w:t>
      </w:r>
      <w:r>
        <w:rPr>
          <w:spacing w:val="1"/>
        </w:rPr>
        <w:t xml:space="preserve"> </w:t>
      </w:r>
      <w:r>
        <w:t xml:space="preserve">наблюдательных задач по астрономии, их проведение </w:t>
      </w:r>
      <w:r>
        <w:rPr>
          <w:b/>
          <w:i/>
        </w:rPr>
        <w:t xml:space="preserve">не требует </w:t>
      </w:r>
      <w:r>
        <w:t>специального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(телескопов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астрономических</w:t>
      </w:r>
      <w:r>
        <w:rPr>
          <w:spacing w:val="1"/>
        </w:rPr>
        <w:t xml:space="preserve"> </w:t>
      </w:r>
      <w:r>
        <w:t>приборов),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материальные требования для их проведения не выходят за рамки организации</w:t>
      </w:r>
      <w:r>
        <w:rPr>
          <w:spacing w:val="1"/>
        </w:rPr>
        <w:t xml:space="preserve"> </w:t>
      </w:r>
      <w:r>
        <w:t>стандартного</w:t>
      </w:r>
      <w:r>
        <w:rPr>
          <w:spacing w:val="-4"/>
        </w:rPr>
        <w:t xml:space="preserve"> </w:t>
      </w:r>
      <w:r>
        <w:t>аудиторного</w:t>
      </w:r>
      <w:r>
        <w:rPr>
          <w:spacing w:val="2"/>
        </w:rPr>
        <w:t xml:space="preserve"> </w:t>
      </w:r>
      <w:r>
        <w:t>режима.</w:t>
      </w:r>
    </w:p>
    <w:p w:rsidR="005C7F02" w:rsidRDefault="00892236">
      <w:pPr>
        <w:pStyle w:val="a3"/>
        <w:spacing w:before="2" w:line="360" w:lineRule="auto"/>
        <w:ind w:right="108" w:firstLine="568"/>
      </w:pPr>
      <w:r>
        <w:t>Каждом</w:t>
      </w:r>
      <w:r>
        <w:t>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заданий:</w:t>
      </w:r>
      <w:r>
        <w:rPr>
          <w:spacing w:val="1"/>
        </w:rPr>
        <w:t xml:space="preserve"> </w:t>
      </w:r>
      <w:r>
        <w:t>тетрадь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A4.</w:t>
      </w:r>
      <w:r>
        <w:rPr>
          <w:spacing w:val="1"/>
        </w:rPr>
        <w:t xml:space="preserve"> </w:t>
      </w:r>
      <w:r>
        <w:t>Участники</w:t>
      </w:r>
      <w:r>
        <w:rPr>
          <w:spacing w:val="63"/>
        </w:rPr>
        <w:t xml:space="preserve"> </w:t>
      </w:r>
      <w:r>
        <w:t>могут</w:t>
      </w:r>
      <w:r>
        <w:rPr>
          <w:spacing w:val="58"/>
        </w:rPr>
        <w:t xml:space="preserve"> </w:t>
      </w:r>
      <w:r>
        <w:t>использовать</w:t>
      </w:r>
      <w:r>
        <w:rPr>
          <w:spacing w:val="61"/>
        </w:rPr>
        <w:t xml:space="preserve"> </w:t>
      </w:r>
      <w:r>
        <w:t>свои</w:t>
      </w:r>
      <w:r>
        <w:rPr>
          <w:spacing w:val="59"/>
        </w:rPr>
        <w:t xml:space="preserve"> </w:t>
      </w:r>
      <w:r>
        <w:t>письменные</w:t>
      </w:r>
      <w:r>
        <w:rPr>
          <w:spacing w:val="60"/>
        </w:rPr>
        <w:t xml:space="preserve"> </w:t>
      </w:r>
      <w:r>
        <w:t>принадлежности</w:t>
      </w:r>
      <w:r>
        <w:rPr>
          <w:spacing w:val="63"/>
        </w:rPr>
        <w:t xml:space="preserve"> </w:t>
      </w:r>
      <w:r>
        <w:t>(включая</w:t>
      </w:r>
    </w:p>
    <w:p w:rsidR="005C7F02" w:rsidRDefault="005C7F02">
      <w:pPr>
        <w:spacing w:line="360" w:lineRule="auto"/>
        <w:sectPr w:rsidR="005C7F02">
          <w:pgSz w:w="11910" w:h="16840"/>
          <w:pgMar w:top="1060" w:right="740" w:bottom="280" w:left="1020" w:header="720" w:footer="720" w:gutter="0"/>
          <w:cols w:space="720"/>
        </w:sectPr>
      </w:pPr>
    </w:p>
    <w:p w:rsidR="005C7F02" w:rsidRDefault="00892236">
      <w:pPr>
        <w:pStyle w:val="a3"/>
        <w:spacing w:before="58" w:line="360" w:lineRule="auto"/>
        <w:ind w:left="112" w:right="103"/>
      </w:pPr>
      <w:r>
        <w:lastRenderedPageBreak/>
        <w:t>циркуль,</w:t>
      </w:r>
      <w:r>
        <w:rPr>
          <w:spacing w:val="1"/>
        </w:rPr>
        <w:t xml:space="preserve"> </w:t>
      </w:r>
      <w:r>
        <w:t>транспортир,</w:t>
      </w:r>
      <w:r>
        <w:rPr>
          <w:spacing w:val="1"/>
        </w:rPr>
        <w:t xml:space="preserve"> </w:t>
      </w:r>
      <w:r>
        <w:t>линейку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непрограммируемый</w:t>
      </w:r>
      <w:r>
        <w:rPr>
          <w:spacing w:val="1"/>
        </w:rPr>
        <w:t xml:space="preserve"> </w:t>
      </w:r>
      <w:r>
        <w:t>инженерный</w:t>
      </w:r>
      <w:r>
        <w:rPr>
          <w:spacing w:val="1"/>
        </w:rPr>
        <w:t xml:space="preserve"> </w:t>
      </w:r>
      <w:r>
        <w:t>калькулятор. В частности, калькуляторы, сертифицированные для использования</w:t>
      </w:r>
      <w:r>
        <w:rPr>
          <w:spacing w:val="1"/>
        </w:rPr>
        <w:t xml:space="preserve"> </w:t>
      </w:r>
      <w:r>
        <w:t>на ЕГЭ, безусловно разрешаются для использования на любых этапах олимпиады.</w:t>
      </w:r>
      <w:r>
        <w:rPr>
          <w:spacing w:val="-67"/>
        </w:rPr>
        <w:t xml:space="preserve"> </w:t>
      </w:r>
      <w:r>
        <w:t>Желательно иметь в аудитории несколько запасных ручек синего или черного</w:t>
      </w:r>
      <w:r>
        <w:rPr>
          <w:spacing w:val="1"/>
        </w:rPr>
        <w:t xml:space="preserve"> </w:t>
      </w:r>
      <w:r>
        <w:t>цв</w:t>
      </w:r>
      <w:r>
        <w:t>ета.</w:t>
      </w:r>
    </w:p>
    <w:p w:rsidR="005C7F02" w:rsidRDefault="00892236">
      <w:pPr>
        <w:pStyle w:val="a3"/>
        <w:spacing w:before="2" w:line="360" w:lineRule="auto"/>
        <w:ind w:left="112" w:right="105" w:firstLine="568"/>
      </w:pPr>
      <w:r>
        <w:t>Желательно, чтобы аудитории, в которых проходит тур олимпиады, были</w:t>
      </w:r>
      <w:r>
        <w:rPr>
          <w:spacing w:val="1"/>
        </w:rPr>
        <w:t xml:space="preserve"> </w:t>
      </w:r>
      <w:r>
        <w:t>оборудованы часами, которые видны всем участникам. Если в аудитории есть</w:t>
      </w:r>
      <w:r>
        <w:rPr>
          <w:spacing w:val="1"/>
        </w:rPr>
        <w:t xml:space="preserve"> </w:t>
      </w:r>
      <w:r>
        <w:t>проектор,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таймера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отсчетом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тура.</w:t>
      </w:r>
    </w:p>
    <w:p w:rsidR="005C7F02" w:rsidRDefault="00892236">
      <w:pPr>
        <w:pStyle w:val="1"/>
        <w:numPr>
          <w:ilvl w:val="0"/>
          <w:numId w:val="2"/>
        </w:numPr>
        <w:tabs>
          <w:tab w:val="left" w:pos="1840"/>
        </w:tabs>
        <w:spacing w:before="238"/>
        <w:ind w:left="1840" w:hanging="320"/>
        <w:jc w:val="left"/>
      </w:pPr>
      <w:bookmarkStart w:id="3" w:name="4._ПРОЦЕДУРА_ПРОВЕДЕНИЯ_ОЛИМПИАДЫ"/>
      <w:bookmarkEnd w:id="3"/>
      <w:r>
        <w:t>ПРОЦЕДУРА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</w:t>
      </w:r>
      <w:r>
        <w:t>ЛИМПИАДЫ</w:t>
      </w:r>
    </w:p>
    <w:p w:rsidR="005C7F02" w:rsidRDefault="00892236">
      <w:pPr>
        <w:pStyle w:val="a3"/>
        <w:spacing w:before="270" w:line="360" w:lineRule="auto"/>
        <w:ind w:right="107" w:firstLine="568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оргкомитет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аудитории в количестве, определяемом числом участников олимпиады. В течение</w:t>
      </w:r>
      <w:r>
        <w:rPr>
          <w:spacing w:val="1"/>
        </w:rPr>
        <w:t xml:space="preserve"> </w:t>
      </w:r>
      <w:r>
        <w:t>всего тура олимпиады в каждой аудитории находится дежурный, назначаемый</w:t>
      </w:r>
      <w:r>
        <w:rPr>
          <w:spacing w:val="1"/>
        </w:rPr>
        <w:t xml:space="preserve"> </w:t>
      </w:r>
      <w:r>
        <w:t>оргкомитетом.</w:t>
      </w:r>
    </w:p>
    <w:p w:rsidR="005C7F02" w:rsidRDefault="00892236">
      <w:pPr>
        <w:pStyle w:val="a3"/>
        <w:spacing w:line="360" w:lineRule="auto"/>
        <w:ind w:right="103" w:firstLine="568"/>
      </w:pPr>
      <w:r>
        <w:t xml:space="preserve">Перед началом тура </w:t>
      </w:r>
      <w:r>
        <w:t>дежурные напоминают участникам основные положения</w:t>
      </w:r>
      <w:r>
        <w:rPr>
          <w:spacing w:val="-67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тура,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запретах)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выдают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соответствующими их параллели, а также справочные материалы, составленные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комиссией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 специфики</w:t>
      </w:r>
      <w:r>
        <w:rPr>
          <w:spacing w:val="-1"/>
        </w:rPr>
        <w:t xml:space="preserve"> </w:t>
      </w:r>
      <w:r>
        <w:t>заданий.</w:t>
      </w:r>
    </w:p>
    <w:p w:rsidR="005C7F02" w:rsidRDefault="00892236">
      <w:pPr>
        <w:pStyle w:val="a3"/>
        <w:spacing w:before="2" w:line="360" w:lineRule="auto"/>
        <w:ind w:right="108" w:firstLine="568"/>
      </w:pPr>
      <w:r>
        <w:t>Отсчет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начинается после выдачи условий заданий всем участникам в данной ауд</w:t>
      </w:r>
      <w:r>
        <w:t>итории.</w:t>
      </w:r>
      <w:r>
        <w:rPr>
          <w:spacing w:val="1"/>
        </w:rPr>
        <w:t xml:space="preserve"> </w:t>
      </w:r>
      <w:r>
        <w:t>При этом желательно выдавать листы лицевой стороной вниз — в таком случае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одновременно. В любом случае дежурный оповещает участников по прошествии</w:t>
      </w:r>
      <w:r>
        <w:rPr>
          <w:spacing w:val="1"/>
        </w:rPr>
        <w:t xml:space="preserve"> </w:t>
      </w:r>
      <w:r>
        <w:t>каждого часа,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</w:t>
      </w:r>
      <w:r>
        <w:t>инут,</w:t>
      </w:r>
      <w:r>
        <w:rPr>
          <w:spacing w:val="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15 минут</w:t>
      </w:r>
      <w:r>
        <w:rPr>
          <w:spacing w:val="-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5 минут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тура.</w:t>
      </w:r>
    </w:p>
    <w:p w:rsidR="005C7F02" w:rsidRDefault="00892236">
      <w:pPr>
        <w:pStyle w:val="a3"/>
        <w:spacing w:before="3"/>
        <w:ind w:left="679"/>
      </w:pP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тура</w:t>
      </w:r>
      <w:r>
        <w:rPr>
          <w:spacing w:val="-4"/>
        </w:rPr>
        <w:t xml:space="preserve"> </w:t>
      </w:r>
      <w:r>
        <w:t>участник</w:t>
      </w:r>
      <w:r>
        <w:rPr>
          <w:spacing w:val="-5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5C7F02" w:rsidRDefault="00892236">
      <w:pPr>
        <w:pStyle w:val="a5"/>
        <w:numPr>
          <w:ilvl w:val="0"/>
          <w:numId w:val="1"/>
        </w:numPr>
        <w:tabs>
          <w:tab w:val="left" w:pos="1484"/>
        </w:tabs>
        <w:spacing w:before="157" w:line="360" w:lineRule="auto"/>
        <w:ind w:right="108" w:firstLine="568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канцелярскими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принадлежностями,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непрограммируемым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калькулятором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данными;</w:t>
      </w:r>
    </w:p>
    <w:p w:rsidR="005C7F02" w:rsidRDefault="005C7F02">
      <w:pPr>
        <w:spacing w:line="360" w:lineRule="auto"/>
        <w:jc w:val="both"/>
        <w:rPr>
          <w:sz w:val="28"/>
        </w:rPr>
        <w:sectPr w:rsidR="005C7F02">
          <w:pgSz w:w="11910" w:h="16840"/>
          <w:pgMar w:top="1060" w:right="740" w:bottom="280" w:left="1020" w:header="720" w:footer="720" w:gutter="0"/>
          <w:cols w:space="720"/>
        </w:sectPr>
      </w:pPr>
    </w:p>
    <w:p w:rsidR="005C7F02" w:rsidRDefault="00892236">
      <w:pPr>
        <w:pStyle w:val="a5"/>
        <w:numPr>
          <w:ilvl w:val="0"/>
          <w:numId w:val="1"/>
        </w:numPr>
        <w:tabs>
          <w:tab w:val="left" w:pos="952"/>
        </w:tabs>
        <w:spacing w:before="58" w:line="360" w:lineRule="auto"/>
        <w:ind w:right="109" w:firstLine="568"/>
        <w:jc w:val="both"/>
        <w:rPr>
          <w:sz w:val="28"/>
        </w:rPr>
      </w:pPr>
      <w:r>
        <w:rPr>
          <w:sz w:val="28"/>
        </w:rPr>
        <w:lastRenderedPageBreak/>
        <w:t>задавать вопросы по условиям заданий в очном или письменном виде, во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втором случае передавая их присутствующим членам жюри через дежурных 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аудиториях;</w:t>
      </w:r>
    </w:p>
    <w:p w:rsidR="005C7F02" w:rsidRDefault="00892236">
      <w:pPr>
        <w:pStyle w:val="a5"/>
        <w:numPr>
          <w:ilvl w:val="0"/>
          <w:numId w:val="1"/>
        </w:numPr>
        <w:tabs>
          <w:tab w:val="left" w:pos="920"/>
        </w:tabs>
        <w:spacing w:before="4"/>
        <w:ind w:left="919" w:hanging="240"/>
        <w:jc w:val="both"/>
        <w:rPr>
          <w:sz w:val="28"/>
        </w:rPr>
      </w:pPr>
      <w:r>
        <w:rPr>
          <w:sz w:val="28"/>
        </w:rPr>
        <w:t>употреблять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пищу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безалкогольные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напитки;</w:t>
      </w:r>
    </w:p>
    <w:p w:rsidR="005C7F02" w:rsidRDefault="00892236">
      <w:pPr>
        <w:pStyle w:val="a5"/>
        <w:numPr>
          <w:ilvl w:val="0"/>
          <w:numId w:val="1"/>
        </w:numPr>
        <w:tabs>
          <w:tab w:val="left" w:pos="936"/>
        </w:tabs>
        <w:spacing w:before="158" w:line="360" w:lineRule="auto"/>
        <w:ind w:right="107" w:firstLine="568"/>
        <w:jc w:val="both"/>
        <w:rPr>
          <w:sz w:val="28"/>
        </w:rPr>
      </w:pPr>
      <w:r>
        <w:rPr>
          <w:sz w:val="28"/>
        </w:rPr>
        <w:t>временно покидать аудиторию, оставляя у наблюдателя условия з</w:t>
      </w:r>
      <w:r>
        <w:rPr>
          <w:sz w:val="28"/>
        </w:rPr>
        <w:t>аданий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свою работу.</w:t>
      </w:r>
    </w:p>
    <w:p w:rsidR="005C7F02" w:rsidRDefault="00892236">
      <w:pPr>
        <w:pStyle w:val="a3"/>
        <w:spacing w:before="2"/>
        <w:ind w:left="680"/>
      </w:pP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участнику</w:t>
      </w:r>
      <w:r>
        <w:rPr>
          <w:spacing w:val="-4"/>
        </w:rPr>
        <w:t xml:space="preserve"> </w:t>
      </w:r>
      <w:r>
        <w:t>запрещается:</w:t>
      </w:r>
    </w:p>
    <w:p w:rsidR="005C7F02" w:rsidRDefault="00892236">
      <w:pPr>
        <w:pStyle w:val="a5"/>
        <w:numPr>
          <w:ilvl w:val="0"/>
          <w:numId w:val="1"/>
        </w:numPr>
        <w:tabs>
          <w:tab w:val="left" w:pos="1124"/>
        </w:tabs>
        <w:spacing w:before="162" w:line="360" w:lineRule="auto"/>
        <w:ind w:right="105" w:firstLine="568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непрограммируемого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калькулятора),</w:t>
      </w:r>
      <w:r>
        <w:rPr>
          <w:spacing w:val="1"/>
          <w:sz w:val="28"/>
        </w:rPr>
        <w:t xml:space="preserve"> </w:t>
      </w:r>
      <w:r>
        <w:rPr>
          <w:sz w:val="28"/>
        </w:rPr>
        <w:t>шпаргалками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</w:t>
      </w:r>
      <w:r>
        <w:rPr>
          <w:spacing w:val="3"/>
          <w:sz w:val="28"/>
        </w:rPr>
        <w:t xml:space="preserve"> </w:t>
      </w:r>
      <w:r>
        <w:rPr>
          <w:sz w:val="28"/>
        </w:rPr>
        <w:t>(за</w:t>
      </w:r>
      <w:r>
        <w:rPr>
          <w:spacing w:val="-4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справочных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материалов);</w:t>
      </w:r>
    </w:p>
    <w:p w:rsidR="005C7F02" w:rsidRDefault="00892236">
      <w:pPr>
        <w:pStyle w:val="a5"/>
        <w:numPr>
          <w:ilvl w:val="0"/>
          <w:numId w:val="1"/>
        </w:numPr>
        <w:tabs>
          <w:tab w:val="left" w:pos="976"/>
        </w:tabs>
        <w:spacing w:line="360" w:lineRule="auto"/>
        <w:ind w:right="107" w:firstLine="567"/>
        <w:jc w:val="both"/>
        <w:rPr>
          <w:sz w:val="28"/>
        </w:rPr>
      </w:pPr>
      <w:r>
        <w:rPr>
          <w:sz w:val="28"/>
        </w:rPr>
        <w:t>обращаться с вопросами или просьбами к кому-либо, кроме дежурного,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жюри и</w:t>
      </w:r>
      <w:r>
        <w:rPr>
          <w:spacing w:val="4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компетенции);</w:t>
      </w:r>
    </w:p>
    <w:p w:rsidR="005C7F02" w:rsidRDefault="00892236">
      <w:pPr>
        <w:pStyle w:val="a5"/>
        <w:numPr>
          <w:ilvl w:val="0"/>
          <w:numId w:val="1"/>
        </w:numPr>
        <w:tabs>
          <w:tab w:val="left" w:pos="924"/>
        </w:tabs>
        <w:spacing w:line="360" w:lineRule="auto"/>
        <w:ind w:left="112" w:right="109" w:firstLine="567"/>
        <w:jc w:val="both"/>
        <w:rPr>
          <w:sz w:val="28"/>
        </w:rPr>
      </w:pPr>
      <w:r>
        <w:rPr>
          <w:sz w:val="28"/>
        </w:rPr>
        <w:t>преднамеренно указывать в работе какие-либо идентификационные 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отметки,</w:t>
      </w:r>
      <w:r>
        <w:rPr>
          <w:spacing w:val="-1"/>
          <w:sz w:val="28"/>
        </w:rPr>
        <w:t xml:space="preserve"> </w:t>
      </w:r>
      <w:r>
        <w:rPr>
          <w:sz w:val="28"/>
        </w:rPr>
        <w:t>прямо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косвенно</w:t>
      </w:r>
      <w:r>
        <w:rPr>
          <w:spacing w:val="-4"/>
          <w:sz w:val="28"/>
        </w:rPr>
        <w:t xml:space="preserve"> </w:t>
      </w:r>
      <w:r>
        <w:rPr>
          <w:sz w:val="28"/>
        </w:rPr>
        <w:t>указывающие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на автор</w:t>
      </w:r>
      <w:r>
        <w:rPr>
          <w:sz w:val="28"/>
        </w:rPr>
        <w:t>ство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работы;</w:t>
      </w:r>
    </w:p>
    <w:p w:rsidR="005C7F02" w:rsidRDefault="00892236">
      <w:pPr>
        <w:pStyle w:val="a3"/>
        <w:spacing w:line="360" w:lineRule="auto"/>
        <w:ind w:left="112" w:right="108" w:firstLine="568"/>
      </w:pPr>
      <w:r>
        <w:t>Участник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досрочно,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-4"/>
        </w:rPr>
        <w:t xml:space="preserve"> </w:t>
      </w:r>
      <w:r>
        <w:t>покидает</w:t>
      </w:r>
      <w:r>
        <w:rPr>
          <w:spacing w:val="3"/>
        </w:rPr>
        <w:t xml:space="preserve"> </w:t>
      </w:r>
      <w:r>
        <w:t>аудиторию,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тур.</w:t>
      </w:r>
    </w:p>
    <w:p w:rsidR="005C7F02" w:rsidRDefault="00892236">
      <w:pPr>
        <w:pStyle w:val="1"/>
        <w:numPr>
          <w:ilvl w:val="0"/>
          <w:numId w:val="2"/>
        </w:numPr>
        <w:tabs>
          <w:tab w:val="left" w:pos="2347"/>
          <w:tab w:val="left" w:pos="2348"/>
        </w:tabs>
        <w:spacing w:before="236"/>
        <w:ind w:left="2348"/>
        <w:jc w:val="left"/>
      </w:pPr>
      <w:bookmarkStart w:id="4" w:name="5._МЕТОДИКА_ОЦЕНИВАНИЯ_РЕШЕНИЙ"/>
      <w:bookmarkEnd w:id="4"/>
      <w:r>
        <w:t>МЕТОДИКА</w:t>
      </w:r>
      <w:r>
        <w:rPr>
          <w:spacing w:val="-8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РЕШЕНИЙ</w:t>
      </w:r>
    </w:p>
    <w:p w:rsidR="005C7F02" w:rsidRDefault="00892236">
      <w:pPr>
        <w:pStyle w:val="a3"/>
        <w:spacing w:before="273" w:line="357" w:lineRule="auto"/>
        <w:ind w:right="109" w:firstLine="568"/>
      </w:pPr>
      <w:r>
        <w:t>Для проверки решений участников формируется жюри, состоящее из числа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астрономии и</w:t>
      </w:r>
      <w:r>
        <w:rPr>
          <w:spacing w:val="3"/>
        </w:rPr>
        <w:t xml:space="preserve"> </w:t>
      </w:r>
      <w:r>
        <w:t>физики.</w:t>
      </w:r>
    </w:p>
    <w:p w:rsidR="005C7F02" w:rsidRDefault="00892236">
      <w:pPr>
        <w:pStyle w:val="a3"/>
        <w:spacing w:before="5" w:line="360" w:lineRule="auto"/>
        <w:ind w:right="109" w:firstLine="568"/>
      </w:pPr>
      <w:r>
        <w:t>Для обеспечения объективной и единообразной проверки решение каждого</w:t>
      </w:r>
      <w:r>
        <w:rPr>
          <w:spacing w:val="1"/>
        </w:rPr>
        <w:t xml:space="preserve"> </w:t>
      </w:r>
      <w:r>
        <w:rPr>
          <w:spacing w:val="-1"/>
        </w:rPr>
        <w:t>задания</w:t>
      </w:r>
      <w:r>
        <w:rPr>
          <w:spacing w:val="-13"/>
        </w:rPr>
        <w:t xml:space="preserve"> </w:t>
      </w:r>
      <w:r>
        <w:rPr>
          <w:spacing w:val="-1"/>
        </w:rPr>
        <w:t>должно</w:t>
      </w:r>
      <w:r>
        <w:rPr>
          <w:spacing w:val="-12"/>
        </w:rPr>
        <w:t xml:space="preserve"> </w:t>
      </w:r>
      <w:r>
        <w:t>проверяться</w:t>
      </w:r>
      <w:r>
        <w:rPr>
          <w:spacing w:val="-12"/>
        </w:rPr>
        <w:t xml:space="preserve"> </w:t>
      </w:r>
      <w:r>
        <w:t>одним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тем</w:t>
      </w:r>
      <w:r>
        <w:rPr>
          <w:spacing w:val="-17"/>
        </w:rPr>
        <w:t xml:space="preserve"> </w:t>
      </w:r>
      <w:r>
        <w:t>же</w:t>
      </w:r>
      <w:r>
        <w:rPr>
          <w:spacing w:val="-12"/>
        </w:rPr>
        <w:t xml:space="preserve"> </w:t>
      </w:r>
      <w:r>
        <w:t>членом</w:t>
      </w:r>
      <w:r>
        <w:rPr>
          <w:spacing w:val="-13"/>
        </w:rPr>
        <w:t xml:space="preserve"> </w:t>
      </w:r>
      <w:r>
        <w:t>жюри</w:t>
      </w:r>
      <w:r>
        <w:rPr>
          <w:spacing w:val="-10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участников,</w:t>
      </w:r>
      <w:r>
        <w:rPr>
          <w:spacing w:val="-11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 коррекцией существенного различия в их оценках одной и той же</w:t>
      </w:r>
      <w:r>
        <w:rPr>
          <w:spacing w:val="1"/>
        </w:rPr>
        <w:t xml:space="preserve"> </w:t>
      </w:r>
      <w:r>
        <w:t>работы.</w:t>
      </w:r>
    </w:p>
    <w:p w:rsidR="005C7F02" w:rsidRDefault="00892236">
      <w:pPr>
        <w:pStyle w:val="a3"/>
        <w:spacing w:before="1" w:line="360" w:lineRule="auto"/>
        <w:ind w:right="105" w:firstLine="568"/>
      </w:pPr>
      <w:r>
        <w:t>Решение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-67"/>
        </w:rPr>
        <w:t xml:space="preserve"> </w:t>
      </w:r>
      <w:r>
        <w:t>разработанными предметно-методической комиссией. Альтернативные способы</w:t>
      </w:r>
      <w:r>
        <w:rPr>
          <w:spacing w:val="1"/>
        </w:rPr>
        <w:t xml:space="preserve"> </w:t>
      </w:r>
      <w:r>
        <w:t>решения, не учтенные составите</w:t>
      </w:r>
      <w:r>
        <w:t>лями заданий, также оцениваются в полной мере</w:t>
      </w:r>
      <w:r>
        <w:rPr>
          <w:spacing w:val="1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условии</w:t>
      </w:r>
      <w:r>
        <w:rPr>
          <w:spacing w:val="49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корректности.</w:t>
      </w:r>
      <w:r>
        <w:rPr>
          <w:spacing w:val="48"/>
        </w:rPr>
        <w:t xml:space="preserve"> </w:t>
      </w:r>
      <w:r>
        <w:t>Во</w:t>
      </w:r>
      <w:r>
        <w:rPr>
          <w:spacing w:val="51"/>
        </w:rPr>
        <w:t xml:space="preserve"> </w:t>
      </w:r>
      <w:r>
        <w:t>многих</w:t>
      </w:r>
      <w:r>
        <w:rPr>
          <w:spacing w:val="47"/>
        </w:rPr>
        <w:t xml:space="preserve"> </w:t>
      </w:r>
      <w:r>
        <w:t>заданиях</w:t>
      </w:r>
      <w:r>
        <w:rPr>
          <w:spacing w:val="51"/>
        </w:rPr>
        <w:t xml:space="preserve"> </w:t>
      </w:r>
      <w:r>
        <w:t>этапы</w:t>
      </w:r>
      <w:r>
        <w:rPr>
          <w:spacing w:val="50"/>
        </w:rPr>
        <w:t xml:space="preserve"> </w:t>
      </w:r>
      <w:r>
        <w:t>решения</w:t>
      </w:r>
      <w:r>
        <w:rPr>
          <w:spacing w:val="50"/>
        </w:rPr>
        <w:t xml:space="preserve"> </w:t>
      </w:r>
      <w:r>
        <w:t>можно</w:t>
      </w:r>
    </w:p>
    <w:p w:rsidR="005C7F02" w:rsidRDefault="005C7F02">
      <w:pPr>
        <w:spacing w:line="360" w:lineRule="auto"/>
        <w:sectPr w:rsidR="005C7F02">
          <w:pgSz w:w="11910" w:h="16840"/>
          <w:pgMar w:top="1060" w:right="740" w:bottom="280" w:left="1020" w:header="720" w:footer="720" w:gutter="0"/>
          <w:cols w:space="720"/>
        </w:sectPr>
      </w:pPr>
    </w:p>
    <w:p w:rsidR="005C7F02" w:rsidRDefault="00892236">
      <w:pPr>
        <w:pStyle w:val="a3"/>
        <w:spacing w:before="58" w:line="360" w:lineRule="auto"/>
        <w:ind w:left="112" w:right="103"/>
      </w:pPr>
      <w:r>
        <w:lastRenderedPageBreak/>
        <w:t>выполнять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произвольном</w:t>
      </w:r>
      <w:r>
        <w:rPr>
          <w:spacing w:val="1"/>
        </w:rPr>
        <w:t xml:space="preserve"> </w:t>
      </w:r>
      <w:r>
        <w:t>порядке;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5C7F02" w:rsidRDefault="00892236">
      <w:pPr>
        <w:pStyle w:val="a3"/>
        <w:spacing w:before="3" w:line="360" w:lineRule="auto"/>
        <w:ind w:left="112" w:right="103" w:firstLine="568"/>
      </w:pPr>
      <w:r>
        <w:t>При</w:t>
      </w:r>
      <w:r>
        <w:rPr>
          <w:spacing w:val="1"/>
        </w:rPr>
        <w:t xml:space="preserve"> </w:t>
      </w:r>
      <w:r>
        <w:t>частичном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правильности</w:t>
      </w:r>
      <w:r>
        <w:rPr>
          <w:spacing w:val="-12"/>
        </w:rPr>
        <w:t xml:space="preserve"> </w:t>
      </w:r>
      <w:r>
        <w:rPr>
          <w:spacing w:val="-1"/>
        </w:rPr>
        <w:t>выполнения</w:t>
      </w:r>
      <w:r>
        <w:rPr>
          <w:spacing w:val="-19"/>
        </w:rPr>
        <w:t xml:space="preserve"> </w:t>
      </w:r>
      <w:r>
        <w:rPr>
          <w:spacing w:val="-1"/>
        </w:rPr>
        <w:t>каждого</w:t>
      </w:r>
      <w:r>
        <w:rPr>
          <w:spacing w:val="-13"/>
        </w:rPr>
        <w:t xml:space="preserve"> </w:t>
      </w:r>
      <w:r>
        <w:rPr>
          <w:spacing w:val="-1"/>
        </w:rPr>
        <w:t>этапа</w:t>
      </w:r>
      <w:r>
        <w:rPr>
          <w:spacing w:val="-15"/>
        </w:rPr>
        <w:t xml:space="preserve"> </w:t>
      </w:r>
      <w:r>
        <w:rPr>
          <w:spacing w:val="-1"/>
        </w:rPr>
        <w:t>решения,</w:t>
      </w:r>
      <w:r>
        <w:rPr>
          <w:spacing w:val="-16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этом</w:t>
      </w:r>
      <w:r>
        <w:rPr>
          <w:spacing w:val="-16"/>
        </w:rPr>
        <w:t xml:space="preserve"> </w:t>
      </w:r>
      <w:r>
        <w:t>частичное</w:t>
      </w:r>
      <w:r>
        <w:rPr>
          <w:spacing w:val="-15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 xml:space="preserve">этапа </w:t>
      </w:r>
      <w:r>
        <w:rPr>
          <w:b/>
        </w:rPr>
        <w:t xml:space="preserve">оценивается пропорциональной </w:t>
      </w:r>
      <w:r>
        <w:t>частью баллов за этот этап. При проверке</w:t>
      </w:r>
      <w:r>
        <w:rPr>
          <w:spacing w:val="-67"/>
        </w:rPr>
        <w:t xml:space="preserve"> </w:t>
      </w:r>
      <w:r>
        <w:t>решения необходимо отмечать степень выполнения его этапо</w:t>
      </w:r>
      <w:r>
        <w:t>в и выставленные за</w:t>
      </w:r>
      <w:r>
        <w:rPr>
          <w:spacing w:val="1"/>
        </w:rPr>
        <w:t xml:space="preserve"> </w:t>
      </w:r>
      <w:r>
        <w:t>каждый</w:t>
      </w:r>
      <w:r>
        <w:rPr>
          <w:spacing w:val="3"/>
        </w:rPr>
        <w:t xml:space="preserve"> </w:t>
      </w:r>
      <w:r>
        <w:t>этап</w:t>
      </w:r>
      <w:r>
        <w:rPr>
          <w:spacing w:val="4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баллов.</w:t>
      </w:r>
    </w:p>
    <w:p w:rsidR="005C7F02" w:rsidRDefault="00892236">
      <w:pPr>
        <w:pStyle w:val="a3"/>
        <w:spacing w:before="1" w:line="360" w:lineRule="auto"/>
        <w:ind w:right="108" w:firstLine="568"/>
      </w:pPr>
      <w:r>
        <w:t>Если</w:t>
      </w:r>
      <w:r>
        <w:rPr>
          <w:spacing w:val="-3"/>
        </w:rPr>
        <w:t xml:space="preserve"> </w:t>
      </w:r>
      <w:r>
        <w:t>тот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выполнить</w:t>
      </w:r>
      <w:r>
        <w:rPr>
          <w:spacing w:val="-4"/>
        </w:rPr>
        <w:t xml:space="preserve"> </w:t>
      </w:r>
      <w:r>
        <w:t>отдельно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остальных,</w:t>
      </w:r>
      <w:r>
        <w:rPr>
          <w:spacing w:val="-6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независимо.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ошибка,</w:t>
      </w:r>
      <w:r>
        <w:rPr>
          <w:spacing w:val="1"/>
        </w:rPr>
        <w:t xml:space="preserve"> </w:t>
      </w:r>
      <w:r>
        <w:t>сделанная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этапах,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абсурдным</w:t>
      </w:r>
      <w:r>
        <w:rPr>
          <w:spacing w:val="-67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последующий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полностью.</w:t>
      </w:r>
    </w:p>
    <w:p w:rsidR="005C7F02" w:rsidRDefault="00892236">
      <w:pPr>
        <w:pStyle w:val="a3"/>
        <w:spacing w:line="360" w:lineRule="auto"/>
        <w:ind w:right="110" w:firstLine="568"/>
      </w:pPr>
      <w:r>
        <w:t>Жюри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изложенные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черновике, даже при наличии ссылки на черновик в чистовом решении. Об этом</w:t>
      </w:r>
      <w:r>
        <w:rPr>
          <w:spacing w:val="1"/>
        </w:rPr>
        <w:t xml:space="preserve"> </w:t>
      </w:r>
      <w:r>
        <w:t>необходимо отд</w:t>
      </w:r>
      <w:r>
        <w:t>ельно</w:t>
      </w:r>
      <w:r>
        <w:rPr>
          <w:spacing w:val="-4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началом</w:t>
      </w:r>
      <w:r>
        <w:rPr>
          <w:spacing w:val="-1"/>
        </w:rPr>
        <w:t xml:space="preserve"> </w:t>
      </w:r>
      <w:r>
        <w:t>олимпиады.</w:t>
      </w:r>
    </w:p>
    <w:p w:rsidR="005C7F02" w:rsidRDefault="00892236">
      <w:pPr>
        <w:pStyle w:val="a3"/>
        <w:spacing w:before="1" w:line="360" w:lineRule="auto"/>
        <w:ind w:right="105" w:firstLine="568"/>
      </w:pPr>
      <w:r>
        <w:t>Жюри должно придерживаться принципа соразмерности: так, если в решении</w:t>
      </w:r>
      <w:r>
        <w:rPr>
          <w:spacing w:val="-67"/>
        </w:rPr>
        <w:t xml:space="preserve"> </w:t>
      </w:r>
      <w:r>
        <w:t>допущена грубая астрономическая или физическая ошибка с абсурдным выводом</w:t>
      </w:r>
      <w:r>
        <w:rPr>
          <w:spacing w:val="1"/>
        </w:rPr>
        <w:t xml:space="preserve"> </w:t>
      </w:r>
      <w:r>
        <w:t>(например, скорость больше скорости света, масса звезды,</w:t>
      </w:r>
      <w:r>
        <w:t xml:space="preserve"> существенно меньшая</w:t>
      </w:r>
      <w:r>
        <w:rPr>
          <w:spacing w:val="1"/>
        </w:rPr>
        <w:t xml:space="preserve"> </w:t>
      </w:r>
      <w:r>
        <w:t>реальной массы Земли и т.д.), все решение оценивается в 0 баллов, тогда как</w:t>
      </w:r>
      <w:r>
        <w:rPr>
          <w:spacing w:val="1"/>
        </w:rPr>
        <w:t xml:space="preserve"> </w:t>
      </w:r>
      <w:r>
        <w:rPr>
          <w:spacing w:val="-1"/>
        </w:rPr>
        <w:t>незначительная</w:t>
      </w:r>
      <w:r>
        <w:rPr>
          <w:spacing w:val="-15"/>
        </w:rPr>
        <w:t xml:space="preserve"> </w:t>
      </w:r>
      <w:r>
        <w:t>математическая</w:t>
      </w:r>
      <w:r>
        <w:rPr>
          <w:spacing w:val="-15"/>
        </w:rPr>
        <w:t xml:space="preserve"> </w:t>
      </w:r>
      <w:r>
        <w:t>ошибка</w:t>
      </w:r>
      <w:r>
        <w:rPr>
          <w:spacing w:val="-19"/>
        </w:rPr>
        <w:t xml:space="preserve"> </w:t>
      </w:r>
      <w:r>
        <w:t>должна</w:t>
      </w:r>
      <w:r>
        <w:rPr>
          <w:spacing w:val="-15"/>
        </w:rPr>
        <w:t xml:space="preserve"> </w:t>
      </w:r>
      <w:r>
        <w:t>снижать</w:t>
      </w:r>
      <w:r>
        <w:rPr>
          <w:spacing w:val="-18"/>
        </w:rPr>
        <w:t xml:space="preserve"> </w:t>
      </w:r>
      <w:r>
        <w:t>итоговую</w:t>
      </w:r>
      <w:r>
        <w:rPr>
          <w:spacing w:val="-20"/>
        </w:rPr>
        <w:t xml:space="preserve"> </w:t>
      </w:r>
      <w:r>
        <w:t>оценку</w:t>
      </w:r>
      <w:r>
        <w:rPr>
          <w:spacing w:val="-18"/>
        </w:rPr>
        <w:t xml:space="preserve"> </w:t>
      </w:r>
      <w:r>
        <w:t>не</w:t>
      </w:r>
      <w:r>
        <w:rPr>
          <w:spacing w:val="-19"/>
        </w:rPr>
        <w:t xml:space="preserve"> </w:t>
      </w:r>
      <w:r>
        <w:t>более</w:t>
      </w:r>
      <w:r>
        <w:rPr>
          <w:spacing w:val="-68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балла.</w:t>
      </w:r>
    </w:p>
    <w:p w:rsidR="005C7F02" w:rsidRDefault="00892236">
      <w:pPr>
        <w:spacing w:line="360" w:lineRule="auto"/>
        <w:ind w:left="111" w:right="109" w:firstLine="568"/>
        <w:jc w:val="both"/>
        <w:rPr>
          <w:b/>
          <w:sz w:val="28"/>
        </w:rPr>
      </w:pPr>
      <w:r>
        <w:rPr>
          <w:sz w:val="28"/>
        </w:rPr>
        <w:t>Ниже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-12"/>
          <w:sz w:val="28"/>
        </w:rPr>
        <w:t xml:space="preserve"> </w:t>
      </w:r>
      <w:r>
        <w:rPr>
          <w:b/>
          <w:sz w:val="28"/>
        </w:rPr>
        <w:t>примерная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схема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решений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10-балльной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системе:</w:t>
      </w:r>
    </w:p>
    <w:p w:rsidR="005C7F02" w:rsidRDefault="00892236">
      <w:pPr>
        <w:pStyle w:val="a3"/>
        <w:spacing w:line="336" w:lineRule="auto"/>
        <w:ind w:left="1398" w:right="109" w:hanging="360"/>
        <w:jc w:val="left"/>
      </w:pPr>
      <w:r>
        <w:rPr>
          <w:rFonts w:ascii="Segoe UI Emoji" w:hAnsi="Segoe UI Emoji"/>
        </w:rPr>
        <w:t>✔</w:t>
      </w:r>
      <w:r>
        <w:rPr>
          <w:rFonts w:ascii="Segoe UI Emoji" w:hAnsi="Segoe UI Emoji"/>
          <w:spacing w:val="48"/>
        </w:rPr>
        <w:t xml:space="preserve"> </w:t>
      </w:r>
      <w:r>
        <w:t>0</w:t>
      </w:r>
      <w:r>
        <w:rPr>
          <w:spacing w:val="25"/>
        </w:rPr>
        <w:t xml:space="preserve"> </w:t>
      </w:r>
      <w:r>
        <w:t>баллов</w:t>
      </w:r>
      <w:r>
        <w:rPr>
          <w:spacing w:val="19"/>
        </w:rPr>
        <w:t xml:space="preserve"> </w:t>
      </w:r>
      <w:r>
        <w:t>—</w:t>
      </w:r>
      <w:r>
        <w:rPr>
          <w:spacing w:val="25"/>
        </w:rPr>
        <w:t xml:space="preserve"> </w:t>
      </w:r>
      <w:r>
        <w:t>решение</w:t>
      </w:r>
      <w:r>
        <w:rPr>
          <w:spacing w:val="20"/>
        </w:rPr>
        <w:t xml:space="preserve"> </w:t>
      </w:r>
      <w:r>
        <w:t>отсутствует,</w:t>
      </w:r>
      <w:r>
        <w:rPr>
          <w:spacing w:val="27"/>
        </w:rPr>
        <w:t xml:space="preserve"> </w:t>
      </w:r>
      <w:r>
        <w:t>абсолютно</w:t>
      </w:r>
      <w:r>
        <w:rPr>
          <w:spacing w:val="21"/>
        </w:rPr>
        <w:t xml:space="preserve"> </w:t>
      </w:r>
      <w:r>
        <w:t>некорректно,</w:t>
      </w:r>
      <w:r>
        <w:rPr>
          <w:spacing w:val="19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нем</w:t>
      </w:r>
      <w:r>
        <w:rPr>
          <w:spacing w:val="-67"/>
        </w:rPr>
        <w:t xml:space="preserve"> </w:t>
      </w:r>
      <w:r>
        <w:t>допущена</w:t>
      </w:r>
      <w:r>
        <w:rPr>
          <w:spacing w:val="-4"/>
        </w:rPr>
        <w:t xml:space="preserve"> </w:t>
      </w:r>
      <w:r>
        <w:t>грубая астрономическая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ошибка;</w:t>
      </w:r>
    </w:p>
    <w:p w:rsidR="005C7F02" w:rsidRDefault="00892236">
      <w:pPr>
        <w:pStyle w:val="a3"/>
        <w:tabs>
          <w:tab w:val="left" w:pos="1946"/>
          <w:tab w:val="left" w:pos="2746"/>
          <w:tab w:val="left" w:pos="3278"/>
          <w:tab w:val="left" w:pos="4790"/>
          <w:tab w:val="left" w:pos="5838"/>
          <w:tab w:val="left" w:pos="7286"/>
          <w:tab w:val="left" w:pos="8182"/>
          <w:tab w:val="left" w:pos="9654"/>
        </w:tabs>
        <w:spacing w:before="32" w:line="338" w:lineRule="auto"/>
        <w:ind w:left="1398" w:right="112" w:hanging="360"/>
        <w:jc w:val="left"/>
      </w:pPr>
      <w:r>
        <w:rPr>
          <w:rFonts w:ascii="Segoe UI Emoji" w:hAnsi="Segoe UI Emoji"/>
        </w:rPr>
        <w:t>✔</w:t>
      </w:r>
      <w:r>
        <w:rPr>
          <w:rFonts w:ascii="Segoe UI Emoji" w:hAnsi="Segoe UI Emoji"/>
          <w:spacing w:val="49"/>
        </w:rPr>
        <w:t xml:space="preserve"> </w:t>
      </w:r>
      <w:r>
        <w:t>1</w:t>
      </w:r>
      <w:r>
        <w:tab/>
        <w:t>балл</w:t>
      </w:r>
      <w:r>
        <w:tab/>
        <w:t>—</w:t>
      </w:r>
      <w:r>
        <w:tab/>
        <w:t>правильно</w:t>
      </w:r>
      <w:r>
        <w:tab/>
        <w:t>угадан</w:t>
      </w:r>
      <w:r>
        <w:tab/>
        <w:t>бинарный</w:t>
      </w:r>
      <w:r>
        <w:tab/>
        <w:t>ответ</w:t>
      </w:r>
      <w:r>
        <w:tab/>
        <w:t>(«да-нет»)</w:t>
      </w:r>
      <w:r>
        <w:tab/>
      </w:r>
      <w:r>
        <w:rPr>
          <w:spacing w:val="-1"/>
        </w:rPr>
        <w:t>без</w:t>
      </w:r>
      <w:r>
        <w:rPr>
          <w:spacing w:val="-67"/>
        </w:rPr>
        <w:t xml:space="preserve"> </w:t>
      </w:r>
      <w:r>
        <w:t>обоснования;</w:t>
      </w:r>
    </w:p>
    <w:p w:rsidR="005C7F02" w:rsidRDefault="00892236">
      <w:pPr>
        <w:pStyle w:val="a3"/>
        <w:tabs>
          <w:tab w:val="left" w:pos="2250"/>
          <w:tab w:val="left" w:pos="3202"/>
          <w:tab w:val="left" w:pos="3762"/>
          <w:tab w:val="left" w:pos="5054"/>
          <w:tab w:val="left" w:pos="6366"/>
          <w:tab w:val="left" w:pos="6918"/>
          <w:tab w:val="left" w:pos="8302"/>
        </w:tabs>
        <w:spacing w:before="29" w:line="338" w:lineRule="auto"/>
        <w:ind w:left="1398" w:right="109" w:hanging="360"/>
        <w:jc w:val="left"/>
      </w:pPr>
      <w:r>
        <w:rPr>
          <w:rFonts w:ascii="Segoe UI Emoji" w:hAnsi="Segoe UI Emoji"/>
        </w:rPr>
        <w:t>✔</w:t>
      </w:r>
      <w:r>
        <w:rPr>
          <w:rFonts w:ascii="Segoe UI Emoji" w:hAnsi="Segoe UI Emoji"/>
          <w:spacing w:val="49"/>
        </w:rPr>
        <w:t xml:space="preserve"> </w:t>
      </w:r>
      <w:r>
        <w:t>1–2</w:t>
      </w:r>
      <w:r>
        <w:tab/>
        <w:t>балла</w:t>
      </w:r>
      <w:r>
        <w:tab/>
        <w:t>—</w:t>
      </w:r>
      <w:r>
        <w:tab/>
        <w:t>попытка</w:t>
      </w:r>
      <w:r>
        <w:tab/>
        <w:t>решения</w:t>
      </w:r>
      <w:r>
        <w:tab/>
        <w:t>не</w:t>
      </w:r>
      <w:r>
        <w:tab/>
        <w:t>принесла</w:t>
      </w:r>
      <w:r>
        <w:tab/>
      </w:r>
      <w:r>
        <w:rPr>
          <w:spacing w:val="-1"/>
        </w:rPr>
        <w:t>существенных</w:t>
      </w:r>
      <w:r>
        <w:rPr>
          <w:spacing w:val="-67"/>
        </w:rPr>
        <w:t xml:space="preserve"> </w:t>
      </w:r>
      <w:r>
        <w:t>продвижений,</w:t>
      </w:r>
      <w:r>
        <w:rPr>
          <w:spacing w:val="-4"/>
        </w:rPr>
        <w:t xml:space="preserve"> </w:t>
      </w:r>
      <w:r>
        <w:t>однако</w:t>
      </w:r>
      <w:r>
        <w:rPr>
          <w:spacing w:val="-9"/>
        </w:rPr>
        <w:t xml:space="preserve"> </w:t>
      </w:r>
      <w:r>
        <w:t>приведены</w:t>
      </w:r>
      <w:r>
        <w:rPr>
          <w:spacing w:val="-10"/>
        </w:rPr>
        <w:t xml:space="preserve"> </w:t>
      </w:r>
      <w:r>
        <w:t>содержательные</w:t>
      </w:r>
      <w:r>
        <w:rPr>
          <w:spacing w:val="-5"/>
        </w:rPr>
        <w:t xml:space="preserve"> </w:t>
      </w:r>
      <w:r>
        <w:t>астрономические</w:t>
      </w:r>
      <w:r>
        <w:rPr>
          <w:spacing w:val="-6"/>
        </w:rPr>
        <w:t xml:space="preserve"> </w:t>
      </w:r>
      <w:r>
        <w:t>или</w:t>
      </w:r>
    </w:p>
    <w:p w:rsidR="005C7F02" w:rsidRDefault="005C7F02">
      <w:pPr>
        <w:spacing w:line="338" w:lineRule="auto"/>
        <w:sectPr w:rsidR="005C7F02">
          <w:pgSz w:w="11910" w:h="16840"/>
          <w:pgMar w:top="1060" w:right="740" w:bottom="280" w:left="1020" w:header="720" w:footer="720" w:gutter="0"/>
          <w:cols w:space="720"/>
        </w:sectPr>
      </w:pPr>
    </w:p>
    <w:p w:rsidR="005C7F02" w:rsidRDefault="00892236">
      <w:pPr>
        <w:pStyle w:val="a3"/>
        <w:spacing w:before="58" w:line="360" w:lineRule="auto"/>
        <w:ind w:left="1400" w:right="109"/>
        <w:jc w:val="left"/>
      </w:pPr>
      <w:r>
        <w:lastRenderedPageBreak/>
        <w:t>физические</w:t>
      </w:r>
      <w:r>
        <w:rPr>
          <w:spacing w:val="48"/>
        </w:rPr>
        <w:t xml:space="preserve"> </w:t>
      </w:r>
      <w:r>
        <w:t>соображения,</w:t>
      </w:r>
      <w:r>
        <w:rPr>
          <w:spacing w:val="52"/>
        </w:rPr>
        <w:t xml:space="preserve"> </w:t>
      </w:r>
      <w:r>
        <w:t>которые</w:t>
      </w:r>
      <w:r>
        <w:rPr>
          <w:spacing w:val="49"/>
        </w:rPr>
        <w:t xml:space="preserve"> </w:t>
      </w:r>
      <w:r>
        <w:t>можно</w:t>
      </w:r>
      <w:r>
        <w:rPr>
          <w:spacing w:val="49"/>
        </w:rPr>
        <w:t xml:space="preserve"> </w:t>
      </w:r>
      <w:r>
        <w:t>использовать</w:t>
      </w:r>
      <w:r>
        <w:rPr>
          <w:spacing w:val="50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задания;</w:t>
      </w:r>
    </w:p>
    <w:p w:rsidR="005C7F02" w:rsidRDefault="00892236">
      <w:pPr>
        <w:pStyle w:val="a3"/>
        <w:spacing w:before="2" w:line="338" w:lineRule="auto"/>
        <w:ind w:left="1400" w:right="109" w:hanging="360"/>
        <w:jc w:val="left"/>
      </w:pPr>
      <w:r>
        <w:rPr>
          <w:rFonts w:ascii="Segoe UI Emoji" w:hAnsi="Segoe UI Emoji"/>
        </w:rPr>
        <w:t>✔</w:t>
      </w:r>
      <w:r>
        <w:rPr>
          <w:rFonts w:ascii="Segoe UI Emoji" w:hAnsi="Segoe UI Emoji"/>
          <w:spacing w:val="46"/>
        </w:rPr>
        <w:t xml:space="preserve"> </w:t>
      </w:r>
      <w:r>
        <w:t>2–3</w:t>
      </w:r>
      <w:r>
        <w:rPr>
          <w:spacing w:val="16"/>
        </w:rPr>
        <w:t xml:space="preserve"> </w:t>
      </w:r>
      <w:r>
        <w:t>балла</w:t>
      </w:r>
      <w:r>
        <w:rPr>
          <w:spacing w:val="15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правильно</w:t>
      </w:r>
      <w:r>
        <w:rPr>
          <w:spacing w:val="15"/>
        </w:rPr>
        <w:t xml:space="preserve"> </w:t>
      </w:r>
      <w:r>
        <w:t>угадан</w:t>
      </w:r>
      <w:r>
        <w:rPr>
          <w:spacing w:val="18"/>
        </w:rPr>
        <w:t xml:space="preserve"> </w:t>
      </w:r>
      <w:r>
        <w:t>сложный</w:t>
      </w:r>
      <w:r>
        <w:rPr>
          <w:spacing w:val="18"/>
        </w:rPr>
        <w:t xml:space="preserve"> </w:t>
      </w:r>
      <w:r>
        <w:t>ответ</w:t>
      </w:r>
      <w:r>
        <w:rPr>
          <w:spacing w:val="17"/>
        </w:rPr>
        <w:t xml:space="preserve"> </w:t>
      </w:r>
      <w:r>
        <w:t>без</w:t>
      </w:r>
      <w:r>
        <w:rPr>
          <w:spacing w:val="13"/>
        </w:rPr>
        <w:t xml:space="preserve"> </w:t>
      </w:r>
      <w:r>
        <w:t>обоснования</w:t>
      </w:r>
      <w:r>
        <w:rPr>
          <w:spacing w:val="11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неверным</w:t>
      </w:r>
      <w:r>
        <w:rPr>
          <w:spacing w:val="-1"/>
        </w:rPr>
        <w:t xml:space="preserve"> </w:t>
      </w:r>
      <w:r>
        <w:t>обоснованием;</w:t>
      </w:r>
    </w:p>
    <w:p w:rsidR="005C7F02" w:rsidRDefault="00892236">
      <w:pPr>
        <w:pStyle w:val="a3"/>
        <w:spacing w:before="29"/>
        <w:ind w:left="1039"/>
        <w:jc w:val="left"/>
      </w:pPr>
      <w:r>
        <w:rPr>
          <w:rFonts w:ascii="Segoe UI Emoji" w:hAnsi="Segoe UI Emoji"/>
        </w:rPr>
        <w:t>✔</w:t>
      </w:r>
      <w:r>
        <w:rPr>
          <w:rFonts w:ascii="Segoe UI Emoji" w:hAnsi="Segoe UI Emoji"/>
          <w:spacing w:val="47"/>
        </w:rPr>
        <w:t xml:space="preserve"> </w:t>
      </w:r>
      <w:r>
        <w:t>3–6</w:t>
      </w:r>
      <w:r>
        <w:rPr>
          <w:spacing w:val="-1"/>
        </w:rPr>
        <w:t xml:space="preserve"> </w:t>
      </w:r>
      <w:r>
        <w:t>баллов —</w:t>
      </w:r>
      <w:r>
        <w:rPr>
          <w:spacing w:val="-4"/>
        </w:rPr>
        <w:t xml:space="preserve"> </w:t>
      </w:r>
      <w:r>
        <w:t>задание частично</w:t>
      </w:r>
      <w:r>
        <w:rPr>
          <w:spacing w:val="-1"/>
        </w:rPr>
        <w:t xml:space="preserve"> </w:t>
      </w:r>
      <w:r>
        <w:t>решено;</w:t>
      </w:r>
    </w:p>
    <w:p w:rsidR="005C7F02" w:rsidRDefault="00892236">
      <w:pPr>
        <w:pStyle w:val="a3"/>
        <w:spacing w:before="151"/>
        <w:ind w:left="1039"/>
        <w:jc w:val="left"/>
      </w:pPr>
      <w:r>
        <w:rPr>
          <w:rFonts w:ascii="Segoe UI Emoji" w:hAnsi="Segoe UI Emoji"/>
        </w:rPr>
        <w:t>✔</w:t>
      </w:r>
      <w:r>
        <w:rPr>
          <w:rFonts w:ascii="Segoe UI Emoji" w:hAnsi="Segoe UI Emoji"/>
          <w:spacing w:val="46"/>
        </w:rPr>
        <w:t xml:space="preserve"> </w:t>
      </w:r>
      <w:r>
        <w:t>5–9 баллов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задание решено</w:t>
      </w:r>
      <w:r>
        <w:rPr>
          <w:spacing w:val="-5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некоторыми</w:t>
      </w:r>
      <w:r>
        <w:rPr>
          <w:spacing w:val="-2"/>
        </w:rPr>
        <w:t xml:space="preserve"> </w:t>
      </w:r>
      <w:r>
        <w:t>недочетами;</w:t>
      </w:r>
    </w:p>
    <w:p w:rsidR="005C7F02" w:rsidRDefault="00892236">
      <w:pPr>
        <w:pStyle w:val="a3"/>
        <w:spacing w:before="148"/>
        <w:ind w:left="1039"/>
        <w:jc w:val="left"/>
      </w:pPr>
      <w:r>
        <w:rPr>
          <w:rFonts w:ascii="Segoe UI Emoji" w:hAnsi="Segoe UI Emoji"/>
        </w:rPr>
        <w:t>✔</w:t>
      </w:r>
      <w:r>
        <w:rPr>
          <w:rFonts w:ascii="Segoe UI Emoji" w:hAnsi="Segoe UI Emoji"/>
          <w:spacing w:val="47"/>
        </w:rPr>
        <w:t xml:space="preserve"> </w:t>
      </w:r>
      <w:r>
        <w:t>10 баллов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задание решено</w:t>
      </w:r>
      <w:r>
        <w:rPr>
          <w:spacing w:val="-4"/>
        </w:rPr>
        <w:t xml:space="preserve"> </w:t>
      </w:r>
      <w:r>
        <w:t>полностью.</w:t>
      </w:r>
    </w:p>
    <w:p w:rsidR="005C7F02" w:rsidRDefault="00892236">
      <w:pPr>
        <w:pStyle w:val="a3"/>
        <w:spacing w:before="151" w:line="338" w:lineRule="auto"/>
        <w:ind w:left="1399" w:right="109" w:hanging="360"/>
        <w:jc w:val="left"/>
      </w:pPr>
      <w:r>
        <w:rPr>
          <w:rFonts w:ascii="Segoe UI Emoji" w:hAnsi="Segoe UI Emoji"/>
        </w:rPr>
        <w:t>✔</w:t>
      </w:r>
      <w:r>
        <w:rPr>
          <w:rFonts w:ascii="Segoe UI Emoji" w:hAnsi="Segoe UI Emoji"/>
          <w:spacing w:val="46"/>
        </w:rPr>
        <w:t xml:space="preserve"> </w:t>
      </w:r>
      <w:r>
        <w:t>Выставление</w:t>
      </w:r>
      <w:r>
        <w:rPr>
          <w:spacing w:val="29"/>
        </w:rPr>
        <w:t xml:space="preserve"> </w:t>
      </w:r>
      <w:r>
        <w:t>премиальных</w:t>
      </w:r>
      <w:r>
        <w:rPr>
          <w:spacing w:val="25"/>
        </w:rPr>
        <w:t xml:space="preserve"> </w:t>
      </w:r>
      <w:r>
        <w:t>баллов</w:t>
      </w:r>
      <w:r>
        <w:rPr>
          <w:spacing w:val="28"/>
        </w:rPr>
        <w:t xml:space="preserve"> </w:t>
      </w:r>
      <w:r>
        <w:t>сверх</w:t>
      </w:r>
      <w:r>
        <w:rPr>
          <w:spacing w:val="29"/>
        </w:rPr>
        <w:t xml:space="preserve"> </w:t>
      </w:r>
      <w:r>
        <w:t>максимальной</w:t>
      </w:r>
      <w:r>
        <w:rPr>
          <w:spacing w:val="31"/>
        </w:rPr>
        <w:t xml:space="preserve"> </w:t>
      </w:r>
      <w:r>
        <w:t>оценки</w:t>
      </w:r>
      <w:r>
        <w:rPr>
          <w:spacing w:val="27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</w:p>
    <w:p w:rsidR="005C7F02" w:rsidRDefault="00892236">
      <w:pPr>
        <w:pStyle w:val="1"/>
        <w:numPr>
          <w:ilvl w:val="0"/>
          <w:numId w:val="2"/>
        </w:numPr>
        <w:tabs>
          <w:tab w:val="left" w:pos="1571"/>
          <w:tab w:val="left" w:pos="1572"/>
        </w:tabs>
        <w:spacing w:before="269"/>
        <w:ind w:left="1572" w:hanging="721"/>
        <w:jc w:val="left"/>
      </w:pPr>
      <w:bookmarkStart w:id="5" w:name="6._ПОКАЗ_РАБОТ_И_РАССМОТРЕНИЕ_АПЕЛЛЯЦИЙ"/>
      <w:bookmarkEnd w:id="5"/>
      <w:r>
        <w:t>ПОКАЗ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АПЕЛЛЯЦИЙ</w:t>
      </w:r>
    </w:p>
    <w:p w:rsidR="005C7F02" w:rsidRDefault="00892236">
      <w:pPr>
        <w:pStyle w:val="a3"/>
        <w:spacing w:before="269" w:line="360" w:lineRule="auto"/>
        <w:ind w:right="107" w:firstLine="568"/>
      </w:pPr>
      <w:r>
        <w:t>По завершении проверки работ предварительные результаты (оценки жюри,</w:t>
      </w:r>
      <w:r>
        <w:rPr>
          <w:spacing w:val="1"/>
        </w:rPr>
        <w:t xml:space="preserve"> </w:t>
      </w:r>
      <w:r>
        <w:t>выставленные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задание),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участников.</w:t>
      </w:r>
    </w:p>
    <w:p w:rsidR="005C7F02" w:rsidRDefault="00892236">
      <w:pPr>
        <w:pStyle w:val="a3"/>
        <w:spacing w:before="3" w:line="360" w:lineRule="auto"/>
        <w:ind w:right="108" w:firstLine="568"/>
      </w:pPr>
      <w:r>
        <w:t>Процедура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проводит</w:t>
      </w:r>
      <w:r>
        <w:t>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заочной форме. В ходе показа олимпиадной работы участнику 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решением,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разъясняются</w:t>
      </w:r>
      <w:r>
        <w:rPr>
          <w:spacing w:val="1"/>
        </w:rPr>
        <w:t xml:space="preserve"> </w:t>
      </w:r>
      <w:r>
        <w:t>выставленные за каждое задание оценки жюри. Участники имеют право убедиться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оценивания.</w:t>
      </w:r>
    </w:p>
    <w:p w:rsidR="005C7F02" w:rsidRDefault="00892236">
      <w:pPr>
        <w:pStyle w:val="a3"/>
        <w:spacing w:line="360" w:lineRule="auto"/>
        <w:ind w:right="105" w:firstLine="568"/>
      </w:pP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14"/>
        </w:rPr>
        <w:t xml:space="preserve"> </w:t>
      </w:r>
      <w:r>
        <w:t>несогласия</w:t>
      </w:r>
      <w:r>
        <w:rPr>
          <w:spacing w:val="-10"/>
        </w:rPr>
        <w:t xml:space="preserve"> </w:t>
      </w:r>
      <w:r>
        <w:t>участника</w:t>
      </w:r>
      <w:r>
        <w:rPr>
          <w:spacing w:val="-14"/>
        </w:rPr>
        <w:t xml:space="preserve"> </w:t>
      </w:r>
      <w:r>
        <w:t>олимпиады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результатами</w:t>
      </w:r>
      <w:r>
        <w:rPr>
          <w:spacing w:val="-15"/>
        </w:rPr>
        <w:t xml:space="preserve"> </w:t>
      </w:r>
      <w:r>
        <w:t>проверки</w:t>
      </w:r>
      <w:r>
        <w:rPr>
          <w:spacing w:val="-7"/>
        </w:rPr>
        <w:t xml:space="preserve"> </w:t>
      </w:r>
      <w:r>
        <w:t>он</w:t>
      </w:r>
      <w:r>
        <w:rPr>
          <w:spacing w:val="-11"/>
        </w:rPr>
        <w:t xml:space="preserve"> </w:t>
      </w:r>
      <w:r>
        <w:t>вправе</w:t>
      </w:r>
      <w:r>
        <w:rPr>
          <w:spacing w:val="-68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апелляционную комиссию</w:t>
      </w:r>
      <w:r>
        <w:rPr>
          <w:spacing w:val="1"/>
        </w:rPr>
        <w:t xml:space="preserve"> </w:t>
      </w:r>
      <w:r>
        <w:t>апелляционное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Участник</w:t>
      </w:r>
      <w:r>
        <w:rPr>
          <w:spacing w:val="-4"/>
        </w:rPr>
        <w:t xml:space="preserve"> </w:t>
      </w:r>
      <w:r>
        <w:t>извещается о</w:t>
      </w:r>
      <w:r>
        <w:rPr>
          <w:spacing w:val="-3"/>
        </w:rPr>
        <w:t xml:space="preserve"> </w:t>
      </w:r>
      <w:r>
        <w:t>времени и</w:t>
      </w:r>
      <w:r>
        <w:rPr>
          <w:spacing w:val="-1"/>
        </w:rPr>
        <w:t xml:space="preserve"> </w:t>
      </w:r>
      <w:r>
        <w:t>месте рассмотрения</w:t>
      </w:r>
      <w:r>
        <w:rPr>
          <w:spacing w:val="1"/>
        </w:rPr>
        <w:t xml:space="preserve"> </w:t>
      </w:r>
      <w:r>
        <w:t>заявления.</w:t>
      </w:r>
    </w:p>
    <w:p w:rsidR="005C7F02" w:rsidRDefault="00892236" w:rsidP="00892236">
      <w:pPr>
        <w:pStyle w:val="a3"/>
        <w:spacing w:line="360" w:lineRule="auto"/>
        <w:ind w:right="104" w:firstLine="568"/>
      </w:pPr>
      <w:r>
        <w:t xml:space="preserve">Апелляция проводится апелляционной комиссией </w:t>
      </w:r>
      <w:r>
        <w:t>в присутствии участника, при этом</w:t>
      </w:r>
      <w:r>
        <w:rPr>
          <w:spacing w:val="1"/>
        </w:rPr>
        <w:t xml:space="preserve"> </w:t>
      </w:r>
      <w:r>
        <w:t>участнику дается возможность представить свою позицию по спорным вопросам.</w:t>
      </w:r>
      <w:r>
        <w:rPr>
          <w:spacing w:val="1"/>
        </w:rPr>
        <w:t xml:space="preserve"> </w:t>
      </w:r>
      <w:r>
        <w:t>Неявка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заседание</w:t>
      </w:r>
      <w:r>
        <w:rPr>
          <w:spacing w:val="1"/>
        </w:rPr>
        <w:t xml:space="preserve"> </w:t>
      </w:r>
      <w:r>
        <w:t>апелляционной комиссии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апелляционное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является</w:t>
      </w:r>
      <w:r>
        <w:rPr>
          <w:b/>
          <w:spacing w:val="1"/>
        </w:rPr>
        <w:t xml:space="preserve"> </w:t>
      </w:r>
      <w:r>
        <w:rPr>
          <w:b/>
        </w:rPr>
        <w:t>препятствием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его</w:t>
      </w:r>
      <w:r>
        <w:rPr>
          <w:b/>
          <w:spacing w:val="1"/>
        </w:rPr>
        <w:t xml:space="preserve"> </w:t>
      </w:r>
      <w:r>
        <w:rPr>
          <w:b/>
        </w:rPr>
        <w:t>рассмотрению.</w:t>
      </w:r>
      <w:r>
        <w:rPr>
          <w:b/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апелляционного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апелляции</w:t>
      </w:r>
      <w:r>
        <w:rPr>
          <w:spacing w:val="21"/>
        </w:rPr>
        <w:t xml:space="preserve"> </w:t>
      </w:r>
      <w:r>
        <w:t>либо</w:t>
      </w:r>
      <w:r>
        <w:rPr>
          <w:spacing w:val="15"/>
        </w:rPr>
        <w:t xml:space="preserve"> </w:t>
      </w:r>
      <w:r>
        <w:t>удовлетворение</w:t>
      </w:r>
      <w:r>
        <w:rPr>
          <w:spacing w:val="11"/>
        </w:rPr>
        <w:t xml:space="preserve"> </w:t>
      </w:r>
      <w:r>
        <w:t>апелляции</w:t>
      </w:r>
      <w:r>
        <w:rPr>
          <w:spacing w:val="2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изменением</w:t>
      </w:r>
      <w:r>
        <w:rPr>
          <w:spacing w:val="18"/>
        </w:rPr>
        <w:t xml:space="preserve"> </w:t>
      </w:r>
      <w:r>
        <w:t>баллов.</w:t>
      </w:r>
      <w:r>
        <w:rPr>
          <w:spacing w:val="17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 xml:space="preserve">завершении </w:t>
      </w:r>
      <w:bookmarkStart w:id="6" w:name="_GoBack"/>
      <w:bookmarkEnd w:id="6"/>
      <w:r>
        <w:t>процедуры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</w:t>
      </w:r>
      <w:r>
        <w:t>токол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изменения.</w:t>
      </w:r>
    </w:p>
    <w:p w:rsidR="005C7F02" w:rsidRDefault="00892236">
      <w:pPr>
        <w:pStyle w:val="a3"/>
        <w:spacing w:before="3" w:line="360" w:lineRule="auto"/>
        <w:ind w:right="109" w:firstLine="568"/>
      </w:pPr>
      <w:r>
        <w:lastRenderedPageBreak/>
        <w:t>Показ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апелляционных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спокойной и доброжелательной обстановке. Апелляционная процедура призвана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справедливость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убедиться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том,</w:t>
      </w:r>
      <w:r>
        <w:rPr>
          <w:spacing w:val="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нарушена.</w:t>
      </w:r>
    </w:p>
    <w:p w:rsidR="005C7F02" w:rsidRDefault="00892236">
      <w:pPr>
        <w:pStyle w:val="1"/>
        <w:numPr>
          <w:ilvl w:val="0"/>
          <w:numId w:val="2"/>
        </w:numPr>
        <w:tabs>
          <w:tab w:val="left" w:pos="2292"/>
        </w:tabs>
        <w:ind w:left="2292" w:hanging="320"/>
        <w:jc w:val="left"/>
      </w:pPr>
      <w:bookmarkStart w:id="7" w:name="7._ПРОЦЕДУРА_ПОДВЕДЕНИЯ_ИТОГОВ"/>
      <w:bookmarkEnd w:id="7"/>
      <w:r>
        <w:t>ПРОЦЕДУРА</w:t>
      </w:r>
      <w:r>
        <w:rPr>
          <w:spacing w:val="-5"/>
        </w:rPr>
        <w:t xml:space="preserve"> </w:t>
      </w:r>
      <w:r>
        <w:t>ПОДВЕДЕНИЯ</w:t>
      </w:r>
      <w:r>
        <w:rPr>
          <w:spacing w:val="-4"/>
        </w:rPr>
        <w:t xml:space="preserve"> </w:t>
      </w:r>
      <w:r>
        <w:t>ИТОГОВ</w:t>
      </w:r>
    </w:p>
    <w:p w:rsidR="005C7F02" w:rsidRDefault="00892236">
      <w:pPr>
        <w:spacing w:before="270" w:line="360" w:lineRule="auto"/>
        <w:ind w:left="111" w:right="105" w:firstLine="568"/>
        <w:jc w:val="both"/>
        <w:rPr>
          <w:b/>
          <w:sz w:val="28"/>
        </w:rPr>
      </w:pPr>
      <w:r>
        <w:rPr>
          <w:sz w:val="28"/>
        </w:rPr>
        <w:t>Жюри определяет победителей и призеров этапа олимпиады независимо 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основании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итогового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рейтинга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участников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квотой,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этапа)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после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завершения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апелляционной процедуры.</w:t>
      </w:r>
    </w:p>
    <w:p w:rsidR="005C7F02" w:rsidRDefault="00892236">
      <w:pPr>
        <w:pStyle w:val="a3"/>
        <w:spacing w:before="1" w:line="360" w:lineRule="auto"/>
        <w:ind w:right="108" w:firstLine="568"/>
      </w:pPr>
      <w:r>
        <w:t>Организатору этапа при определении квоты следует исходить из ожидаемого</w:t>
      </w:r>
      <w:r>
        <w:rPr>
          <w:spacing w:val="1"/>
        </w:rPr>
        <w:t xml:space="preserve"> </w:t>
      </w:r>
      <w:r>
        <w:t>количества участников олимпиады. Рекомендуется установить квоту победителей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призеров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олимпиады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таблице:</w:t>
      </w:r>
    </w:p>
    <w:p w:rsidR="005C7F02" w:rsidRDefault="005C7F02">
      <w:pPr>
        <w:pStyle w:val="a3"/>
        <w:spacing w:before="7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3008"/>
        <w:gridCol w:w="3008"/>
      </w:tblGrid>
      <w:tr w:rsidR="005C7F02">
        <w:trPr>
          <w:trHeight w:val="966"/>
        </w:trPr>
        <w:tc>
          <w:tcPr>
            <w:tcW w:w="3008" w:type="dxa"/>
          </w:tcPr>
          <w:p w:rsidR="005C7F02" w:rsidRDefault="0089223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5C7F02" w:rsidRDefault="00892236">
            <w:pPr>
              <w:pStyle w:val="TableParagraph"/>
              <w:spacing w:before="162"/>
              <w:rPr>
                <w:sz w:val="28"/>
              </w:rPr>
            </w:pPr>
            <w:r>
              <w:rPr>
                <w:sz w:val="28"/>
              </w:rPr>
              <w:t>участников</w:t>
            </w:r>
          </w:p>
        </w:tc>
        <w:tc>
          <w:tcPr>
            <w:tcW w:w="3008" w:type="dxa"/>
          </w:tcPr>
          <w:p w:rsidR="005C7F02" w:rsidRDefault="0089223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Квота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победителей</w:t>
            </w:r>
          </w:p>
        </w:tc>
        <w:tc>
          <w:tcPr>
            <w:tcW w:w="3008" w:type="dxa"/>
          </w:tcPr>
          <w:p w:rsidR="005C7F02" w:rsidRDefault="00892236">
            <w:pPr>
              <w:pStyle w:val="TableParagraph"/>
              <w:tabs>
                <w:tab w:val="left" w:pos="1030"/>
                <w:tab w:val="left" w:pos="2742"/>
              </w:tabs>
              <w:rPr>
                <w:sz w:val="28"/>
              </w:rPr>
            </w:pPr>
            <w:r>
              <w:rPr>
                <w:sz w:val="28"/>
              </w:rPr>
              <w:t>Квота</w:t>
            </w:r>
            <w:r>
              <w:rPr>
                <w:sz w:val="28"/>
              </w:rPr>
              <w:tab/>
              <w:t>победителей</w:t>
            </w:r>
            <w:r>
              <w:rPr>
                <w:sz w:val="28"/>
              </w:rPr>
              <w:tab/>
              <w:t>и</w:t>
            </w:r>
          </w:p>
          <w:p w:rsidR="005C7F02" w:rsidRDefault="00892236">
            <w:pPr>
              <w:pStyle w:val="TableParagraph"/>
              <w:spacing w:before="162"/>
              <w:rPr>
                <w:sz w:val="28"/>
              </w:rPr>
            </w:pPr>
            <w:r>
              <w:rPr>
                <w:sz w:val="28"/>
              </w:rPr>
              <w:t>призеров</w:t>
            </w:r>
          </w:p>
        </w:tc>
      </w:tr>
      <w:tr w:rsidR="005C7F02">
        <w:trPr>
          <w:trHeight w:val="966"/>
        </w:trPr>
        <w:tc>
          <w:tcPr>
            <w:tcW w:w="3008" w:type="dxa"/>
          </w:tcPr>
          <w:p w:rsidR="005C7F02" w:rsidRDefault="0089223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менее 30</w:t>
            </w:r>
          </w:p>
        </w:tc>
        <w:tc>
          <w:tcPr>
            <w:tcW w:w="3008" w:type="dxa"/>
          </w:tcPr>
          <w:p w:rsidR="005C7F02" w:rsidRDefault="0089223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усмотрение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жюри</w:t>
            </w:r>
          </w:p>
        </w:tc>
        <w:tc>
          <w:tcPr>
            <w:tcW w:w="3008" w:type="dxa"/>
          </w:tcPr>
          <w:p w:rsidR="005C7F02" w:rsidRDefault="00892236">
            <w:pPr>
              <w:pStyle w:val="TableParagraph"/>
              <w:tabs>
                <w:tab w:val="left" w:pos="602"/>
                <w:tab w:val="left" w:pos="2202"/>
              </w:tabs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усмотрение</w:t>
            </w:r>
            <w:r>
              <w:rPr>
                <w:sz w:val="28"/>
              </w:rPr>
              <w:tab/>
              <w:t>жюри</w:t>
            </w:r>
          </w:p>
          <w:p w:rsidR="005C7F02" w:rsidRDefault="00892236">
            <w:pPr>
              <w:pStyle w:val="TableParagraph"/>
              <w:spacing w:before="162"/>
              <w:rPr>
                <w:sz w:val="28"/>
              </w:rPr>
            </w:pPr>
            <w:r>
              <w:rPr>
                <w:sz w:val="28"/>
              </w:rPr>
              <w:t>(вплоть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%)</w:t>
            </w:r>
          </w:p>
        </w:tc>
      </w:tr>
      <w:tr w:rsidR="005C7F02">
        <w:trPr>
          <w:trHeight w:val="485"/>
        </w:trPr>
        <w:tc>
          <w:tcPr>
            <w:tcW w:w="3008" w:type="dxa"/>
          </w:tcPr>
          <w:p w:rsidR="005C7F02" w:rsidRDefault="0089223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</w:p>
        </w:tc>
        <w:tc>
          <w:tcPr>
            <w:tcW w:w="3008" w:type="dxa"/>
          </w:tcPr>
          <w:p w:rsidR="005C7F02" w:rsidRDefault="0089223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усмотрение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жюри</w:t>
            </w:r>
          </w:p>
        </w:tc>
        <w:tc>
          <w:tcPr>
            <w:tcW w:w="3008" w:type="dxa"/>
          </w:tcPr>
          <w:p w:rsidR="005C7F02" w:rsidRDefault="0089223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50–70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5C7F02">
        <w:trPr>
          <w:trHeight w:val="481"/>
        </w:trPr>
        <w:tc>
          <w:tcPr>
            <w:tcW w:w="3008" w:type="dxa"/>
          </w:tcPr>
          <w:p w:rsidR="005C7F02" w:rsidRDefault="0089223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</w:p>
        </w:tc>
        <w:tc>
          <w:tcPr>
            <w:tcW w:w="3008" w:type="dxa"/>
          </w:tcPr>
          <w:p w:rsidR="005C7F02" w:rsidRDefault="0089223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15–25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3008" w:type="dxa"/>
          </w:tcPr>
          <w:p w:rsidR="005C7F02" w:rsidRDefault="0089223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40–50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</w:tbl>
    <w:p w:rsidR="005C7F02" w:rsidRDefault="00892236">
      <w:pPr>
        <w:pStyle w:val="a3"/>
        <w:spacing w:before="2" w:line="360" w:lineRule="auto"/>
        <w:ind w:right="105" w:firstLine="568"/>
        <w:jc w:val="right"/>
      </w:pPr>
      <w:r>
        <w:t>Крайне</w:t>
      </w:r>
      <w:r>
        <w:rPr>
          <w:spacing w:val="-10"/>
        </w:rPr>
        <w:t xml:space="preserve"> </w:t>
      </w:r>
      <w:r>
        <w:t>нежелательно</w:t>
      </w:r>
      <w:r>
        <w:rPr>
          <w:spacing w:val="-8"/>
        </w:rPr>
        <w:t xml:space="preserve"> </w:t>
      </w:r>
      <w:r>
        <w:t>дополнительно</w:t>
      </w:r>
      <w:r>
        <w:rPr>
          <w:spacing w:val="-5"/>
        </w:rPr>
        <w:t xml:space="preserve"> </w:t>
      </w:r>
      <w:r>
        <w:t>устанавливать</w:t>
      </w:r>
      <w:r>
        <w:rPr>
          <w:spacing w:val="-9"/>
        </w:rPr>
        <w:t xml:space="preserve"> </w:t>
      </w:r>
      <w:r>
        <w:t>пороговый</w:t>
      </w:r>
      <w:r>
        <w:rPr>
          <w:spacing w:val="-6"/>
        </w:rPr>
        <w:t xml:space="preserve"> </w:t>
      </w:r>
      <w:r>
        <w:t>балл,</w:t>
      </w:r>
      <w:r>
        <w:rPr>
          <w:spacing w:val="-3"/>
        </w:rPr>
        <w:t xml:space="preserve"> </w:t>
      </w:r>
      <w:r>
        <w:t>лишь</w:t>
      </w:r>
      <w:r>
        <w:rPr>
          <w:spacing w:val="-8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преодолению, которого участник может быть признан победителем или призером.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призеров</w:t>
      </w:r>
      <w:r>
        <w:rPr>
          <w:spacing w:val="71"/>
        </w:rPr>
        <w:t xml:space="preserve"> </w:t>
      </w:r>
      <w:r>
        <w:t>жюри</w:t>
      </w:r>
      <w:r>
        <w:rPr>
          <w:spacing w:val="71"/>
        </w:rPr>
        <w:t xml:space="preserve"> </w:t>
      </w:r>
      <w:r>
        <w:t>должно</w:t>
      </w:r>
      <w:r>
        <w:rPr>
          <w:spacing w:val="70"/>
        </w:rPr>
        <w:t xml:space="preserve"> </w:t>
      </w:r>
      <w:r>
        <w:t>принимать</w:t>
      </w:r>
      <w:r>
        <w:rPr>
          <w:spacing w:val="70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3"/>
        </w:rPr>
        <w:t xml:space="preserve"> </w:t>
      </w:r>
      <w:r>
        <w:t>особенности</w:t>
      </w:r>
      <w:r>
        <w:rPr>
          <w:spacing w:val="16"/>
        </w:rPr>
        <w:t xml:space="preserve"> </w:t>
      </w:r>
      <w:r>
        <w:t>распределения</w:t>
      </w:r>
      <w:r>
        <w:rPr>
          <w:spacing w:val="13"/>
        </w:rPr>
        <w:t xml:space="preserve"> </w:t>
      </w:r>
      <w:r>
        <w:t>результат</w:t>
      </w:r>
      <w:r>
        <w:t>ов,</w:t>
      </w:r>
      <w:r>
        <w:rPr>
          <w:spacing w:val="11"/>
        </w:rPr>
        <w:t xml:space="preserve"> </w:t>
      </w:r>
      <w:r>
        <w:t>показанных</w:t>
      </w:r>
      <w:r>
        <w:rPr>
          <w:spacing w:val="13"/>
        </w:rPr>
        <w:t xml:space="preserve"> </w:t>
      </w:r>
      <w:r>
        <w:t>участниками.</w:t>
      </w:r>
      <w:r>
        <w:rPr>
          <w:spacing w:val="1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повышения</w:t>
      </w:r>
      <w:r>
        <w:rPr>
          <w:spacing w:val="45"/>
        </w:rPr>
        <w:t xml:space="preserve"> </w:t>
      </w:r>
      <w:r>
        <w:t>объективности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рамках</w:t>
      </w:r>
      <w:r>
        <w:rPr>
          <w:spacing w:val="47"/>
        </w:rPr>
        <w:t xml:space="preserve"> </w:t>
      </w:r>
      <w:r>
        <w:t>этой</w:t>
      </w:r>
      <w:r>
        <w:rPr>
          <w:spacing w:val="45"/>
        </w:rPr>
        <w:t xml:space="preserve"> </w:t>
      </w:r>
      <w:r>
        <w:t>процедуры</w:t>
      </w:r>
      <w:r>
        <w:rPr>
          <w:spacing w:val="42"/>
        </w:rPr>
        <w:t xml:space="preserve"> </w:t>
      </w:r>
      <w:r>
        <w:t>желательно</w:t>
      </w:r>
      <w:r>
        <w:rPr>
          <w:spacing w:val="43"/>
        </w:rPr>
        <w:t xml:space="preserve"> </w:t>
      </w:r>
      <w:r>
        <w:t>рассматривать</w:t>
      </w:r>
    </w:p>
    <w:p w:rsidR="005C7F02" w:rsidRDefault="00892236">
      <w:pPr>
        <w:pStyle w:val="a3"/>
        <w:spacing w:before="2" w:line="360" w:lineRule="auto"/>
        <w:ind w:right="107"/>
      </w:pPr>
      <w:r>
        <w:t>«слепой» протокол олимпиады (без указания персональных данных участников).</w:t>
      </w:r>
      <w:r>
        <w:rPr>
          <w:spacing w:val="1"/>
        </w:rPr>
        <w:t xml:space="preserve"> </w:t>
      </w:r>
      <w:r>
        <w:rPr>
          <w:b/>
          <w:i/>
        </w:rPr>
        <w:t>Недопустимо</w:t>
      </w:r>
      <w:r>
        <w:rPr>
          <w:b/>
          <w:i/>
          <w:spacing w:val="1"/>
        </w:rPr>
        <w:t xml:space="preserve"> </w:t>
      </w:r>
      <w:r>
        <w:t>присуждать</w:t>
      </w:r>
      <w:r>
        <w:rPr>
          <w:spacing w:val="1"/>
        </w:rPr>
        <w:t xml:space="preserve"> </w:t>
      </w:r>
      <w:r>
        <w:t>разный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параллели,</w:t>
      </w:r>
      <w:r>
        <w:rPr>
          <w:spacing w:val="1"/>
        </w:rPr>
        <w:t xml:space="preserve"> </w:t>
      </w:r>
      <w:r>
        <w:t>показавшим одинаковый результат.</w:t>
      </w:r>
      <w:r>
        <w:rPr>
          <w:spacing w:val="1"/>
        </w:rPr>
        <w:t xml:space="preserve"> </w:t>
      </w:r>
      <w:r>
        <w:rPr>
          <w:b/>
          <w:i/>
        </w:rPr>
        <w:t xml:space="preserve">Нежелательно </w:t>
      </w:r>
      <w:r>
        <w:t>присуждать разный статус</w:t>
      </w:r>
      <w:r>
        <w:rPr>
          <w:spacing w:val="1"/>
        </w:rPr>
        <w:t xml:space="preserve"> </w:t>
      </w:r>
      <w:r>
        <w:t>участникам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параллели,</w:t>
      </w:r>
      <w:r>
        <w:rPr>
          <w:spacing w:val="3"/>
        </w:rPr>
        <w:t xml:space="preserve"> </w:t>
      </w:r>
      <w:r>
        <w:t>чей</w:t>
      </w:r>
      <w:r>
        <w:rPr>
          <w:spacing w:val="-1"/>
        </w:rPr>
        <w:t xml:space="preserve"> </w:t>
      </w:r>
      <w:r>
        <w:t>результат</w:t>
      </w:r>
      <w:r>
        <w:rPr>
          <w:spacing w:val="2"/>
        </w:rPr>
        <w:t xml:space="preserve"> </w:t>
      </w:r>
      <w:r>
        <w:t>различается</w:t>
      </w:r>
      <w:r>
        <w:rPr>
          <w:spacing w:val="-4"/>
        </w:rPr>
        <w:t xml:space="preserve"> </w:t>
      </w:r>
      <w:r>
        <w:t>на 1-2</w:t>
      </w:r>
      <w:r>
        <w:rPr>
          <w:spacing w:val="-3"/>
        </w:rPr>
        <w:t xml:space="preserve"> </w:t>
      </w:r>
      <w:r>
        <w:t>балла.</w:t>
      </w:r>
    </w:p>
    <w:p w:rsidR="005C7F02" w:rsidRDefault="005C7F02">
      <w:pPr>
        <w:spacing w:line="360" w:lineRule="auto"/>
        <w:sectPr w:rsidR="005C7F02">
          <w:pgSz w:w="11910" w:h="16840"/>
          <w:pgMar w:top="1060" w:right="740" w:bottom="280" w:left="1020" w:header="720" w:footer="720" w:gutter="0"/>
          <w:cols w:space="720"/>
        </w:sectPr>
      </w:pPr>
    </w:p>
    <w:p w:rsidR="005C7F02" w:rsidRDefault="00892236">
      <w:pPr>
        <w:pStyle w:val="a3"/>
        <w:spacing w:before="58" w:line="360" w:lineRule="auto"/>
        <w:ind w:right="105" w:firstLine="568"/>
      </w:pPr>
      <w:r>
        <w:lastRenderedPageBreak/>
        <w:t>После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рейтинг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rPr>
          <w:spacing w:val="-1"/>
        </w:rPr>
        <w:t>указанием</w:t>
      </w:r>
      <w:r>
        <w:rPr>
          <w:spacing w:val="-20"/>
        </w:rPr>
        <w:t xml:space="preserve"> </w:t>
      </w:r>
      <w:r>
        <w:t>показанных</w:t>
      </w:r>
      <w:r>
        <w:rPr>
          <w:spacing w:val="-17"/>
        </w:rPr>
        <w:t xml:space="preserve"> </w:t>
      </w:r>
      <w:r>
        <w:t>ими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присужденных</w:t>
      </w:r>
      <w:r>
        <w:rPr>
          <w:spacing w:val="-18"/>
        </w:rPr>
        <w:t xml:space="preserve"> </w:t>
      </w:r>
      <w:r>
        <w:t>им</w:t>
      </w:r>
      <w:r>
        <w:rPr>
          <w:spacing w:val="-19"/>
        </w:rPr>
        <w:t xml:space="preserve"> </w:t>
      </w:r>
      <w:r>
        <w:t>дипломов</w:t>
      </w:r>
      <w:r>
        <w:rPr>
          <w:spacing w:val="-14"/>
        </w:rPr>
        <w:t xml:space="preserve"> </w:t>
      </w:r>
      <w:r>
        <w:t>публикуется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участников.</w:t>
      </w:r>
    </w:p>
    <w:p w:rsidR="005C7F02" w:rsidRDefault="00892236">
      <w:pPr>
        <w:pStyle w:val="a3"/>
        <w:spacing w:before="1" w:line="360" w:lineRule="auto"/>
        <w:ind w:right="104" w:firstLine="568"/>
      </w:pPr>
      <w:r>
        <w:t>Полные протоколы олимпиады с указанием результатов всех участников (не</w:t>
      </w:r>
      <w:r>
        <w:rPr>
          <w:spacing w:val="1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победителей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призеров)</w:t>
      </w:r>
      <w:r>
        <w:rPr>
          <w:spacing w:val="-10"/>
        </w:rPr>
        <w:t xml:space="preserve"> </w:t>
      </w:r>
      <w:r>
        <w:t>передается</w:t>
      </w:r>
      <w:r>
        <w:rPr>
          <w:spacing w:val="-8"/>
        </w:rPr>
        <w:t xml:space="preserve"> </w:t>
      </w:r>
      <w:r>
        <w:t>организатору</w:t>
      </w:r>
      <w:r>
        <w:rPr>
          <w:spacing w:val="-8"/>
        </w:rPr>
        <w:t xml:space="preserve"> </w:t>
      </w:r>
      <w:r>
        <w:t>следующего</w:t>
      </w:r>
      <w:r>
        <w:rPr>
          <w:spacing w:val="-8"/>
        </w:rPr>
        <w:t xml:space="preserve"> </w:t>
      </w:r>
      <w:r>
        <w:t>этапа.</w:t>
      </w:r>
      <w:r>
        <w:rPr>
          <w:spacing w:val="-6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основе независимо для каждой параллели им устанавливается единый проходной</w:t>
      </w:r>
      <w:r>
        <w:rPr>
          <w:spacing w:val="1"/>
        </w:rPr>
        <w:t xml:space="preserve"> </w:t>
      </w:r>
      <w:r>
        <w:t>балл на муниципальный этап олимпиады и формируется список участников этого</w:t>
      </w:r>
      <w:r>
        <w:rPr>
          <w:spacing w:val="1"/>
        </w:rPr>
        <w:t xml:space="preserve"> </w:t>
      </w:r>
      <w:r>
        <w:t>этапа, который включает в себя всех участников</w:t>
      </w:r>
      <w:r>
        <w:rPr>
          <w:b/>
        </w:rPr>
        <w:t xml:space="preserve">, </w:t>
      </w:r>
      <w:r>
        <w:t>набравших проходной балл, а не</w:t>
      </w:r>
      <w:r>
        <w:rPr>
          <w:spacing w:val="1"/>
        </w:rPr>
        <w:t xml:space="preserve"> </w:t>
      </w:r>
      <w:r>
        <w:t>тол</w:t>
      </w:r>
      <w:r>
        <w:t>ько победителей и призеров предыдущего этапа. Введение квот на количество</w:t>
      </w:r>
      <w:r>
        <w:rPr>
          <w:spacing w:val="1"/>
        </w:rPr>
        <w:t xml:space="preserve"> </w:t>
      </w:r>
      <w:r>
        <w:t>участников следующего этапа от одного образовательного учреждения, является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категорически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запрещается</w:t>
      </w:r>
      <w:r>
        <w:t>.</w:t>
      </w:r>
    </w:p>
    <w:sectPr w:rsidR="005C7F02">
      <w:pgSz w:w="11910" w:h="16840"/>
      <w:pgMar w:top="10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5FE7"/>
    <w:multiLevelType w:val="hybridMultilevel"/>
    <w:tmpl w:val="DF28B3E6"/>
    <w:lvl w:ilvl="0" w:tplc="087496FE">
      <w:start w:val="1"/>
      <w:numFmt w:val="decimal"/>
      <w:lvlText w:val="%1."/>
      <w:lvlJc w:val="left"/>
      <w:pPr>
        <w:ind w:left="2092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2"/>
        <w:szCs w:val="32"/>
        <w:lang w:val="ru-RU" w:eastAsia="en-US" w:bidi="ar-SA"/>
      </w:rPr>
    </w:lvl>
    <w:lvl w:ilvl="1" w:tplc="03B0D0BA">
      <w:numFmt w:val="bullet"/>
      <w:lvlText w:val="•"/>
      <w:lvlJc w:val="left"/>
      <w:pPr>
        <w:ind w:left="2904" w:hanging="720"/>
      </w:pPr>
      <w:rPr>
        <w:rFonts w:hint="default"/>
        <w:lang w:val="ru-RU" w:eastAsia="en-US" w:bidi="ar-SA"/>
      </w:rPr>
    </w:lvl>
    <w:lvl w:ilvl="2" w:tplc="E66AEE52">
      <w:numFmt w:val="bullet"/>
      <w:lvlText w:val="•"/>
      <w:lvlJc w:val="left"/>
      <w:pPr>
        <w:ind w:left="3709" w:hanging="720"/>
      </w:pPr>
      <w:rPr>
        <w:rFonts w:hint="default"/>
        <w:lang w:val="ru-RU" w:eastAsia="en-US" w:bidi="ar-SA"/>
      </w:rPr>
    </w:lvl>
    <w:lvl w:ilvl="3" w:tplc="43DCA766">
      <w:numFmt w:val="bullet"/>
      <w:lvlText w:val="•"/>
      <w:lvlJc w:val="left"/>
      <w:pPr>
        <w:ind w:left="4514" w:hanging="720"/>
      </w:pPr>
      <w:rPr>
        <w:rFonts w:hint="default"/>
        <w:lang w:val="ru-RU" w:eastAsia="en-US" w:bidi="ar-SA"/>
      </w:rPr>
    </w:lvl>
    <w:lvl w:ilvl="4" w:tplc="960E3164">
      <w:numFmt w:val="bullet"/>
      <w:lvlText w:val="•"/>
      <w:lvlJc w:val="left"/>
      <w:pPr>
        <w:ind w:left="5319" w:hanging="720"/>
      </w:pPr>
      <w:rPr>
        <w:rFonts w:hint="default"/>
        <w:lang w:val="ru-RU" w:eastAsia="en-US" w:bidi="ar-SA"/>
      </w:rPr>
    </w:lvl>
    <w:lvl w:ilvl="5" w:tplc="39EA438C">
      <w:numFmt w:val="bullet"/>
      <w:lvlText w:val="•"/>
      <w:lvlJc w:val="left"/>
      <w:pPr>
        <w:ind w:left="6124" w:hanging="720"/>
      </w:pPr>
      <w:rPr>
        <w:rFonts w:hint="default"/>
        <w:lang w:val="ru-RU" w:eastAsia="en-US" w:bidi="ar-SA"/>
      </w:rPr>
    </w:lvl>
    <w:lvl w:ilvl="6" w:tplc="DACC59F8">
      <w:numFmt w:val="bullet"/>
      <w:lvlText w:val="•"/>
      <w:lvlJc w:val="left"/>
      <w:pPr>
        <w:ind w:left="6928" w:hanging="720"/>
      </w:pPr>
      <w:rPr>
        <w:rFonts w:hint="default"/>
        <w:lang w:val="ru-RU" w:eastAsia="en-US" w:bidi="ar-SA"/>
      </w:rPr>
    </w:lvl>
    <w:lvl w:ilvl="7" w:tplc="D074863E">
      <w:numFmt w:val="bullet"/>
      <w:lvlText w:val="•"/>
      <w:lvlJc w:val="left"/>
      <w:pPr>
        <w:ind w:left="7733" w:hanging="720"/>
      </w:pPr>
      <w:rPr>
        <w:rFonts w:hint="default"/>
        <w:lang w:val="ru-RU" w:eastAsia="en-US" w:bidi="ar-SA"/>
      </w:rPr>
    </w:lvl>
    <w:lvl w:ilvl="8" w:tplc="68341702">
      <w:numFmt w:val="bullet"/>
      <w:lvlText w:val="•"/>
      <w:lvlJc w:val="left"/>
      <w:pPr>
        <w:ind w:left="8538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6CF543CE"/>
    <w:multiLevelType w:val="hybridMultilevel"/>
    <w:tmpl w:val="0ED8B16A"/>
    <w:lvl w:ilvl="0" w:tplc="CC44F28A">
      <w:numFmt w:val="bullet"/>
      <w:lvlText w:val="●"/>
      <w:lvlJc w:val="left"/>
      <w:pPr>
        <w:ind w:left="111" w:hanging="8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614D306">
      <w:numFmt w:val="bullet"/>
      <w:lvlText w:val="•"/>
      <w:lvlJc w:val="left"/>
      <w:pPr>
        <w:ind w:left="1122" w:hanging="804"/>
      </w:pPr>
      <w:rPr>
        <w:rFonts w:hint="default"/>
        <w:lang w:val="ru-RU" w:eastAsia="en-US" w:bidi="ar-SA"/>
      </w:rPr>
    </w:lvl>
    <w:lvl w:ilvl="2" w:tplc="04DA7F94">
      <w:numFmt w:val="bullet"/>
      <w:lvlText w:val="•"/>
      <w:lvlJc w:val="left"/>
      <w:pPr>
        <w:ind w:left="2125" w:hanging="804"/>
      </w:pPr>
      <w:rPr>
        <w:rFonts w:hint="default"/>
        <w:lang w:val="ru-RU" w:eastAsia="en-US" w:bidi="ar-SA"/>
      </w:rPr>
    </w:lvl>
    <w:lvl w:ilvl="3" w:tplc="ADD665DA">
      <w:numFmt w:val="bullet"/>
      <w:lvlText w:val="•"/>
      <w:lvlJc w:val="left"/>
      <w:pPr>
        <w:ind w:left="3128" w:hanging="804"/>
      </w:pPr>
      <w:rPr>
        <w:rFonts w:hint="default"/>
        <w:lang w:val="ru-RU" w:eastAsia="en-US" w:bidi="ar-SA"/>
      </w:rPr>
    </w:lvl>
    <w:lvl w:ilvl="4" w:tplc="CCA68F1E">
      <w:numFmt w:val="bullet"/>
      <w:lvlText w:val="•"/>
      <w:lvlJc w:val="left"/>
      <w:pPr>
        <w:ind w:left="4131" w:hanging="804"/>
      </w:pPr>
      <w:rPr>
        <w:rFonts w:hint="default"/>
        <w:lang w:val="ru-RU" w:eastAsia="en-US" w:bidi="ar-SA"/>
      </w:rPr>
    </w:lvl>
    <w:lvl w:ilvl="5" w:tplc="E6C47E8C">
      <w:numFmt w:val="bullet"/>
      <w:lvlText w:val="•"/>
      <w:lvlJc w:val="left"/>
      <w:pPr>
        <w:ind w:left="5134" w:hanging="804"/>
      </w:pPr>
      <w:rPr>
        <w:rFonts w:hint="default"/>
        <w:lang w:val="ru-RU" w:eastAsia="en-US" w:bidi="ar-SA"/>
      </w:rPr>
    </w:lvl>
    <w:lvl w:ilvl="6" w:tplc="636EC7AC">
      <w:numFmt w:val="bullet"/>
      <w:lvlText w:val="•"/>
      <w:lvlJc w:val="left"/>
      <w:pPr>
        <w:ind w:left="6136" w:hanging="804"/>
      </w:pPr>
      <w:rPr>
        <w:rFonts w:hint="default"/>
        <w:lang w:val="ru-RU" w:eastAsia="en-US" w:bidi="ar-SA"/>
      </w:rPr>
    </w:lvl>
    <w:lvl w:ilvl="7" w:tplc="A40CCCCA">
      <w:numFmt w:val="bullet"/>
      <w:lvlText w:val="•"/>
      <w:lvlJc w:val="left"/>
      <w:pPr>
        <w:ind w:left="7139" w:hanging="804"/>
      </w:pPr>
      <w:rPr>
        <w:rFonts w:hint="default"/>
        <w:lang w:val="ru-RU" w:eastAsia="en-US" w:bidi="ar-SA"/>
      </w:rPr>
    </w:lvl>
    <w:lvl w:ilvl="8" w:tplc="E320FC46">
      <w:numFmt w:val="bullet"/>
      <w:lvlText w:val="•"/>
      <w:lvlJc w:val="left"/>
      <w:pPr>
        <w:ind w:left="8142" w:hanging="8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C7F02"/>
    <w:rsid w:val="000B390A"/>
    <w:rsid w:val="005C7F02"/>
    <w:rsid w:val="0089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6E15"/>
  <w15:docId w15:val="{17D79EB8-5F1A-4568-9971-50BF6E0D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37"/>
      <w:ind w:left="111" w:hanging="72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15"/>
      <w:ind w:left="236" w:right="23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1" w:firstLine="568"/>
    </w:pPr>
  </w:style>
  <w:style w:type="paragraph" w:customStyle="1" w:styleId="TableParagraph">
    <w:name w:val="Table Paragraph"/>
    <w:basedOn w:val="a"/>
    <w:uiPriority w:val="1"/>
    <w:qFormat/>
    <w:pPr>
      <w:spacing w:before="5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rosolymp.rudn.ru/mm/mpp/as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2222</Words>
  <Characters>12671</Characters>
  <Application>Microsoft Office Word</Application>
  <DocSecurity>0</DocSecurity>
  <Lines>105</Lines>
  <Paragraphs>29</Paragraphs>
  <ScaleCrop>false</ScaleCrop>
  <Company>Управление образования</Company>
  <LinksUpToDate>false</LinksUpToDate>
  <CharactersWithSpaces>14864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Мозгунова Юлия Александровна</cp:lastModifiedBy>
  <cp:revision>3</cp:revision>
  <dcterms:created xsi:type="dcterms:W3CDTF">2021-09-15T05:56:00Z</dcterms:created>
  <dcterms:modified xsi:type="dcterms:W3CDTF">2021-10-01T02:38:00Z</dcterms:modified>
</cp:coreProperties>
</file>