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E5" w:rsidRPr="00EC14E5" w:rsidRDefault="00EC14E5" w:rsidP="00EC14E5">
      <w:pPr>
        <w:spacing w:after="0" w:line="240" w:lineRule="auto"/>
        <w:jc w:val="center"/>
        <w:rPr>
          <w:rFonts w:ascii="Times New Roman" w:hAnsi="Times New Roman" w:cs="Times New Roman"/>
          <w:b/>
          <w:sz w:val="24"/>
          <w:szCs w:val="24"/>
        </w:rPr>
      </w:pPr>
      <w:r w:rsidRPr="00EC14E5">
        <w:rPr>
          <w:rFonts w:ascii="Times New Roman" w:hAnsi="Times New Roman" w:cs="Times New Roman"/>
          <w:b/>
          <w:sz w:val="24"/>
          <w:szCs w:val="24"/>
        </w:rPr>
        <w:t xml:space="preserve">ТРЕБОВАНИЯ К ОРГАНИЗАЦИИ И ПРОВЕДЕНИЮ ШКОЛЬНОГО ЭТАПА ВСЕРОССИЙСКОЙ ОЛИМПИАДЫ ШКОЛЬНИКОВ </w:t>
      </w:r>
    </w:p>
    <w:p w:rsidR="00EC14E5" w:rsidRPr="00EC14E5" w:rsidRDefault="00EC14E5" w:rsidP="00EC14E5">
      <w:pPr>
        <w:spacing w:after="0" w:line="240" w:lineRule="auto"/>
        <w:jc w:val="center"/>
        <w:rPr>
          <w:rFonts w:ascii="Times New Roman" w:hAnsi="Times New Roman" w:cs="Times New Roman"/>
          <w:b/>
          <w:sz w:val="24"/>
          <w:szCs w:val="24"/>
        </w:rPr>
      </w:pPr>
      <w:r w:rsidRPr="00EC14E5">
        <w:rPr>
          <w:rFonts w:ascii="Times New Roman" w:hAnsi="Times New Roman" w:cs="Times New Roman"/>
          <w:b/>
          <w:sz w:val="24"/>
          <w:szCs w:val="24"/>
        </w:rPr>
        <w:t xml:space="preserve">ПО </w:t>
      </w:r>
      <w:r w:rsidRPr="00EC14E5">
        <w:rPr>
          <w:rFonts w:ascii="Times New Roman" w:hAnsi="Times New Roman" w:cs="Times New Roman"/>
          <w:b/>
          <w:caps/>
          <w:sz w:val="24"/>
          <w:szCs w:val="24"/>
        </w:rPr>
        <w:t xml:space="preserve">русскому языку </w:t>
      </w:r>
      <w:r w:rsidRPr="00EC14E5">
        <w:rPr>
          <w:rFonts w:ascii="Times New Roman" w:hAnsi="Times New Roman" w:cs="Times New Roman"/>
          <w:b/>
          <w:sz w:val="24"/>
          <w:szCs w:val="24"/>
        </w:rPr>
        <w:t>В КРАСНОЯРСКОМ КРАЕ</w:t>
      </w:r>
    </w:p>
    <w:p w:rsidR="00EC14E5" w:rsidRPr="00EC14E5" w:rsidRDefault="00EC14E5" w:rsidP="00EC14E5">
      <w:pPr>
        <w:spacing w:after="0" w:line="240" w:lineRule="auto"/>
        <w:jc w:val="center"/>
        <w:rPr>
          <w:rFonts w:ascii="Times New Roman" w:hAnsi="Times New Roman" w:cs="Times New Roman"/>
          <w:b/>
          <w:sz w:val="24"/>
          <w:szCs w:val="24"/>
        </w:rPr>
      </w:pPr>
      <w:r w:rsidRPr="00EC14E5">
        <w:rPr>
          <w:rFonts w:ascii="Times New Roman" w:hAnsi="Times New Roman" w:cs="Times New Roman"/>
          <w:b/>
          <w:sz w:val="24"/>
          <w:szCs w:val="24"/>
        </w:rPr>
        <w:t>5 – 11 КЛАССЫ</w:t>
      </w:r>
    </w:p>
    <w:p w:rsidR="00EC14E5" w:rsidRPr="00EC14E5" w:rsidRDefault="00EC14E5" w:rsidP="00EC14E5">
      <w:pPr>
        <w:spacing w:after="0" w:line="240" w:lineRule="auto"/>
        <w:jc w:val="center"/>
        <w:rPr>
          <w:rFonts w:ascii="Times New Roman" w:hAnsi="Times New Roman" w:cs="Times New Roman"/>
          <w:b/>
          <w:bCs/>
          <w:sz w:val="24"/>
          <w:szCs w:val="24"/>
        </w:rPr>
      </w:pPr>
      <w:r w:rsidRPr="00EC14E5">
        <w:rPr>
          <w:rFonts w:ascii="Times New Roman" w:hAnsi="Times New Roman" w:cs="Times New Roman"/>
          <w:b/>
          <w:sz w:val="24"/>
          <w:szCs w:val="24"/>
        </w:rPr>
        <w:t>2015-2016УЧЕБНЫЙ ГОД</w:t>
      </w: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Настоящие требования к организации и проведению муниципального этапа Всероссийской олимпиады школьников разработаны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 xml:space="preserve">Для проведения олимпиады необходимы аудитории (школьные классы), в которых можно было бы </w:t>
      </w:r>
      <w:proofErr w:type="gramStart"/>
      <w:r w:rsidRPr="00EC14E5">
        <w:rPr>
          <w:rFonts w:ascii="Times New Roman" w:eastAsia="Calibri" w:hAnsi="Times New Roman" w:cs="Times New Roman"/>
          <w:sz w:val="24"/>
          <w:szCs w:val="24"/>
        </w:rPr>
        <w:t>разместить</w:t>
      </w:r>
      <w:proofErr w:type="gramEnd"/>
      <w:r w:rsidRPr="00EC14E5">
        <w:rPr>
          <w:rFonts w:ascii="Times New Roman" w:eastAsia="Calibri" w:hAnsi="Times New Roman" w:cs="Times New Roman"/>
          <w:sz w:val="24"/>
          <w:szCs w:val="24"/>
        </w:rPr>
        <w:t xml:space="preserve"> ожидаемое количество участников. Для каждой параллели готовится отдельная аудитория (класс).</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 xml:space="preserve">Для работы жюри необходимо подготовить помещение, оснащенное техническими средствами и канцелярскими принадлежностями: компьютер, принтер, копир, 4-5 пачек бумаги, ручки (красные из расчета на каждого члена жюри + 20%), карандаши простые (из расчета на каждого члена жюри + 20%), ножницы, </w:t>
      </w:r>
      <w:proofErr w:type="spellStart"/>
      <w:r w:rsidRPr="00EC14E5">
        <w:rPr>
          <w:rFonts w:ascii="Times New Roman" w:eastAsia="Calibri" w:hAnsi="Times New Roman" w:cs="Times New Roman"/>
          <w:sz w:val="24"/>
          <w:szCs w:val="24"/>
        </w:rPr>
        <w:t>степлер</w:t>
      </w:r>
      <w:proofErr w:type="spellEnd"/>
      <w:r w:rsidRPr="00EC14E5">
        <w:rPr>
          <w:rFonts w:ascii="Times New Roman" w:eastAsia="Calibri" w:hAnsi="Times New Roman" w:cs="Times New Roman"/>
          <w:sz w:val="24"/>
          <w:szCs w:val="24"/>
        </w:rPr>
        <w:t xml:space="preserve"> и скрепки к нему (10 упаковок), </w:t>
      </w:r>
      <w:proofErr w:type="spellStart"/>
      <w:r w:rsidRPr="00EC14E5">
        <w:rPr>
          <w:rFonts w:ascii="Times New Roman" w:eastAsia="Calibri" w:hAnsi="Times New Roman" w:cs="Times New Roman"/>
          <w:sz w:val="24"/>
          <w:szCs w:val="24"/>
        </w:rPr>
        <w:t>антистеплер</w:t>
      </w:r>
      <w:proofErr w:type="spellEnd"/>
      <w:r w:rsidRPr="00EC14E5">
        <w:rPr>
          <w:rFonts w:ascii="Times New Roman" w:eastAsia="Calibri" w:hAnsi="Times New Roman" w:cs="Times New Roman"/>
          <w:sz w:val="24"/>
          <w:szCs w:val="24"/>
        </w:rPr>
        <w:t xml:space="preserve">, клеящий карандаш, широкий скотч. Для своевременного информирования участников оргкомитету необходимо предусмотреть организацию работы </w:t>
      </w:r>
      <w:proofErr w:type="spellStart"/>
      <w:r w:rsidRPr="00EC14E5">
        <w:rPr>
          <w:rFonts w:ascii="Times New Roman" w:eastAsia="Calibri" w:hAnsi="Times New Roman" w:cs="Times New Roman"/>
          <w:sz w:val="24"/>
          <w:szCs w:val="24"/>
        </w:rPr>
        <w:t>ИНТЕРНЕТ-сайта</w:t>
      </w:r>
      <w:proofErr w:type="spellEnd"/>
      <w:r w:rsidRPr="00EC14E5">
        <w:rPr>
          <w:rFonts w:ascii="Times New Roman" w:eastAsia="Calibri" w:hAnsi="Times New Roman" w:cs="Times New Roman"/>
          <w:sz w:val="24"/>
          <w:szCs w:val="24"/>
        </w:rPr>
        <w:t>.</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 xml:space="preserve">В школьном  этапе принимают участие </w:t>
      </w:r>
      <w:proofErr w:type="gramStart"/>
      <w:r w:rsidRPr="00EC14E5">
        <w:rPr>
          <w:rFonts w:ascii="Times New Roman" w:eastAsia="Calibri" w:hAnsi="Times New Roman" w:cs="Times New Roman"/>
          <w:sz w:val="24"/>
          <w:szCs w:val="24"/>
        </w:rPr>
        <w:t>обучающиеся</w:t>
      </w:r>
      <w:proofErr w:type="gramEnd"/>
      <w:r w:rsidRPr="00EC14E5">
        <w:rPr>
          <w:rFonts w:ascii="Times New Roman" w:eastAsia="Calibri" w:hAnsi="Times New Roman" w:cs="Times New Roman"/>
          <w:sz w:val="24"/>
          <w:szCs w:val="24"/>
        </w:rPr>
        <w:t xml:space="preserve">  5-11 классов. </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Непосредственному проведению школьного  этапа олимпиады должен предшествовать краткий инструктаж участников о правилах участия в олимпиаде, а также инструктаж по технике безопасности.</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 xml:space="preserve">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w:t>
      </w:r>
      <w:proofErr w:type="spellStart"/>
      <w:r w:rsidRPr="00EC14E5">
        <w:rPr>
          <w:rFonts w:ascii="Times New Roman" w:eastAsia="Calibri" w:hAnsi="Times New Roman" w:cs="Times New Roman"/>
          <w:sz w:val="24"/>
          <w:szCs w:val="24"/>
        </w:rPr>
        <w:t>нормам</w:t>
      </w:r>
      <w:proofErr w:type="gramStart"/>
      <w:r w:rsidRPr="00EC14E5">
        <w:rPr>
          <w:rFonts w:ascii="Times New Roman" w:eastAsia="Calibri" w:hAnsi="Times New Roman" w:cs="Times New Roman"/>
          <w:sz w:val="24"/>
          <w:szCs w:val="24"/>
        </w:rPr>
        <w:t>.С</w:t>
      </w:r>
      <w:proofErr w:type="gramEnd"/>
      <w:r w:rsidRPr="00EC14E5">
        <w:rPr>
          <w:rFonts w:ascii="Times New Roman" w:eastAsia="Calibri" w:hAnsi="Times New Roman" w:cs="Times New Roman"/>
          <w:sz w:val="24"/>
          <w:szCs w:val="24"/>
        </w:rPr>
        <w:t>писки</w:t>
      </w:r>
      <w:proofErr w:type="spellEnd"/>
      <w:r w:rsidRPr="00EC14E5">
        <w:rPr>
          <w:rFonts w:ascii="Times New Roman" w:eastAsia="Calibri" w:hAnsi="Times New Roman" w:cs="Times New Roman"/>
          <w:sz w:val="24"/>
          <w:szCs w:val="24"/>
        </w:rPr>
        <w:t xml:space="preserve"> участников олимпиады передаются жюри. 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(синего или черного цвета),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черновик (1 лист формата А</w:t>
      </w:r>
      <w:proofErr w:type="gramStart"/>
      <w:r w:rsidRPr="00EC14E5">
        <w:rPr>
          <w:rFonts w:ascii="Times New Roman" w:eastAsia="Calibri" w:hAnsi="Times New Roman" w:cs="Times New Roman"/>
          <w:sz w:val="24"/>
          <w:szCs w:val="24"/>
        </w:rPr>
        <w:t>4</w:t>
      </w:r>
      <w:proofErr w:type="gramEnd"/>
      <w:r w:rsidRPr="00EC14E5">
        <w:rPr>
          <w:rFonts w:ascii="Times New Roman" w:eastAsia="Calibri" w:hAnsi="Times New Roman" w:cs="Times New Roman"/>
          <w:sz w:val="24"/>
          <w:szCs w:val="24"/>
        </w:rPr>
        <w:t>).</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За объективную проверку олимпиадных заданий, выполненных участниками олимпиады, отвечает жюри. Жюри всех этапов олимпиады: принимает для оценивания закодированные (</w:t>
      </w:r>
      <w:proofErr w:type="gramStart"/>
      <w:r w:rsidRPr="00EC14E5">
        <w:rPr>
          <w:rFonts w:ascii="Times New Roman" w:eastAsia="Calibri" w:hAnsi="Times New Roman" w:cs="Times New Roman"/>
          <w:sz w:val="24"/>
          <w:szCs w:val="24"/>
        </w:rPr>
        <w:t xml:space="preserve">обезличенные) </w:t>
      </w:r>
      <w:proofErr w:type="gramEnd"/>
      <w:r w:rsidRPr="00EC14E5">
        <w:rPr>
          <w:rFonts w:ascii="Times New Roman" w:eastAsia="Calibri" w:hAnsi="Times New Roman" w:cs="Times New Roman"/>
          <w:sz w:val="24"/>
          <w:szCs w:val="24"/>
        </w:rPr>
        <w:t xml:space="preserve">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осуществляет </w:t>
      </w:r>
      <w:proofErr w:type="spellStart"/>
      <w:r w:rsidRPr="00EC14E5">
        <w:rPr>
          <w:rFonts w:ascii="Times New Roman" w:eastAsia="Calibri" w:hAnsi="Times New Roman" w:cs="Times New Roman"/>
          <w:sz w:val="24"/>
          <w:szCs w:val="24"/>
        </w:rPr>
        <w:t>очно</w:t>
      </w:r>
      <w:proofErr w:type="spellEnd"/>
      <w:r w:rsidRPr="00EC14E5">
        <w:rPr>
          <w:rFonts w:ascii="Times New Roman" w:eastAsia="Calibri" w:hAnsi="Times New Roman" w:cs="Times New Roman"/>
          <w:sz w:val="24"/>
          <w:szCs w:val="24"/>
        </w:rPr>
        <w:t xml:space="preserve"> по запросу </w:t>
      </w:r>
      <w:r w:rsidRPr="00EC14E5">
        <w:rPr>
          <w:rFonts w:ascii="Times New Roman" w:eastAsia="Calibri" w:hAnsi="Times New Roman" w:cs="Times New Roman"/>
          <w:sz w:val="24"/>
          <w:szCs w:val="24"/>
        </w:rPr>
        <w:lastRenderedPageBreak/>
        <w:t xml:space="preserve">участника олимпиады показ выполненных им олимпиадных заданий; представляет результаты олимпиады её участникам; рассматривает </w:t>
      </w:r>
      <w:proofErr w:type="spellStart"/>
      <w:r w:rsidRPr="00EC14E5">
        <w:rPr>
          <w:rFonts w:ascii="Times New Roman" w:eastAsia="Calibri" w:hAnsi="Times New Roman" w:cs="Times New Roman"/>
          <w:sz w:val="24"/>
          <w:szCs w:val="24"/>
        </w:rPr>
        <w:t>очно</w:t>
      </w:r>
      <w:proofErr w:type="spellEnd"/>
      <w:r w:rsidRPr="00EC14E5">
        <w:rPr>
          <w:rFonts w:ascii="Times New Roman" w:eastAsia="Calibri" w:hAnsi="Times New Roman" w:cs="Times New Roman"/>
          <w:sz w:val="24"/>
          <w:szCs w:val="24"/>
        </w:rPr>
        <w:t xml:space="preserve"> апелляции участников олимпиады с использованием аудио- и видео-фиксации; </w:t>
      </w:r>
      <w:proofErr w:type="gramStart"/>
      <w:r w:rsidRPr="00EC14E5">
        <w:rPr>
          <w:rFonts w:ascii="Times New Roman" w:eastAsia="Calibri" w:hAnsi="Times New Roman" w:cs="Times New Roman"/>
          <w:sz w:val="24"/>
          <w:szCs w:val="24"/>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представляет организатору олимпиады результаты олимпиады (протоколы) для их утверждения;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roofErr w:type="gramEnd"/>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После проверки работ проводится их анализ и показ, а также рассматриваются апелляции участников.</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 xml:space="preserve">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На разборе заданий могут присутствовать все участники Олимпиады, а также сопровождающие их лица. В ходе анализа заданий представители Жюри подробно объясняют критерии оценивания каждого из заданий и дают общую оценку по итогам выполнения заданий; также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 Не рекомендуется проводить разбор работ в дистанционной форме без обратной связи с участниками Олимпиады. Жюри совместно с оргкомитетом Олимпиады осуществляет показ работ и рассматривает апелляции участников. </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Рекомендуется порядок проведения апелляций, практикующийся на региональном и заключительном этапах Олимпиады:</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Апелляция проводится в случаях несогласия участника Олимпиады с результатами оценивания его олимпиадной работы.</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Рассмотрение апелляции проводится в спокойной и доброжелательной обстановке.</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Апелляция участника Олимпиады рассматривается строго в день объявления результатов выполнения олимпиадного задания.</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Для проведения апелляции участник Олимпиады подает письменное заявление.</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Заявление на апелляцию принимается в течение 1 астрономического часа после окончания разбора заданий и показа работ на имя председателя Жюри - При рассмотрении апелляции присутствует только участник Олимпиады, подавший заявление, имеющий при себе документ, удостоверяющий личность. По результатам рассмотрения апелляции выносится одно из следующих решений:</w:t>
      </w:r>
    </w:p>
    <w:p w:rsidR="00EC14E5" w:rsidRPr="00EC14E5" w:rsidRDefault="00EC14E5" w:rsidP="00EC14E5">
      <w:pPr>
        <w:numPr>
          <w:ilvl w:val="0"/>
          <w:numId w:val="7"/>
        </w:numPr>
        <w:tabs>
          <w:tab w:val="left" w:pos="1276"/>
        </w:tabs>
        <w:spacing w:after="0" w:line="240" w:lineRule="auto"/>
        <w:ind w:left="0" w:firstLine="993"/>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об отклонении апелляции и сохранении выставленных баллов;</w:t>
      </w:r>
    </w:p>
    <w:p w:rsidR="00EC14E5" w:rsidRPr="00EC14E5" w:rsidRDefault="00EC14E5" w:rsidP="00EC14E5">
      <w:pPr>
        <w:numPr>
          <w:ilvl w:val="0"/>
          <w:numId w:val="7"/>
        </w:numPr>
        <w:tabs>
          <w:tab w:val="left" w:pos="1276"/>
        </w:tabs>
        <w:spacing w:after="0" w:line="240" w:lineRule="auto"/>
        <w:ind w:left="0" w:firstLine="993"/>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об удовлетворении апелляции и корректировке баллов.</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Критерии и методика оценивания олимпиадных заданий не могут быть предметом апелляции и пересмотру не подлежат.</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Решение по апелляции является окончательным и пересмотру не подлежит.</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Проведение апелляции оформляется протоколами, которые подписываются членами Жюри и Оргкомитета.</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EC14E5" w:rsidRPr="00EC14E5" w:rsidRDefault="00EC14E5" w:rsidP="00EC14E5">
      <w:pPr>
        <w:numPr>
          <w:ilvl w:val="1"/>
          <w:numId w:val="6"/>
        </w:numPr>
        <w:tabs>
          <w:tab w:val="left" w:pos="1276"/>
        </w:tabs>
        <w:spacing w:after="0" w:line="240" w:lineRule="auto"/>
        <w:ind w:left="0"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Документами по проведению апелляции являются:</w:t>
      </w:r>
    </w:p>
    <w:p w:rsidR="00EC14E5" w:rsidRPr="00EC14E5" w:rsidRDefault="00EC14E5" w:rsidP="00EC14E5">
      <w:pPr>
        <w:numPr>
          <w:ilvl w:val="0"/>
          <w:numId w:val="7"/>
        </w:numPr>
        <w:tabs>
          <w:tab w:val="left" w:pos="1276"/>
        </w:tabs>
        <w:spacing w:after="0" w:line="240" w:lineRule="auto"/>
        <w:ind w:left="0" w:firstLine="993"/>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письменные заявления об апелляциях участников Олимпиады;</w:t>
      </w:r>
    </w:p>
    <w:p w:rsidR="00EC14E5" w:rsidRPr="00EC14E5" w:rsidRDefault="00EC14E5" w:rsidP="00EC14E5">
      <w:pPr>
        <w:numPr>
          <w:ilvl w:val="0"/>
          <w:numId w:val="7"/>
        </w:numPr>
        <w:tabs>
          <w:tab w:val="left" w:pos="1276"/>
        </w:tabs>
        <w:spacing w:after="0" w:line="240" w:lineRule="auto"/>
        <w:ind w:left="0" w:firstLine="993"/>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журнал (листы) регистрации апелляций;</w:t>
      </w:r>
    </w:p>
    <w:p w:rsidR="00EC14E5" w:rsidRPr="00EC14E5" w:rsidRDefault="00EC14E5" w:rsidP="00EC14E5">
      <w:pPr>
        <w:numPr>
          <w:ilvl w:val="0"/>
          <w:numId w:val="7"/>
        </w:numPr>
        <w:tabs>
          <w:tab w:val="left" w:pos="1276"/>
        </w:tabs>
        <w:spacing w:after="0" w:line="240" w:lineRule="auto"/>
        <w:ind w:left="0" w:firstLine="993"/>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протоколы апелляции.</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Количество призеров школьного этапа Олимпиады определяется, исходя из квоты победителей и призеров, установленной организатором регионального этапа Олимпиады.</w:t>
      </w:r>
    </w:p>
    <w:p w:rsidR="00EC14E5" w:rsidRPr="00EC14E5" w:rsidRDefault="00EC14E5" w:rsidP="00EC14E5">
      <w:pPr>
        <w:spacing w:after="0" w:line="240" w:lineRule="auto"/>
        <w:ind w:firstLine="709"/>
        <w:jc w:val="both"/>
        <w:rPr>
          <w:rFonts w:ascii="Times New Roman" w:eastAsia="Calibri" w:hAnsi="Times New Roman" w:cs="Times New Roman"/>
          <w:sz w:val="24"/>
          <w:szCs w:val="24"/>
        </w:rPr>
      </w:pPr>
      <w:r w:rsidRPr="00EC14E5">
        <w:rPr>
          <w:rFonts w:ascii="Times New Roman" w:eastAsia="Calibri" w:hAnsi="Times New Roman" w:cs="Times New Roman"/>
          <w:sz w:val="24"/>
          <w:szCs w:val="24"/>
        </w:rPr>
        <w:t xml:space="preserve">Призерами школьного  этапа Олимпиады в пределах установленной квоты победителей и призеров признаются все участники </w:t>
      </w:r>
      <w:proofErr w:type="spellStart"/>
      <w:r w:rsidRPr="00EC14E5">
        <w:rPr>
          <w:rFonts w:ascii="Times New Roman" w:eastAsia="Calibri" w:hAnsi="Times New Roman" w:cs="Times New Roman"/>
          <w:sz w:val="24"/>
          <w:szCs w:val="24"/>
        </w:rPr>
        <w:t>школного</w:t>
      </w:r>
      <w:proofErr w:type="spellEnd"/>
      <w:r w:rsidRPr="00EC14E5">
        <w:rPr>
          <w:rFonts w:ascii="Times New Roman" w:eastAsia="Calibri" w:hAnsi="Times New Roman" w:cs="Times New Roman"/>
          <w:sz w:val="24"/>
          <w:szCs w:val="24"/>
        </w:rPr>
        <w:t xml:space="preserve">  этапа Олимпиады, следующие в итоговой таблице за победителями.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proofErr w:type="gramStart"/>
      <w:r w:rsidRPr="00EC14E5">
        <w:rPr>
          <w:rFonts w:ascii="Times New Roman" w:eastAsia="Calibri" w:hAnsi="Times New Roman" w:cs="Times New Roman"/>
          <w:sz w:val="24"/>
          <w:szCs w:val="24"/>
        </w:rPr>
        <w:t>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школьного  этапа Олимпиады.</w:t>
      </w:r>
      <w:proofErr w:type="gramEnd"/>
      <w:r w:rsidRPr="00EC14E5">
        <w:rPr>
          <w:rFonts w:ascii="Times New Roman" w:eastAsia="Calibri" w:hAnsi="Times New Roman" w:cs="Times New Roman"/>
          <w:sz w:val="24"/>
          <w:szCs w:val="24"/>
        </w:rPr>
        <w:t xml:space="preserve"> Список победителей и призеров школьного  этапа Олимпиады утверждается организатором школьного  этапа Олимпиады. Победители и призеры школьного  этапа Олимпиады награждаются дипломами.</w:t>
      </w: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p>
    <w:p w:rsidR="00EC14E5" w:rsidRPr="00EC14E5" w:rsidRDefault="00EC14E5" w:rsidP="00EC14E5">
      <w:pPr>
        <w:autoSpaceDE w:val="0"/>
        <w:spacing w:after="0" w:line="240" w:lineRule="auto"/>
        <w:rPr>
          <w:rFonts w:ascii="Times New Roman" w:hAnsi="Times New Roman" w:cs="Times New Roman"/>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Методические рекомендации</w:t>
      </w: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по проведению школьного  этапа всероссийской олимпиады</w:t>
      </w: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школьников по русскому языку</w:t>
      </w: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в 2015/2016 учебном году</w:t>
      </w: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r w:rsidRPr="00EC14E5">
        <w:rPr>
          <w:rFonts w:ascii="Times New Roman" w:hAnsi="Times New Roman" w:cs="Times New Roman"/>
          <w:color w:val="000000"/>
          <w:sz w:val="24"/>
          <w:szCs w:val="24"/>
        </w:rPr>
        <w:t>Содержание</w:t>
      </w: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1. Цели школьного этапа Олимпиады по русскому языку.</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2. Описание подходов к разработке заданий школьного этапа для различных возрастных групп.</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3. Перечень материально-технического обеспечения.</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4. Описание специфики предметной олимпиады для разработки требований к проведению школьного этапа по предмету в субъектах Российской Федерации: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а) оргкомитет и жюри школьного этапа олимпиады;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б) форма и порядок проведения школьного этапа Всероссийской олимпиады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по русскому языку;</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в) подведение итогов школьного этапа Всероссийской олимпиады </w:t>
      </w:r>
      <w:proofErr w:type="gramStart"/>
      <w:r w:rsidRPr="00EC14E5">
        <w:rPr>
          <w:rFonts w:ascii="Times New Roman" w:hAnsi="Times New Roman" w:cs="Times New Roman"/>
          <w:color w:val="000000"/>
          <w:sz w:val="24"/>
          <w:szCs w:val="24"/>
        </w:rPr>
        <w:t>по</w:t>
      </w:r>
      <w:proofErr w:type="gramEnd"/>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русскому языку;</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г) дополнительные конкурсы и внеконкурсные мероприятия.</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r w:rsidRPr="00EC14E5">
        <w:rPr>
          <w:rFonts w:ascii="Times New Roman" w:hAnsi="Times New Roman" w:cs="Times New Roman"/>
          <w:b/>
          <w:bCs/>
          <w:color w:val="000000"/>
          <w:sz w:val="24"/>
          <w:szCs w:val="24"/>
        </w:rPr>
        <w:t>1. Цели школьного этапа Олимпиады по русскому языку</w:t>
      </w:r>
    </w:p>
    <w:p w:rsidR="00EC14E5" w:rsidRPr="00EC14E5" w:rsidRDefault="00EC14E5" w:rsidP="00EC14E5">
      <w:pPr>
        <w:autoSpaceDE w:val="0"/>
        <w:spacing w:after="0" w:line="240" w:lineRule="auto"/>
        <w:rPr>
          <w:rFonts w:ascii="Times New Roman" w:hAnsi="Times New Roman" w:cs="Times New Roman"/>
          <w:color w:val="000000"/>
          <w:sz w:val="24"/>
          <w:szCs w:val="24"/>
        </w:rPr>
      </w:pPr>
    </w:p>
    <w:p w:rsidR="00EC14E5" w:rsidRPr="00EC14E5" w:rsidRDefault="00EC14E5" w:rsidP="00EC14E5">
      <w:pPr>
        <w:autoSpaceDE w:val="0"/>
        <w:spacing w:after="0" w:line="240" w:lineRule="auto"/>
        <w:ind w:firstLine="680"/>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Целями школьного этапа Олимпиады по русскому языку являются:</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 - стимулирование интереса учащихся к русскому языку;</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выявление учащихся, интересующихся русской филологией вообще и русским языком в частности;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оценка знаний, умений и навыков, полученных учащимися в школьном курсе русского языка;</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активизация творческих способностей учащихся;</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выявление учащихся, которые могут представлять свое учебное заведение на последующих этапах Олимпиады;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популяризация русского языка как науки и школьного предмета.</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 xml:space="preserve">2. Описание подходов к разработке заданий школьного этапа </w:t>
      </w:r>
      <w:proofErr w:type="gramStart"/>
      <w:r w:rsidRPr="00EC14E5">
        <w:rPr>
          <w:rFonts w:ascii="Times New Roman" w:hAnsi="Times New Roman" w:cs="Times New Roman"/>
          <w:b/>
          <w:bCs/>
          <w:color w:val="000000"/>
          <w:sz w:val="24"/>
          <w:szCs w:val="24"/>
        </w:rPr>
        <w:t>для</w:t>
      </w:r>
      <w:proofErr w:type="gramEnd"/>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r w:rsidRPr="00EC14E5">
        <w:rPr>
          <w:rFonts w:ascii="Times New Roman" w:hAnsi="Times New Roman" w:cs="Times New Roman"/>
          <w:b/>
          <w:bCs/>
          <w:color w:val="000000"/>
          <w:sz w:val="24"/>
          <w:szCs w:val="24"/>
        </w:rPr>
        <w:t>различных возрастных групп</w:t>
      </w:r>
    </w:p>
    <w:p w:rsidR="00EC14E5" w:rsidRPr="00EC14E5" w:rsidRDefault="00EC14E5" w:rsidP="00EC14E5">
      <w:pPr>
        <w:autoSpaceDE w:val="0"/>
        <w:spacing w:after="0" w:line="240" w:lineRule="auto"/>
        <w:rPr>
          <w:rFonts w:ascii="Times New Roman" w:hAnsi="Times New Roman" w:cs="Times New Roman"/>
          <w:color w:val="000000"/>
          <w:sz w:val="24"/>
          <w:szCs w:val="24"/>
        </w:rPr>
      </w:pP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При разработке заданий учитывалось, что в целом участники Олимпиады школьного этапа должны продемонстрировать:</w:t>
      </w:r>
    </w:p>
    <w:p w:rsidR="00EC14E5" w:rsidRPr="00EC14E5" w:rsidRDefault="00EC14E5" w:rsidP="00EC14E5">
      <w:pPr>
        <w:numPr>
          <w:ilvl w:val="0"/>
          <w:numId w:val="5"/>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владение орфоэпическими нормами русского литературного языка (ударение, произношение твердых и мягких согласных, непроизносимые согласные и т. д.);</w:t>
      </w:r>
    </w:p>
    <w:p w:rsidR="00EC14E5" w:rsidRPr="00EC14E5" w:rsidRDefault="00EC14E5" w:rsidP="00EC14E5">
      <w:pPr>
        <w:numPr>
          <w:ilvl w:val="0"/>
          <w:numId w:val="5"/>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lastRenderedPageBreak/>
        <w:t>знание истории русского алфавита и основных этапов становления русской орфографии;</w:t>
      </w:r>
    </w:p>
    <w:p w:rsidR="00EC14E5" w:rsidRPr="00EC14E5" w:rsidRDefault="00EC14E5" w:rsidP="00EC14E5">
      <w:pPr>
        <w:numPr>
          <w:ilvl w:val="0"/>
          <w:numId w:val="4"/>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знание семантической системы современного русского литературного языка, элементарную осведомленность в происхождении слов и понимание закономерностей исторического развития лексического значения слова;</w:t>
      </w:r>
    </w:p>
    <w:p w:rsidR="00EC14E5" w:rsidRPr="00EC14E5" w:rsidRDefault="00EC14E5" w:rsidP="00EC14E5">
      <w:pPr>
        <w:numPr>
          <w:ilvl w:val="0"/>
          <w:numId w:val="3"/>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знание русской фразеологии и умение анализировать функционирование фразеологизмов в художественном тексте;</w:t>
      </w:r>
    </w:p>
    <w:p w:rsidR="00EC14E5" w:rsidRPr="00EC14E5" w:rsidRDefault="00EC14E5" w:rsidP="00EC14E5">
      <w:pPr>
        <w:numPr>
          <w:ilvl w:val="0"/>
          <w:numId w:val="2"/>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знание речевых норм русского языка и понимание их обусловленности языковой системой;</w:t>
      </w:r>
    </w:p>
    <w:p w:rsidR="00EC14E5" w:rsidRPr="00EC14E5" w:rsidRDefault="00EC14E5" w:rsidP="00EC14E5">
      <w:pPr>
        <w:numPr>
          <w:ilvl w:val="0"/>
          <w:numId w:val="1"/>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навыки синхронного и диахронического морфемного и словообразовательного анализа;</w:t>
      </w:r>
    </w:p>
    <w:p w:rsidR="00EC14E5" w:rsidRPr="00EC14E5" w:rsidRDefault="00EC14E5" w:rsidP="00EC14E5">
      <w:pPr>
        <w:numPr>
          <w:ilvl w:val="0"/>
          <w:numId w:val="1"/>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знание морфологической системы русского языка и навыки морфологического анализа слова;</w:t>
      </w:r>
    </w:p>
    <w:p w:rsidR="00EC14E5" w:rsidRPr="00EC14E5" w:rsidRDefault="00EC14E5" w:rsidP="00EC14E5">
      <w:pPr>
        <w:numPr>
          <w:ilvl w:val="0"/>
          <w:numId w:val="1"/>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знание синтаксической системы русского языка и умение анализировать синтаксические явления повышенной сложности;</w:t>
      </w:r>
    </w:p>
    <w:p w:rsidR="00EC14E5" w:rsidRPr="00EC14E5" w:rsidRDefault="00EC14E5" w:rsidP="00EC14E5">
      <w:pPr>
        <w:numPr>
          <w:ilvl w:val="0"/>
          <w:numId w:val="1"/>
        </w:numPr>
        <w:suppressAutoHyphens/>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элементарную осведомленность в области истории русского языкознания; коммуникативные умения и навыки;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В то же время для разных возрастных групп на школьном этапе учтены следующие особенности.</w:t>
      </w:r>
    </w:p>
    <w:p w:rsidR="00EC14E5" w:rsidRPr="00EC14E5" w:rsidRDefault="00EC14E5" w:rsidP="00EC14E5">
      <w:pPr>
        <w:autoSpaceDE w:val="0"/>
        <w:spacing w:after="0" w:line="240" w:lineRule="auto"/>
        <w:jc w:val="center"/>
        <w:rPr>
          <w:rFonts w:ascii="Times New Roman" w:hAnsi="Times New Roman" w:cs="Times New Roman"/>
          <w:b/>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color w:val="000000"/>
          <w:sz w:val="24"/>
          <w:szCs w:val="24"/>
        </w:rPr>
      </w:pPr>
      <w:r w:rsidRPr="00EC14E5">
        <w:rPr>
          <w:rFonts w:ascii="Times New Roman" w:hAnsi="Times New Roman" w:cs="Times New Roman"/>
          <w:b/>
          <w:color w:val="000000"/>
          <w:sz w:val="24"/>
          <w:szCs w:val="24"/>
        </w:rPr>
        <w:t>5-6 классы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Для данной возрастной группы решаются следующие конкретные задачи: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1) привлечение широкого круга участников,</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2) дифференциация участников по степени подготовки,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3) умение анализировать языковой материал, сравнивать, делать выводы,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4) выявление одаренных и интересующихся лингвистикой детей и создание условий для их поддержки.</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proofErr w:type="gramStart"/>
      <w:r w:rsidRPr="00EC14E5">
        <w:rPr>
          <w:rFonts w:ascii="Times New Roman" w:hAnsi="Times New Roman" w:cs="Times New Roman"/>
          <w:color w:val="000000"/>
          <w:sz w:val="24"/>
          <w:szCs w:val="24"/>
        </w:rPr>
        <w:t xml:space="preserve">Задания отражают следующие разделы: фонетика, орфоэпия, состав слова, лексика, морфология, синтаксисе.  </w:t>
      </w:r>
      <w:proofErr w:type="gramEnd"/>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На муниципальном уровне участникам 5 – 6 классов предлагается выполнить 10 заданий, время выполнения – один астрономический час (60 минут).</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Предлагается один (общий) комплект заданий для учащихся 5-6 классов, так как это позволит лучше дифференцировать учащихся и выявить среди семиклассников лингвистически одаренных детей.</w:t>
      </w:r>
    </w:p>
    <w:p w:rsidR="00EC14E5" w:rsidRPr="00EC14E5" w:rsidRDefault="00EC14E5" w:rsidP="00EC14E5">
      <w:pPr>
        <w:autoSpaceDE w:val="0"/>
        <w:spacing w:after="0" w:line="240" w:lineRule="auto"/>
        <w:ind w:firstLine="708"/>
        <w:jc w:val="both"/>
        <w:rPr>
          <w:rFonts w:ascii="Times New Roman" w:hAnsi="Times New Roman" w:cs="Times New Roman"/>
          <w:b/>
          <w:color w:val="000000"/>
          <w:sz w:val="24"/>
          <w:szCs w:val="24"/>
        </w:rPr>
      </w:pPr>
      <w:r w:rsidRPr="00EC14E5">
        <w:rPr>
          <w:rFonts w:ascii="Times New Roman" w:hAnsi="Times New Roman" w:cs="Times New Roman"/>
          <w:color w:val="000000"/>
          <w:sz w:val="24"/>
          <w:szCs w:val="24"/>
        </w:rPr>
        <w:t xml:space="preserve">Определение победителей и </w:t>
      </w:r>
      <w:proofErr w:type="gramStart"/>
      <w:r w:rsidRPr="00EC14E5">
        <w:rPr>
          <w:rFonts w:ascii="Times New Roman" w:hAnsi="Times New Roman" w:cs="Times New Roman"/>
          <w:color w:val="000000"/>
          <w:sz w:val="24"/>
          <w:szCs w:val="24"/>
        </w:rPr>
        <w:t>призеров</w:t>
      </w:r>
      <w:proofErr w:type="gramEnd"/>
      <w:r w:rsidRPr="00EC14E5">
        <w:rPr>
          <w:rFonts w:ascii="Times New Roman" w:hAnsi="Times New Roman" w:cs="Times New Roman"/>
          <w:color w:val="000000"/>
          <w:sz w:val="24"/>
          <w:szCs w:val="24"/>
        </w:rPr>
        <w:t xml:space="preserve"> как на школьном уровне, так и на муниципальном уровне, следует проводить отдельно в каждой параллели – в 5 и в 6 классе.</w:t>
      </w:r>
    </w:p>
    <w:p w:rsidR="00EC14E5" w:rsidRPr="00EC14E5" w:rsidRDefault="00EC14E5" w:rsidP="00EC14E5">
      <w:pPr>
        <w:autoSpaceDE w:val="0"/>
        <w:spacing w:after="0" w:line="240" w:lineRule="auto"/>
        <w:jc w:val="center"/>
        <w:rPr>
          <w:rFonts w:ascii="Times New Roman" w:hAnsi="Times New Roman" w:cs="Times New Roman"/>
          <w:b/>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r w:rsidRPr="00EC14E5">
        <w:rPr>
          <w:rFonts w:ascii="Times New Roman" w:hAnsi="Times New Roman" w:cs="Times New Roman"/>
          <w:b/>
          <w:color w:val="000000"/>
          <w:sz w:val="24"/>
          <w:szCs w:val="24"/>
        </w:rPr>
        <w:t>7-8 классы</w:t>
      </w:r>
    </w:p>
    <w:p w:rsidR="00EC14E5" w:rsidRPr="00EC14E5" w:rsidRDefault="00EC14E5" w:rsidP="00EC14E5">
      <w:pPr>
        <w:autoSpaceDE w:val="0"/>
        <w:spacing w:after="0" w:line="240" w:lineRule="auto"/>
        <w:rPr>
          <w:rFonts w:ascii="Times New Roman" w:hAnsi="Times New Roman" w:cs="Times New Roman"/>
          <w:color w:val="000000"/>
          <w:sz w:val="24"/>
          <w:szCs w:val="24"/>
        </w:rPr>
      </w:pP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Для данной возрастной группы решаются следующие конкретные задачи: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1) привлечение широкого круга участников,</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2) дифференциация участников по степени подготовки,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3) умение анализировать языковой материал, сравнивать, делать выводы,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4) выявление одаренных и интересующихся лингвистикой детей и создание условий для их поддержки.</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Задания отражают следующие разделы: фонетика, орфоэпия, состав слова, лексика, морфология, синтаксис в современном состоянии и исторической ретроспективе. </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На муниципальном уровне участникам 7 – 8 классов предлагается выполнить более 10 заданий, время выполнения – полтора астрономических часа (90 минут).</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Предлагается один (общий) комплект заданий для учащихся 7-8 классов, так как это позволит лучше дифференцировать учащихся и выявить среди семиклассников лингвистически одаренных детей.</w:t>
      </w:r>
    </w:p>
    <w:p w:rsidR="00EC14E5" w:rsidRPr="00EC14E5" w:rsidRDefault="00EC14E5" w:rsidP="00EC14E5">
      <w:pPr>
        <w:autoSpaceDE w:val="0"/>
        <w:spacing w:after="0" w:line="240" w:lineRule="auto"/>
        <w:ind w:firstLine="708"/>
        <w:jc w:val="both"/>
        <w:rPr>
          <w:rFonts w:ascii="Times New Roman" w:hAnsi="Times New Roman" w:cs="Times New Roman"/>
          <w:b/>
          <w:color w:val="000000"/>
          <w:sz w:val="24"/>
          <w:szCs w:val="24"/>
        </w:rPr>
      </w:pPr>
      <w:r w:rsidRPr="00EC14E5">
        <w:rPr>
          <w:rFonts w:ascii="Times New Roman" w:hAnsi="Times New Roman" w:cs="Times New Roman"/>
          <w:color w:val="000000"/>
          <w:sz w:val="24"/>
          <w:szCs w:val="24"/>
        </w:rPr>
        <w:t xml:space="preserve">Определение победителей и </w:t>
      </w:r>
      <w:proofErr w:type="gramStart"/>
      <w:r w:rsidRPr="00EC14E5">
        <w:rPr>
          <w:rFonts w:ascii="Times New Roman" w:hAnsi="Times New Roman" w:cs="Times New Roman"/>
          <w:color w:val="000000"/>
          <w:sz w:val="24"/>
          <w:szCs w:val="24"/>
        </w:rPr>
        <w:t>призеров</w:t>
      </w:r>
      <w:proofErr w:type="gramEnd"/>
      <w:r w:rsidRPr="00EC14E5">
        <w:rPr>
          <w:rFonts w:ascii="Times New Roman" w:hAnsi="Times New Roman" w:cs="Times New Roman"/>
          <w:color w:val="000000"/>
          <w:sz w:val="24"/>
          <w:szCs w:val="24"/>
        </w:rPr>
        <w:t xml:space="preserve"> как на школьном уровне, так и на муниципальном уровне, следует проводить отдельно в каждой параллели – в 7 и в 8 классе.</w:t>
      </w:r>
    </w:p>
    <w:p w:rsidR="00EC14E5" w:rsidRPr="00EC14E5" w:rsidRDefault="00EC14E5" w:rsidP="00EC14E5">
      <w:pPr>
        <w:autoSpaceDE w:val="0"/>
        <w:spacing w:after="0" w:line="240" w:lineRule="auto"/>
        <w:jc w:val="center"/>
        <w:rPr>
          <w:rFonts w:ascii="Times New Roman" w:hAnsi="Times New Roman" w:cs="Times New Roman"/>
          <w:b/>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color w:val="000000"/>
          <w:sz w:val="24"/>
          <w:szCs w:val="24"/>
        </w:rPr>
      </w:pPr>
      <w:r w:rsidRPr="00EC14E5">
        <w:rPr>
          <w:rFonts w:ascii="Times New Roman" w:hAnsi="Times New Roman" w:cs="Times New Roman"/>
          <w:b/>
          <w:color w:val="000000"/>
          <w:sz w:val="24"/>
          <w:szCs w:val="24"/>
        </w:rPr>
        <w:t>9-11 классы</w:t>
      </w:r>
    </w:p>
    <w:p w:rsidR="00EC14E5" w:rsidRPr="00EC14E5" w:rsidRDefault="00EC14E5" w:rsidP="00EC14E5">
      <w:pPr>
        <w:autoSpaceDE w:val="0"/>
        <w:spacing w:after="0" w:line="240" w:lineRule="auto"/>
        <w:jc w:val="center"/>
        <w:rPr>
          <w:rFonts w:ascii="Times New Roman" w:hAnsi="Times New Roman" w:cs="Times New Roman"/>
          <w:b/>
          <w:color w:val="000000"/>
          <w:sz w:val="24"/>
          <w:szCs w:val="24"/>
        </w:rPr>
      </w:pP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При составлении заданий в 9-11 классах решаются следующие задачи:</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дифференциация участников по степени подготовки, умению анализировать языковой материал, сравнивать, делать выводы,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формирование круга учащихся для подготовки к участию в олимпиаде регионального и всероссийского уровней,</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выявление одаренных детей и создание условий для их поддержки.</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lastRenderedPageBreak/>
        <w:t>Количество заданий в 9-11 классах - 10-12 заданий, время выполнения 3 астрономических часа (180 минут).</w:t>
      </w:r>
    </w:p>
    <w:p w:rsidR="00EC14E5" w:rsidRPr="00EC14E5" w:rsidRDefault="00EC14E5" w:rsidP="00EC14E5">
      <w:pPr>
        <w:autoSpaceDE w:val="0"/>
        <w:spacing w:after="0" w:line="240" w:lineRule="auto"/>
        <w:ind w:firstLine="708"/>
        <w:jc w:val="both"/>
        <w:rPr>
          <w:rFonts w:ascii="Times New Roman" w:hAnsi="Times New Roman" w:cs="Times New Roman"/>
          <w:b/>
          <w:bCs/>
          <w:color w:val="000000"/>
          <w:sz w:val="24"/>
          <w:szCs w:val="24"/>
        </w:rPr>
      </w:pPr>
      <w:r w:rsidRPr="00EC14E5">
        <w:rPr>
          <w:rFonts w:ascii="Times New Roman" w:hAnsi="Times New Roman" w:cs="Times New Roman"/>
          <w:color w:val="000000"/>
          <w:sz w:val="24"/>
          <w:szCs w:val="24"/>
        </w:rPr>
        <w:t xml:space="preserve">Определение победителей и </w:t>
      </w:r>
      <w:proofErr w:type="gramStart"/>
      <w:r w:rsidRPr="00EC14E5">
        <w:rPr>
          <w:rFonts w:ascii="Times New Roman" w:hAnsi="Times New Roman" w:cs="Times New Roman"/>
          <w:color w:val="000000"/>
          <w:sz w:val="24"/>
          <w:szCs w:val="24"/>
        </w:rPr>
        <w:t>призеров</w:t>
      </w:r>
      <w:proofErr w:type="gramEnd"/>
      <w:r w:rsidRPr="00EC14E5">
        <w:rPr>
          <w:rFonts w:ascii="Times New Roman" w:hAnsi="Times New Roman" w:cs="Times New Roman"/>
          <w:color w:val="000000"/>
          <w:sz w:val="24"/>
          <w:szCs w:val="24"/>
        </w:rPr>
        <w:t xml:space="preserve"> как на школьном, так и муниципальном уровнях, следует проводить отдельно в каждой параллели – в 9, 10, 11 классах.</w:t>
      </w:r>
    </w:p>
    <w:p w:rsidR="00EC14E5" w:rsidRPr="00EC14E5" w:rsidRDefault="00EC14E5" w:rsidP="00EC14E5">
      <w:pPr>
        <w:autoSpaceDE w:val="0"/>
        <w:spacing w:after="0" w:line="240" w:lineRule="auto"/>
        <w:rPr>
          <w:rFonts w:ascii="Times New Roman" w:hAnsi="Times New Roman" w:cs="Times New Roman"/>
          <w:b/>
          <w:bCs/>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r w:rsidRPr="00EC14E5">
        <w:rPr>
          <w:rFonts w:ascii="Times New Roman" w:hAnsi="Times New Roman" w:cs="Times New Roman"/>
          <w:b/>
          <w:bCs/>
          <w:color w:val="000000"/>
          <w:sz w:val="24"/>
          <w:szCs w:val="24"/>
        </w:rPr>
        <w:t>3. Перечень материально-технического обеспечения</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Для проведения школьного этапа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w:t>
      </w:r>
      <w:proofErr w:type="spellStart"/>
      <w:r w:rsidRPr="00EC14E5">
        <w:rPr>
          <w:rFonts w:ascii="Times New Roman" w:hAnsi="Times New Roman" w:cs="Times New Roman"/>
          <w:color w:val="000000"/>
          <w:sz w:val="24"/>
          <w:szCs w:val="24"/>
        </w:rPr>
        <w:t>степлер</w:t>
      </w:r>
      <w:proofErr w:type="spellEnd"/>
      <w:r w:rsidRPr="00EC14E5">
        <w:rPr>
          <w:rFonts w:ascii="Times New Roman" w:hAnsi="Times New Roman" w:cs="Times New Roman"/>
          <w:color w:val="000000"/>
          <w:sz w:val="24"/>
          <w:szCs w:val="24"/>
        </w:rPr>
        <w:t xml:space="preserve">. Для составления рейтинга участников Олимпиады желательно использовать компьютер (ноутбук) с программой MS </w:t>
      </w:r>
      <w:proofErr w:type="spellStart"/>
      <w:r w:rsidRPr="00EC14E5">
        <w:rPr>
          <w:rFonts w:ascii="Times New Roman" w:hAnsi="Times New Roman" w:cs="Times New Roman"/>
          <w:color w:val="000000"/>
          <w:sz w:val="24"/>
          <w:szCs w:val="24"/>
        </w:rPr>
        <w:t>Excel</w:t>
      </w:r>
      <w:proofErr w:type="spellEnd"/>
      <w:r w:rsidRPr="00EC14E5">
        <w:rPr>
          <w:rFonts w:ascii="Times New Roman" w:hAnsi="Times New Roman" w:cs="Times New Roman"/>
          <w:color w:val="000000"/>
          <w:sz w:val="24"/>
          <w:szCs w:val="24"/>
        </w:rPr>
        <w:t xml:space="preserve"> или её аналогом. Для тиражирования материалов необходим ксерокс или принтер.</w:t>
      </w:r>
    </w:p>
    <w:p w:rsidR="00EC14E5" w:rsidRPr="00EC14E5" w:rsidRDefault="00EC14E5" w:rsidP="00EC14E5">
      <w:pPr>
        <w:autoSpaceDE w:val="0"/>
        <w:spacing w:after="0" w:line="240" w:lineRule="auto"/>
        <w:ind w:firstLine="708"/>
        <w:jc w:val="both"/>
        <w:rPr>
          <w:rFonts w:ascii="Times New Roman" w:hAnsi="Times New Roman" w:cs="Times New Roman"/>
          <w:i/>
          <w:iCs/>
          <w:color w:val="000000"/>
          <w:sz w:val="24"/>
          <w:szCs w:val="24"/>
        </w:rPr>
      </w:pPr>
      <w:r w:rsidRPr="00EC14E5">
        <w:rPr>
          <w:rFonts w:ascii="Times New Roman" w:hAnsi="Times New Roman" w:cs="Times New Roman"/>
          <w:color w:val="000000"/>
          <w:sz w:val="24"/>
          <w:szCs w:val="24"/>
        </w:rPr>
        <w:t>В здании, где проводится Олимпиада, должен быть оборудованный всем необходимым медицинский пункт с дежурным врачом во время проведения Олимпиады.</w:t>
      </w:r>
    </w:p>
    <w:p w:rsidR="00EC14E5" w:rsidRPr="00EC14E5" w:rsidRDefault="00EC14E5" w:rsidP="00EC14E5">
      <w:pPr>
        <w:autoSpaceDE w:val="0"/>
        <w:spacing w:after="0" w:line="240" w:lineRule="auto"/>
        <w:jc w:val="both"/>
        <w:rPr>
          <w:rFonts w:ascii="Times New Roman" w:hAnsi="Times New Roman" w:cs="Times New Roman"/>
          <w:i/>
          <w:iCs/>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color w:val="000000"/>
          <w:sz w:val="24"/>
          <w:szCs w:val="24"/>
        </w:rPr>
        <w:t>4.</w:t>
      </w:r>
      <w:r w:rsidRPr="00EC14E5">
        <w:rPr>
          <w:rFonts w:ascii="Times New Roman" w:hAnsi="Times New Roman" w:cs="Times New Roman"/>
          <w:color w:val="000000"/>
          <w:sz w:val="24"/>
          <w:szCs w:val="24"/>
        </w:rPr>
        <w:t xml:space="preserve"> </w:t>
      </w:r>
      <w:r w:rsidRPr="00EC14E5">
        <w:rPr>
          <w:rFonts w:ascii="Times New Roman" w:hAnsi="Times New Roman" w:cs="Times New Roman"/>
          <w:b/>
          <w:bCs/>
          <w:color w:val="000000"/>
          <w:sz w:val="24"/>
          <w:szCs w:val="24"/>
        </w:rPr>
        <w:t xml:space="preserve">Описание специфики предметной олимпиады для разработки требований </w:t>
      </w:r>
      <w:proofErr w:type="gramStart"/>
      <w:r w:rsidRPr="00EC14E5">
        <w:rPr>
          <w:rFonts w:ascii="Times New Roman" w:hAnsi="Times New Roman" w:cs="Times New Roman"/>
          <w:b/>
          <w:bCs/>
          <w:color w:val="000000"/>
          <w:sz w:val="24"/>
          <w:szCs w:val="24"/>
        </w:rPr>
        <w:t>к</w:t>
      </w:r>
      <w:proofErr w:type="gramEnd"/>
    </w:p>
    <w:p w:rsidR="00EC14E5" w:rsidRPr="00EC14E5" w:rsidRDefault="00EC14E5" w:rsidP="00EC14E5">
      <w:pPr>
        <w:autoSpaceDE w:val="0"/>
        <w:spacing w:after="0" w:line="240" w:lineRule="auto"/>
        <w:jc w:val="center"/>
        <w:rPr>
          <w:rFonts w:ascii="Times New Roman" w:hAnsi="Times New Roman" w:cs="Times New Roman"/>
          <w:sz w:val="24"/>
          <w:szCs w:val="24"/>
        </w:rPr>
      </w:pPr>
      <w:r w:rsidRPr="00EC14E5">
        <w:rPr>
          <w:rFonts w:ascii="Times New Roman" w:hAnsi="Times New Roman" w:cs="Times New Roman"/>
          <w:b/>
          <w:bCs/>
          <w:color w:val="000000"/>
          <w:sz w:val="24"/>
          <w:szCs w:val="24"/>
        </w:rPr>
        <w:t>проведению школьного этапа по предмету в субъектах Российской Федерации</w:t>
      </w:r>
      <w:r w:rsidRPr="00EC14E5">
        <w:rPr>
          <w:rFonts w:ascii="Times New Roman" w:hAnsi="Times New Roman" w:cs="Times New Roman"/>
          <w:color w:val="000000"/>
          <w:sz w:val="24"/>
          <w:szCs w:val="24"/>
        </w:rPr>
        <w:t>:</w:t>
      </w:r>
    </w:p>
    <w:p w:rsidR="00EC14E5" w:rsidRPr="00EC14E5" w:rsidRDefault="00EC14E5" w:rsidP="00EC14E5">
      <w:pPr>
        <w:autoSpaceDE w:val="0"/>
        <w:spacing w:after="0" w:line="240" w:lineRule="auto"/>
        <w:jc w:val="center"/>
        <w:rPr>
          <w:rFonts w:ascii="Times New Roman" w:hAnsi="Times New Roman" w:cs="Times New Roman"/>
          <w:sz w:val="24"/>
          <w:szCs w:val="24"/>
        </w:rPr>
      </w:pP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а) оргкомитет и жюри школьного этапа олимпиады,</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б) форма и порядок проведения школьного этапа Всероссийской олимпиады по русскому языку</w:t>
      </w:r>
    </w:p>
    <w:p w:rsidR="00EC14E5" w:rsidRPr="00EC14E5" w:rsidRDefault="00EC14E5" w:rsidP="00EC14E5">
      <w:pPr>
        <w:autoSpaceDE w:val="0"/>
        <w:spacing w:after="0" w:line="240" w:lineRule="auto"/>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в) подведение итогов школьного этапа Всероссийской олимпиады по русскому языку.</w:t>
      </w:r>
    </w:p>
    <w:p w:rsidR="00EC14E5" w:rsidRPr="00EC14E5" w:rsidRDefault="00EC14E5" w:rsidP="00EC14E5">
      <w:pPr>
        <w:autoSpaceDE w:val="0"/>
        <w:spacing w:after="0" w:line="240" w:lineRule="auto"/>
        <w:jc w:val="both"/>
        <w:rPr>
          <w:rFonts w:ascii="Times New Roman" w:hAnsi="Times New Roman" w:cs="Times New Roman"/>
          <w:b/>
          <w:bCs/>
          <w:color w:val="000000"/>
          <w:sz w:val="24"/>
          <w:szCs w:val="24"/>
        </w:rPr>
      </w:pPr>
      <w:r w:rsidRPr="00EC14E5">
        <w:rPr>
          <w:rFonts w:ascii="Times New Roman" w:hAnsi="Times New Roman" w:cs="Times New Roman"/>
          <w:color w:val="000000"/>
          <w:sz w:val="24"/>
          <w:szCs w:val="24"/>
        </w:rPr>
        <w:t>г) дополнительные конкурсы и внеконкурсные мероприятия.</w:t>
      </w:r>
    </w:p>
    <w:p w:rsidR="00EC14E5" w:rsidRPr="00EC14E5" w:rsidRDefault="00EC14E5" w:rsidP="00EC14E5">
      <w:pPr>
        <w:autoSpaceDE w:val="0"/>
        <w:spacing w:after="0" w:line="240" w:lineRule="auto"/>
        <w:rPr>
          <w:rFonts w:ascii="Times New Roman" w:hAnsi="Times New Roman" w:cs="Times New Roman"/>
          <w:b/>
          <w:bCs/>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r w:rsidRPr="00EC14E5">
        <w:rPr>
          <w:rFonts w:ascii="Times New Roman" w:hAnsi="Times New Roman" w:cs="Times New Roman"/>
          <w:b/>
          <w:bCs/>
          <w:color w:val="000000"/>
          <w:sz w:val="24"/>
          <w:szCs w:val="24"/>
        </w:rPr>
        <w:t>а) Оргкомитет и жюри школьного этапа олимпиады</w:t>
      </w:r>
    </w:p>
    <w:p w:rsidR="00EC14E5" w:rsidRPr="00EC14E5" w:rsidRDefault="00EC14E5" w:rsidP="00EC14E5">
      <w:pPr>
        <w:autoSpaceDE w:val="0"/>
        <w:spacing w:after="0" w:line="240" w:lineRule="auto"/>
        <w:rPr>
          <w:rFonts w:ascii="Times New Roman" w:hAnsi="Times New Roman" w:cs="Times New Roman"/>
          <w:color w:val="000000"/>
          <w:sz w:val="24"/>
          <w:szCs w:val="24"/>
        </w:rPr>
      </w:pP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Школьный этап Олимпиады проводится организатором данного этапа Олимпиады (органы местного самоуправления муниципальных и городских округов в сфере образования) ежегодно </w:t>
      </w:r>
      <w:r w:rsidRPr="00EC14E5">
        <w:rPr>
          <w:rFonts w:ascii="Times New Roman" w:hAnsi="Times New Roman" w:cs="Times New Roman"/>
          <w:color w:val="000000"/>
          <w:sz w:val="24"/>
          <w:szCs w:val="24"/>
          <w:highlight w:val="yellow"/>
        </w:rPr>
        <w:t>….</w:t>
      </w:r>
      <w:r w:rsidRPr="00EC14E5">
        <w:rPr>
          <w:rFonts w:ascii="Times New Roman" w:hAnsi="Times New Roman" w:cs="Times New Roman"/>
          <w:color w:val="000000"/>
          <w:sz w:val="24"/>
          <w:szCs w:val="24"/>
        </w:rPr>
        <w:t xml:space="preserve"> Конкретные даты проведения школьного этапа Олимпиады устанавливаются организатором регионального этапа Олимпиады.</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Важной задачей этого этапа становится выявление наиболее способных детей для участия в региональном этапе Олимпиады.</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Для проведения школьного этапа Олимпиады организатором данного этапа Олимпиады создаются оргкомитет, предметно-методическая комиссия и жюри школьного этапа Олимпиады. Оргкомитет может состоять из представителей методической службы района, города, администрации  школ, учителей предметов гуманитарного цикла. В предметно-методические комиссии и жюри, наряду со школьными учителями, могут входить известные ученые-языковеды и методисты кафедр профильных вузов регионов.</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Оргкомитет совместно с жюри определяет цели олимпиады, количество туров, порядок их проведения. Задания для школьного этапа Олимпиады по русскому разрабатываются предметно-методическими комиссиями регионального этапа Олимпиады; комиссии руководствуются при этом методическими рекомендациями центральной предметно-методической комиссии Олимпиады по  русскому языку.</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Жюри оценивает выполненные олимпиадные задания, проводит анализ выполненных олимпиадных заданий, определяет победителей и призеров данного этапа Олимпиады, рассматривает совместно с оргкомитетом апелляции участников.</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 xml:space="preserve">б) Форма и порядок проведения муниципального этапа </w:t>
      </w:r>
      <w:proofErr w:type="gramStart"/>
      <w:r w:rsidRPr="00EC14E5">
        <w:rPr>
          <w:rFonts w:ascii="Times New Roman" w:hAnsi="Times New Roman" w:cs="Times New Roman"/>
          <w:b/>
          <w:bCs/>
          <w:color w:val="000000"/>
          <w:sz w:val="24"/>
          <w:szCs w:val="24"/>
        </w:rPr>
        <w:t>Всероссийской</w:t>
      </w:r>
      <w:proofErr w:type="gramEnd"/>
    </w:p>
    <w:p w:rsidR="00EC14E5" w:rsidRPr="00EC14E5" w:rsidRDefault="00EC14E5" w:rsidP="00EC14E5">
      <w:pPr>
        <w:autoSpaceDE w:val="0"/>
        <w:spacing w:after="0" w:line="240" w:lineRule="auto"/>
        <w:jc w:val="center"/>
        <w:rPr>
          <w:rFonts w:ascii="Times New Roman" w:hAnsi="Times New Roman" w:cs="Times New Roman"/>
          <w:color w:val="000000"/>
          <w:sz w:val="24"/>
          <w:szCs w:val="24"/>
        </w:rPr>
      </w:pPr>
      <w:r w:rsidRPr="00EC14E5">
        <w:rPr>
          <w:rFonts w:ascii="Times New Roman" w:hAnsi="Times New Roman" w:cs="Times New Roman"/>
          <w:b/>
          <w:bCs/>
          <w:color w:val="000000"/>
          <w:sz w:val="24"/>
          <w:szCs w:val="24"/>
        </w:rPr>
        <w:t>олимпиады по русскому языку</w:t>
      </w:r>
    </w:p>
    <w:p w:rsidR="00EC14E5" w:rsidRPr="00EC14E5" w:rsidRDefault="00EC14E5" w:rsidP="00EC14E5">
      <w:pPr>
        <w:autoSpaceDE w:val="0"/>
        <w:spacing w:after="0" w:line="240" w:lineRule="auto"/>
        <w:rPr>
          <w:rFonts w:ascii="Times New Roman" w:hAnsi="Times New Roman" w:cs="Times New Roman"/>
          <w:color w:val="000000"/>
          <w:sz w:val="24"/>
          <w:szCs w:val="24"/>
        </w:rPr>
      </w:pP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Школьный этап Всероссийской олимпиады школьников по русскому языку проходит в </w:t>
      </w:r>
      <w:r w:rsidRPr="00EC14E5">
        <w:rPr>
          <w:rFonts w:ascii="Times New Roman" w:hAnsi="Times New Roman" w:cs="Times New Roman"/>
          <w:b/>
          <w:bCs/>
          <w:color w:val="000000"/>
          <w:sz w:val="24"/>
          <w:szCs w:val="24"/>
        </w:rPr>
        <w:t>один (письменный) тур</w:t>
      </w:r>
      <w:r w:rsidRPr="00EC14E5">
        <w:rPr>
          <w:rFonts w:ascii="Times New Roman" w:hAnsi="Times New Roman" w:cs="Times New Roman"/>
          <w:color w:val="000000"/>
          <w:sz w:val="24"/>
          <w:szCs w:val="24"/>
        </w:rPr>
        <w:t xml:space="preserve"> в виде </w:t>
      </w:r>
      <w:r w:rsidRPr="00EC14E5">
        <w:rPr>
          <w:rFonts w:ascii="Times New Roman" w:hAnsi="Times New Roman" w:cs="Times New Roman"/>
          <w:b/>
          <w:bCs/>
          <w:color w:val="000000"/>
          <w:sz w:val="24"/>
          <w:szCs w:val="24"/>
        </w:rPr>
        <w:t>ответов на конкретно поставленные вопросы или решений определенных лингвистических задач</w:t>
      </w:r>
      <w:r w:rsidRPr="00EC14E5">
        <w:rPr>
          <w:rFonts w:ascii="Times New Roman" w:hAnsi="Times New Roman" w:cs="Times New Roman"/>
          <w:color w:val="000000"/>
          <w:sz w:val="24"/>
          <w:szCs w:val="24"/>
        </w:rPr>
        <w:t xml:space="preserve"> отдельно для участников 7-8, 9 и 10-11-х классов.</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Процедура вскрытия пакетов с заданиями должна быть зарегистрирована в виде Протокола, подписанного председателем Оргкомитета и председателем жюри муниципального этапа Олимпиады по русскому языку.</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lastRenderedPageBreak/>
        <w:t xml:space="preserve">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Все участники должны быть ознакомлены </w:t>
      </w:r>
      <w:proofErr w:type="gramStart"/>
      <w:r w:rsidRPr="00EC14E5">
        <w:rPr>
          <w:rFonts w:ascii="Times New Roman" w:hAnsi="Times New Roman" w:cs="Times New Roman"/>
          <w:color w:val="000000"/>
          <w:sz w:val="24"/>
          <w:szCs w:val="24"/>
        </w:rPr>
        <w:t>с</w:t>
      </w:r>
      <w:proofErr w:type="gramEnd"/>
      <w:r w:rsidRPr="00EC14E5">
        <w:rPr>
          <w:rFonts w:ascii="Times New Roman" w:hAnsi="Times New Roman" w:cs="Times New Roman"/>
          <w:color w:val="000000"/>
          <w:sz w:val="24"/>
          <w:szCs w:val="24"/>
        </w:rPr>
        <w:t xml:space="preserve"> временем выполнения заданий. Рекомендуемое время начала Олимпиады – 10:00 по местному времени. Рекомендуемое время выполнения:5-6 классы -1 час, 7-8 классы - 1,5 часа, 9-11 классы - 3 часа.</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Наличие в классном помещении и использование текстов художественной литературы, словарей,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Для организации и контроля школьного этапа Олимпиады по русскому языку рекомендуется привлечь </w:t>
      </w:r>
      <w:proofErr w:type="spellStart"/>
      <w:r w:rsidRPr="00EC14E5">
        <w:rPr>
          <w:rFonts w:ascii="Times New Roman" w:hAnsi="Times New Roman" w:cs="Times New Roman"/>
          <w:color w:val="000000"/>
          <w:sz w:val="24"/>
          <w:szCs w:val="24"/>
        </w:rPr>
        <w:t>учителей-несловесников</w:t>
      </w:r>
      <w:proofErr w:type="spellEnd"/>
      <w:r w:rsidRPr="00EC14E5">
        <w:rPr>
          <w:rFonts w:ascii="Times New Roman" w:hAnsi="Times New Roman" w:cs="Times New Roman"/>
          <w:color w:val="000000"/>
          <w:sz w:val="24"/>
          <w:szCs w:val="24"/>
        </w:rPr>
        <w:t>.</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По истечении </w:t>
      </w:r>
      <w:proofErr w:type="gramStart"/>
      <w:r w:rsidRPr="00EC14E5">
        <w:rPr>
          <w:rFonts w:ascii="Times New Roman" w:hAnsi="Times New Roman" w:cs="Times New Roman"/>
          <w:color w:val="000000"/>
          <w:sz w:val="24"/>
          <w:szCs w:val="24"/>
        </w:rPr>
        <w:t>времени выполнения заданий работы школьников</w:t>
      </w:r>
      <w:proofErr w:type="gramEnd"/>
      <w:r w:rsidRPr="00EC14E5">
        <w:rPr>
          <w:rFonts w:ascii="Times New Roman" w:hAnsi="Times New Roman" w:cs="Times New Roman"/>
          <w:color w:val="000000"/>
          <w:sz w:val="24"/>
          <w:szCs w:val="24"/>
        </w:rPr>
        <w:t xml:space="preserve"> собираются и сдаются в Оргкомитет, который производит шифровку работ и передает их председателю жюри.</w:t>
      </w:r>
    </w:p>
    <w:p w:rsidR="00EC14E5" w:rsidRPr="00EC14E5" w:rsidRDefault="00EC14E5" w:rsidP="00EC14E5">
      <w:pPr>
        <w:autoSpaceDE w:val="0"/>
        <w:spacing w:after="0" w:line="240" w:lineRule="auto"/>
        <w:ind w:firstLine="708"/>
        <w:jc w:val="both"/>
        <w:rPr>
          <w:rFonts w:ascii="Times New Roman" w:hAnsi="Times New Roman" w:cs="Times New Roman"/>
          <w:b/>
          <w:bCs/>
          <w:color w:val="000000"/>
          <w:sz w:val="24"/>
          <w:szCs w:val="24"/>
        </w:rPr>
      </w:pPr>
      <w:r w:rsidRPr="00EC14E5">
        <w:rPr>
          <w:rFonts w:ascii="Times New Roman" w:hAnsi="Times New Roman" w:cs="Times New Roman"/>
          <w:color w:val="000000"/>
          <w:sz w:val="24"/>
          <w:szCs w:val="24"/>
        </w:rPr>
        <w:t>Жюри школьного этапа проверяет и оценивает выполненные олимпиадные задания; Оргкомитет дешифрует работы участников и определяет победителей и призеров Олимпиады.</w:t>
      </w:r>
    </w:p>
    <w:p w:rsidR="00EC14E5" w:rsidRPr="00EC14E5" w:rsidRDefault="00EC14E5" w:rsidP="00EC14E5">
      <w:pPr>
        <w:autoSpaceDE w:val="0"/>
        <w:spacing w:after="0" w:line="240" w:lineRule="auto"/>
        <w:jc w:val="both"/>
        <w:rPr>
          <w:rFonts w:ascii="Times New Roman" w:hAnsi="Times New Roman" w:cs="Times New Roman"/>
          <w:b/>
          <w:bCs/>
          <w:color w:val="000000"/>
          <w:sz w:val="24"/>
          <w:szCs w:val="24"/>
        </w:rPr>
      </w:pPr>
    </w:p>
    <w:p w:rsidR="00EC14E5" w:rsidRPr="00EC14E5" w:rsidRDefault="00EC14E5" w:rsidP="00EC14E5">
      <w:pPr>
        <w:autoSpaceDE w:val="0"/>
        <w:spacing w:after="0" w:line="240" w:lineRule="auto"/>
        <w:jc w:val="both"/>
        <w:rPr>
          <w:rFonts w:ascii="Times New Roman" w:hAnsi="Times New Roman" w:cs="Times New Roman"/>
          <w:b/>
          <w:bCs/>
          <w:color w:val="000000"/>
          <w:sz w:val="24"/>
          <w:szCs w:val="24"/>
        </w:rPr>
      </w:pP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 xml:space="preserve">в) Подведение итогов школьного этапа Всероссийской олимпиады </w:t>
      </w:r>
      <w:proofErr w:type="gramStart"/>
      <w:r w:rsidRPr="00EC14E5">
        <w:rPr>
          <w:rFonts w:ascii="Times New Roman" w:hAnsi="Times New Roman" w:cs="Times New Roman"/>
          <w:b/>
          <w:bCs/>
          <w:color w:val="000000"/>
          <w:sz w:val="24"/>
          <w:szCs w:val="24"/>
        </w:rPr>
        <w:t>по</w:t>
      </w:r>
      <w:proofErr w:type="gramEnd"/>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r w:rsidRPr="00EC14E5">
        <w:rPr>
          <w:rFonts w:ascii="Times New Roman" w:hAnsi="Times New Roman" w:cs="Times New Roman"/>
          <w:b/>
          <w:bCs/>
          <w:color w:val="000000"/>
          <w:sz w:val="24"/>
          <w:szCs w:val="24"/>
        </w:rPr>
        <w:t>русскому языку</w:t>
      </w:r>
    </w:p>
    <w:p w:rsidR="00EC14E5" w:rsidRPr="00EC14E5" w:rsidRDefault="00EC14E5" w:rsidP="00EC14E5">
      <w:pPr>
        <w:autoSpaceDE w:val="0"/>
        <w:spacing w:after="0" w:line="240" w:lineRule="auto"/>
        <w:jc w:val="center"/>
        <w:rPr>
          <w:rFonts w:ascii="Times New Roman" w:hAnsi="Times New Roman" w:cs="Times New Roman"/>
          <w:b/>
          <w:bCs/>
          <w:color w:val="000000"/>
          <w:sz w:val="24"/>
          <w:szCs w:val="24"/>
        </w:rPr>
      </w:pP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 xml:space="preserve">Определение победителей и призеров Олимпиады осуществляется на основе </w:t>
      </w:r>
      <w:proofErr w:type="spellStart"/>
      <w:r w:rsidRPr="00EC14E5">
        <w:rPr>
          <w:rFonts w:ascii="Times New Roman" w:hAnsi="Times New Roman" w:cs="Times New Roman"/>
          <w:color w:val="000000"/>
          <w:sz w:val="24"/>
          <w:szCs w:val="24"/>
        </w:rPr>
        <w:t>пп</w:t>
      </w:r>
      <w:proofErr w:type="spellEnd"/>
      <w:r w:rsidRPr="00EC14E5">
        <w:rPr>
          <w:rFonts w:ascii="Times New Roman" w:hAnsi="Times New Roman" w:cs="Times New Roman"/>
          <w:color w:val="000000"/>
          <w:sz w:val="24"/>
          <w:szCs w:val="24"/>
        </w:rPr>
        <w:t>. 33-35 Положения об Олимпиаде школьников.</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В случае, когда победители не определены, на школьном этапе Олимпиады определяются только призеры.</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Количество призеров школьного этапа Олимпиады определяется, исходя из квоты победителей и призеров, установленной организатором регионального этапа Олимпиады.</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w:t>
      </w:r>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proofErr w:type="gramStart"/>
      <w:r w:rsidRPr="00EC14E5">
        <w:rPr>
          <w:rFonts w:ascii="Times New Roman" w:hAnsi="Times New Roman" w:cs="Times New Roman"/>
          <w:color w:val="000000"/>
          <w:sz w:val="24"/>
          <w:szCs w:val="24"/>
        </w:rPr>
        <w:t>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школьного этапа Олимпиады.</w:t>
      </w:r>
      <w:proofErr w:type="gramEnd"/>
    </w:p>
    <w:p w:rsidR="00EC14E5" w:rsidRPr="00EC14E5" w:rsidRDefault="00EC14E5" w:rsidP="00EC14E5">
      <w:pPr>
        <w:autoSpaceDE w:val="0"/>
        <w:spacing w:after="0" w:line="240" w:lineRule="auto"/>
        <w:ind w:firstLine="708"/>
        <w:jc w:val="both"/>
        <w:rPr>
          <w:rFonts w:ascii="Times New Roman" w:hAnsi="Times New Roman" w:cs="Times New Roman"/>
          <w:color w:val="000000"/>
          <w:sz w:val="24"/>
          <w:szCs w:val="24"/>
        </w:rPr>
      </w:pPr>
      <w:r w:rsidRPr="00EC14E5">
        <w:rPr>
          <w:rFonts w:ascii="Times New Roman" w:hAnsi="Times New Roman" w:cs="Times New Roman"/>
          <w:color w:val="000000"/>
          <w:sz w:val="24"/>
          <w:szCs w:val="24"/>
        </w:rPr>
        <w:t>Список победителей и призеров школьного этапа Олимпиады утверждается организатором школьного этапа Олимпиады.</w:t>
      </w:r>
    </w:p>
    <w:p w:rsidR="00EC14E5" w:rsidRPr="00EC14E5" w:rsidRDefault="00EC14E5" w:rsidP="00EC14E5">
      <w:pPr>
        <w:autoSpaceDE w:val="0"/>
        <w:spacing w:after="0" w:line="240" w:lineRule="auto"/>
        <w:ind w:firstLine="708"/>
        <w:jc w:val="both"/>
        <w:rPr>
          <w:rFonts w:ascii="Times New Roman" w:hAnsi="Times New Roman" w:cs="Times New Roman"/>
          <w:b/>
          <w:bCs/>
          <w:color w:val="000000"/>
          <w:sz w:val="24"/>
          <w:szCs w:val="24"/>
        </w:rPr>
      </w:pPr>
      <w:r w:rsidRPr="00EC14E5">
        <w:rPr>
          <w:rFonts w:ascii="Times New Roman" w:hAnsi="Times New Roman" w:cs="Times New Roman"/>
          <w:color w:val="000000"/>
          <w:sz w:val="24"/>
          <w:szCs w:val="24"/>
        </w:rPr>
        <w:t>Победители и призеры школьного этапа Олимпиады награждаются дипломами.</w:t>
      </w:r>
    </w:p>
    <w:p w:rsidR="00EC14E5" w:rsidRDefault="00EC14E5" w:rsidP="00EC14E5">
      <w:pPr>
        <w:autoSpaceDE w:val="0"/>
        <w:spacing w:after="0" w:line="240" w:lineRule="auto"/>
        <w:rPr>
          <w:color w:val="000000"/>
          <w:sz w:val="28"/>
          <w:szCs w:val="28"/>
        </w:rPr>
      </w:pPr>
    </w:p>
    <w:p w:rsidR="00F01475" w:rsidRDefault="00F01475"/>
    <w:sectPr w:rsidR="00F01475">
      <w:footerReference w:type="default" r:id="rId5"/>
      <w:pgSz w:w="11906" w:h="16838"/>
      <w:pgMar w:top="567" w:right="567" w:bottom="1021" w:left="567" w:header="720" w:footer="595"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9A" w:rsidRDefault="00F01475">
    <w:pPr>
      <w:pStyle w:val="a4"/>
    </w:pPr>
    <w:r>
      <w:pict>
        <v:shapetype id="_x0000_t202" coordsize="21600,21600" o:spt="202" path="m,l,21600r21600,l21600,xe">
          <v:stroke joinstyle="miter"/>
          <v:path gradientshapeok="t" o:connecttype="rect"/>
        </v:shapetype>
        <v:shape id="_x0000_s1025" type="#_x0000_t202" style="position:absolute;margin-left:0;margin-top:.05pt;width:5.95pt;height:13.7pt;z-index:251660288;mso-wrap-distance-left:0;mso-wrap-distance-right:0;mso-position-horizontal:center;mso-position-horizontal-relative:margin" stroked="f">
          <v:fill opacity="0" color2="black"/>
          <v:textbox inset="0,0,0,0">
            <w:txbxContent>
              <w:p w:rsidR="00955E9A" w:rsidRDefault="00F01475">
                <w:pPr>
                  <w:pStyle w:val="a4"/>
                </w:pPr>
                <w:r>
                  <w:rPr>
                    <w:rStyle w:val="a3"/>
                  </w:rPr>
                  <w:fldChar w:fldCharType="begin"/>
                </w:r>
                <w:r>
                  <w:rPr>
                    <w:rStyle w:val="a3"/>
                  </w:rPr>
                  <w:instrText xml:space="preserve"> PAGE </w:instrText>
                </w:r>
                <w:r>
                  <w:rPr>
                    <w:rStyle w:val="a3"/>
                  </w:rPr>
                  <w:fldChar w:fldCharType="separate"/>
                </w:r>
                <w:r w:rsidR="00EC14E5">
                  <w:rPr>
                    <w:rStyle w:val="a3"/>
                    <w:noProof/>
                  </w:rPr>
                  <w:t>6</w:t>
                </w:r>
                <w:r>
                  <w:rPr>
                    <w:rStyle w:val="a3"/>
                  </w:rPr>
                  <w:fldChar w:fldCharType="end"/>
                </w: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EC14E5"/>
    <w:rsid w:val="00EC14E5"/>
    <w:rsid w:val="00F01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C14E5"/>
  </w:style>
  <w:style w:type="paragraph" w:styleId="a4">
    <w:name w:val="footer"/>
    <w:basedOn w:val="a"/>
    <w:link w:val="a5"/>
    <w:rsid w:val="00EC14E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0"/>
    <w:link w:val="a4"/>
    <w:rsid w:val="00EC14E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2970</Words>
  <Characters>16933</Characters>
  <Application>Microsoft Office Word</Application>
  <DocSecurity>0</DocSecurity>
  <Lines>141</Lines>
  <Paragraphs>39</Paragraphs>
  <ScaleCrop>false</ScaleCrop>
  <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2015-09-17T13:47:00Z</dcterms:created>
  <dcterms:modified xsi:type="dcterms:W3CDTF">2015-09-17T13:47:00Z</dcterms:modified>
</cp:coreProperties>
</file>