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56" w:rsidRDefault="003D63CD" w:rsidP="0083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2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</w:t>
      </w:r>
      <w:r w:rsidR="00833023">
        <w:rPr>
          <w:rFonts w:ascii="Times New Roman" w:hAnsi="Times New Roman" w:cs="Times New Roman"/>
          <w:b/>
          <w:sz w:val="28"/>
          <w:szCs w:val="28"/>
        </w:rPr>
        <w:t>льников по праву 2015-2016 года</w:t>
      </w:r>
    </w:p>
    <w:p w:rsidR="00833023" w:rsidRPr="005D55B2" w:rsidRDefault="00833023" w:rsidP="0083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3D63CD" w:rsidRPr="005D55B2" w:rsidRDefault="003D63CD" w:rsidP="005D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2">
        <w:rPr>
          <w:rFonts w:ascii="Times New Roman" w:hAnsi="Times New Roman" w:cs="Times New Roman"/>
          <w:b/>
          <w:sz w:val="28"/>
          <w:szCs w:val="28"/>
        </w:rPr>
        <w:t>1. Характеристика содержания школьного этапа</w:t>
      </w:r>
    </w:p>
    <w:p w:rsidR="003D63CD" w:rsidRPr="00833023" w:rsidRDefault="003D63CD" w:rsidP="003D63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праву определяются:</w:t>
      </w:r>
    </w:p>
    <w:p w:rsidR="003D63CD" w:rsidRPr="00833023" w:rsidRDefault="003D63CD" w:rsidP="003D63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 xml:space="preserve">-  Федеральным компонентом государственного стандарта основного общего и </w:t>
      </w:r>
      <w:proofErr w:type="spellStart"/>
      <w:proofErr w:type="gramStart"/>
      <w:r w:rsidRPr="00833023">
        <w:rPr>
          <w:rFonts w:ascii="Times New Roman" w:hAnsi="Times New Roman" w:cs="Times New Roman"/>
          <w:sz w:val="24"/>
          <w:szCs w:val="24"/>
        </w:rPr>
        <w:t>сред-него</w:t>
      </w:r>
      <w:proofErr w:type="spellEnd"/>
      <w:proofErr w:type="gramEnd"/>
      <w:r w:rsidRPr="00833023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по праву (приказ Минобразования России от 5 марта 2004 г. №1089 с дальнейшими изменениями).</w:t>
      </w:r>
    </w:p>
    <w:p w:rsidR="003D63CD" w:rsidRPr="00833023" w:rsidRDefault="003D63CD" w:rsidP="003D63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-  Кодификатором  элементов содержания и требований к уровню  подготовки выпускников общеобразовательных учреждений для проведения  единого государственного экзамена  по обществознанию, ежегодно представляемым ФИПИ в демоверсиях ГИА и ЕГЭ.</w:t>
      </w:r>
    </w:p>
    <w:p w:rsidR="003D63CD" w:rsidRPr="00833023" w:rsidRDefault="003D63CD" w:rsidP="003D63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3D63CD" w:rsidRPr="00833023" w:rsidRDefault="003D63CD" w:rsidP="003D63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праву проводится в соответствии с Положением следующим образом: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-  Участники школьного этапа Олимпиады  по праву, набравшие наибольшее количество баллов, признаются победителями школьного этапа Олимпиады  при условии, что количество набранных ими баллов превышает половину максимально возможных баллов.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 по праву определяются только призеры. 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-  Количество призеров школьного этапа Олимпиады по  праву  определяется, исходя из квоты победителей и призеров, установленной организатором муниципального этапа Олимпиады.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-   Призерами школьного этапа Олимпиады  по праву 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023">
        <w:rPr>
          <w:rFonts w:ascii="Times New Roman" w:hAnsi="Times New Roman" w:cs="Times New Roman"/>
          <w:sz w:val="24"/>
          <w:szCs w:val="24"/>
        </w:rPr>
        <w:t xml:space="preserve">-  В случае, когда у участника школьного этапа Олимпиады  по праву,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праву. </w:t>
      </w:r>
      <w:proofErr w:type="gramEnd"/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lastRenderedPageBreak/>
        <w:t>Список победителей и призеров школьного этапа Олимпиады по праву  утверждается организатором школьного этапа Олимпиады.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-  Победители и призеры школьного этапа  Олимпиады  по праву  награждаются дипломами.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23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праву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5D55B2" w:rsidRPr="00833023" w:rsidRDefault="005D55B2" w:rsidP="005D55B2">
      <w:pPr>
        <w:jc w:val="both"/>
        <w:rPr>
          <w:rFonts w:ascii="Times New Roman" w:hAnsi="Times New Roman" w:cs="Times New Roman"/>
          <w:sz w:val="24"/>
          <w:szCs w:val="24"/>
        </w:rPr>
      </w:pPr>
      <w:r w:rsidRPr="00833023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sectPr w:rsidR="005D55B2" w:rsidRPr="00833023" w:rsidSect="00A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3CD"/>
    <w:rsid w:val="003D63CD"/>
    <w:rsid w:val="005D55B2"/>
    <w:rsid w:val="00833023"/>
    <w:rsid w:val="00A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User</cp:lastModifiedBy>
  <cp:revision>4</cp:revision>
  <dcterms:created xsi:type="dcterms:W3CDTF">2015-06-28T09:53:00Z</dcterms:created>
  <dcterms:modified xsi:type="dcterms:W3CDTF">2015-08-31T08:23:00Z</dcterms:modified>
</cp:coreProperties>
</file>