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75" w:rsidRDefault="006A2975" w:rsidP="006A2975">
      <w:pPr>
        <w:spacing w:line="18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Ответы</w:t>
      </w:r>
    </w:p>
    <w:p w:rsidR="006A2975" w:rsidRDefault="006A2975" w:rsidP="006A2975">
      <w:pPr>
        <w:spacing w:line="18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заданиям школьного этапа Всероссийской олимпиады</w:t>
      </w:r>
    </w:p>
    <w:p w:rsidR="00654BCF" w:rsidRDefault="006A2975" w:rsidP="006A2975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школьников по литературе в 2019/2020 учебном году</w:t>
      </w:r>
    </w:p>
    <w:p w:rsidR="006A2975" w:rsidRDefault="006A2975" w:rsidP="006A2975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4BCF" w:rsidRDefault="00654BCF" w:rsidP="00654BCF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</w:t>
      </w:r>
      <w:r w:rsidRPr="00A55A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8  класс</w:t>
      </w:r>
    </w:p>
    <w:p w:rsidR="006A2975" w:rsidRPr="00A55ADE" w:rsidRDefault="006A2975" w:rsidP="00654BCF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BCF" w:rsidRPr="00A55ADE" w:rsidRDefault="00654BCF" w:rsidP="00654BCF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BB3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.  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Н.М. Карамзин  «Наталья, дочь боярская»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54BCF" w:rsidRPr="00A55ADE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И.С. Тургенев  «</w:t>
      </w:r>
      <w:proofErr w:type="spellStart"/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Бежин</w:t>
      </w:r>
      <w:proofErr w:type="spellEnd"/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луг»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54BCF" w:rsidRPr="00A55ADE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А.С.Пушкин «Капитанская дочка»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</w:p>
    <w:p w:rsidR="00654BCF" w:rsidRPr="00A55ADE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В.П.Астафьев «Конь с </w:t>
      </w:r>
      <w:proofErr w:type="spellStart"/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розовой</w:t>
      </w:r>
      <w:proofErr w:type="spellEnd"/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гривой»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</w:p>
    <w:p w:rsidR="00654BCF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     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В.Г.Распутин «Уроки </w:t>
      </w:r>
      <w:proofErr w:type="gramStart"/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французского</w:t>
      </w:r>
      <w:proofErr w:type="gramEnd"/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                                        </w:t>
      </w:r>
      <w:r w:rsidRPr="00A55A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               </w:t>
      </w:r>
    </w:p>
    <w:p w:rsidR="00654BCF" w:rsidRPr="00654BCF" w:rsidRDefault="00654BCF" w:rsidP="00654B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Оценка: </w:t>
      </w:r>
      <w:r w:rsidRPr="00BE04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0,5</w:t>
      </w:r>
      <w:r w:rsidRPr="00BE04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BE04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каждый правильный ответ, всего 5 баллов.</w:t>
      </w:r>
    </w:p>
    <w:p w:rsidR="00654BCF" w:rsidRPr="00A55ADE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BCF" w:rsidRPr="00654BCF" w:rsidRDefault="00654BCF" w:rsidP="00654BCF">
      <w:pPr>
        <w:pStyle w:val="a3"/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7BB3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586C">
        <w:rPr>
          <w:rFonts w:ascii="Times New Roman" w:hAnsi="Times New Roman" w:cs="Times New Roman"/>
          <w:sz w:val="24"/>
          <w:szCs w:val="24"/>
          <w:u w:val="single"/>
        </w:rPr>
        <w:t>Жанры</w:t>
      </w:r>
      <w:r>
        <w:rPr>
          <w:rFonts w:ascii="Times New Roman" w:hAnsi="Times New Roman" w:cs="Times New Roman"/>
          <w:sz w:val="24"/>
          <w:szCs w:val="24"/>
        </w:rPr>
        <w:t xml:space="preserve"> (рассказ, роман, пословица, басня, баллада, поэма), </w:t>
      </w:r>
      <w:r w:rsidRPr="00002403">
        <w:rPr>
          <w:rFonts w:ascii="Times New Roman" w:hAnsi="Times New Roman" w:cs="Times New Roman"/>
          <w:sz w:val="24"/>
          <w:szCs w:val="24"/>
        </w:rPr>
        <w:t> </w:t>
      </w:r>
      <w:r w:rsidRPr="0099586C">
        <w:rPr>
          <w:rFonts w:ascii="Times New Roman" w:hAnsi="Times New Roman" w:cs="Times New Roman"/>
          <w:sz w:val="24"/>
          <w:szCs w:val="24"/>
          <w:u w:val="single"/>
        </w:rPr>
        <w:t>троп</w:t>
      </w:r>
      <w:proofErr w:type="gramStart"/>
      <w:r w:rsidRPr="0099586C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гипербола, </w:t>
      </w:r>
      <w:r w:rsidRPr="00654BCF">
        <w:rPr>
          <w:rFonts w:ascii="Times New Roman" w:hAnsi="Times New Roman" w:cs="Times New Roman"/>
          <w:sz w:val="24"/>
          <w:szCs w:val="24"/>
        </w:rPr>
        <w:t xml:space="preserve">метафора,  аллегория, антитеза, инверсия), </w:t>
      </w:r>
      <w:r w:rsidRPr="00654BCF">
        <w:rPr>
          <w:rFonts w:ascii="Times New Roman" w:hAnsi="Times New Roman" w:cs="Times New Roman"/>
          <w:sz w:val="24"/>
          <w:szCs w:val="24"/>
          <w:u w:val="single"/>
        </w:rPr>
        <w:t>стихотворные размеры</w:t>
      </w:r>
      <w:r w:rsidRPr="00654BCF">
        <w:rPr>
          <w:rFonts w:ascii="Times New Roman" w:hAnsi="Times New Roman" w:cs="Times New Roman"/>
          <w:sz w:val="24"/>
          <w:szCs w:val="24"/>
        </w:rPr>
        <w:t xml:space="preserve"> (дактиль, хорей, ямб, анапест).   </w:t>
      </w:r>
    </w:p>
    <w:p w:rsidR="00654BCF" w:rsidRDefault="00654BCF" w:rsidP="00654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002403">
        <w:rPr>
          <w:rFonts w:ascii="Times New Roman" w:hAnsi="Times New Roman"/>
          <w:b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0240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0,5</w:t>
      </w:r>
      <w:r w:rsidRPr="00BE04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BE04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каждый правильный ответ, в том числе правильное распределение </w:t>
      </w:r>
    </w:p>
    <w:p w:rsidR="00654BCF" w:rsidRDefault="00654BCF" w:rsidP="00654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слов по группам, всего 9  баллов</w:t>
      </w:r>
      <w:r w:rsidRPr="00BE045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54BCF" w:rsidRDefault="00654BCF" w:rsidP="00654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54BCF" w:rsidRPr="00AB283F" w:rsidRDefault="00654BCF" w:rsidP="00654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83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B283F">
        <w:rPr>
          <w:rFonts w:ascii="Times New Roman" w:eastAsia="Times New Roman" w:hAnsi="Times New Roman"/>
          <w:sz w:val="24"/>
          <w:szCs w:val="24"/>
          <w:lang w:eastAsia="ru-RU"/>
        </w:rPr>
        <w:t xml:space="preserve">Гипербола </w:t>
      </w:r>
      <w:proofErr w:type="gramStart"/>
      <w:r w:rsidRPr="00AB283F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AB283F">
        <w:rPr>
          <w:rFonts w:ascii="Times New Roman" w:eastAsia="Times New Roman" w:hAnsi="Times New Roman"/>
          <w:sz w:val="24"/>
          <w:szCs w:val="24"/>
          <w:lang w:eastAsia="ru-RU"/>
        </w:rPr>
        <w:t>от греческого «преувеличение») – это стилистическая фигура явного и намеренного преувеличения с целью усиления выразительности и подчеркивания сказанной мысли.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Примеры: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827E2">
        <w:rPr>
          <w:rFonts w:ascii="Times New Roman" w:eastAsia="Times New Roman" w:hAnsi="Times New Roman"/>
          <w:i/>
          <w:sz w:val="24"/>
          <w:szCs w:val="24"/>
          <w:lang w:eastAsia="ru-RU"/>
        </w:rPr>
        <w:t>У Ивана Никифоровича, напротив того, шаровары в таких широких складках, что если раздуть их, то в них можно бы поместить весь двор с амбарами и строением.»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(Н.В.Гоголь «Повесть о том, как поссорился Иван Иванович с Иваном Никифоровичем») или «</w:t>
      </w:r>
      <w:r w:rsidRPr="00FB5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Миллион </w:t>
      </w:r>
      <w:proofErr w:type="spellStart"/>
      <w:r w:rsidRPr="00FB5FA3">
        <w:rPr>
          <w:rFonts w:ascii="Times New Roman" w:eastAsia="Times New Roman" w:hAnsi="Times New Roman"/>
          <w:i/>
          <w:sz w:val="24"/>
          <w:szCs w:val="24"/>
          <w:lang w:eastAsia="ru-RU"/>
        </w:rPr>
        <w:t>козацких</w:t>
      </w:r>
      <w:proofErr w:type="spellEnd"/>
      <w:r w:rsidRPr="00FB5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шапок высыпал вдруг на площадь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…» (Н.В.Гоголь «Тарас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Бульба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»)</w:t>
      </w:r>
      <w:proofErr w:type="gramEnd"/>
    </w:p>
    <w:p w:rsidR="00654BCF" w:rsidRPr="00C51C80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54BCF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2403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балл</w:t>
      </w:r>
      <w:r w:rsidRPr="00A55A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 </w:t>
      </w:r>
      <w:r w:rsidRPr="003E7BB3">
        <w:rPr>
          <w:rFonts w:ascii="Times New Roman" w:eastAsia="Times New Roman" w:hAnsi="Times New Roman"/>
          <w:bCs/>
          <w:sz w:val="24"/>
          <w:szCs w:val="24"/>
          <w:lang w:eastAsia="ru-RU"/>
        </w:rPr>
        <w:t>за определение, 2 балла за примеры, всего 3 балла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A55A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54BCF" w:rsidRPr="00A55ADE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5A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                      </w:t>
      </w:r>
    </w:p>
    <w:p w:rsidR="00654BCF" w:rsidRDefault="00654BCF" w:rsidP="00654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725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4.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- 3; 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- 6; 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- 8;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Г)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- 4; 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Д)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– 7</w:t>
      </w:r>
      <w:proofErr w:type="gramStart"/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Е)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– 1 ;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Ж)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– 5 ;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З)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– </w:t>
      </w:r>
      <w:r w:rsidRPr="00626CC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</w:p>
    <w:p w:rsidR="00654BCF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Оценка</w:t>
      </w:r>
      <w:r w:rsidRPr="000024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 каждый правильный ответ 0,5  балла, всего</w:t>
      </w:r>
      <w:r w:rsidRPr="00002403">
        <w:rPr>
          <w:rFonts w:ascii="Times New Roman" w:eastAsia="Times New Roman" w:hAnsi="Times New Roman"/>
          <w:bCs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 </w:t>
      </w:r>
      <w:r w:rsidRPr="000024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54BCF" w:rsidRPr="00A55ADE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                                   </w:t>
      </w:r>
    </w:p>
    <w:p w:rsidR="00654BCF" w:rsidRPr="00A55ADE" w:rsidRDefault="00654BCF" w:rsidP="00654B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725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5.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 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) ямб, </w:t>
      </w:r>
      <w:proofErr w:type="gramStart"/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перекрёстная</w:t>
      </w:r>
      <w:proofErr w:type="gramEnd"/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Ф.И.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Тютчев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«Весенние воды»</w:t>
      </w:r>
    </w:p>
    <w:p w:rsidR="00654BCF" w:rsidRPr="00A55ADE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) ямб, </w:t>
      </w:r>
      <w:proofErr w:type="gramStart"/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перекрёстная</w:t>
      </w:r>
      <w:proofErr w:type="gramEnd"/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 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Державин  </w:t>
      </w:r>
    </w:p>
    <w:p w:rsidR="00654BCF" w:rsidRPr="00A55ADE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  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) ямб, парная     - 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Ломоносов  </w:t>
      </w:r>
    </w:p>
    <w:p w:rsidR="00654BCF" w:rsidRPr="00A55ADE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   Г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) амфибрахий, </w:t>
      </w:r>
      <w:proofErr w:type="gramStart"/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перекрёстная</w:t>
      </w:r>
      <w:proofErr w:type="gramEnd"/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Некрасов    </w:t>
      </w:r>
    </w:p>
    <w:p w:rsidR="00654BCF" w:rsidRPr="00A55ADE" w:rsidRDefault="00654BCF" w:rsidP="00654B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Оценка: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0,5</w:t>
      </w:r>
      <w:r w:rsidRPr="000024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</w:t>
      </w:r>
      <w:r w:rsidRPr="000024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аждый правильный ответ, всего 6</w:t>
      </w:r>
      <w:r w:rsidRPr="000024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баллов.</w:t>
      </w:r>
      <w:r w:rsidRPr="00002403">
        <w:rPr>
          <w:rFonts w:ascii="Times New Roman" w:eastAsia="Times New Roman" w:hAnsi="Times New Roman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</w:t>
      </w:r>
    </w:p>
    <w:p w:rsidR="00654BCF" w:rsidRDefault="00654BCF" w:rsidP="00654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25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6.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Правильный ответ В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654BCF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002403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1 балл.</w:t>
      </w:r>
      <w:r w:rsidRPr="00A55A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54BCF" w:rsidRPr="00A55ADE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5A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     </w:t>
      </w:r>
    </w:p>
    <w:p w:rsidR="00654BCF" w:rsidRDefault="00654BCF" w:rsidP="00654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25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7.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Правильный ответ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Б)</w:t>
      </w:r>
    </w:p>
    <w:p w:rsidR="00654BCF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6C54C1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балл</w:t>
      </w:r>
    </w:p>
    <w:p w:rsidR="00654BCF" w:rsidRPr="00A55ADE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BCF" w:rsidRDefault="00654BCF" w:rsidP="00654BC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8.</w:t>
      </w:r>
      <w:r w:rsidRPr="00614AC8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Ф</w:t>
      </w:r>
      <w:r w:rsidRPr="00614AC8">
        <w:rPr>
          <w:rFonts w:ascii="Times New Roman" w:hAnsi="Times New Roman"/>
          <w:b/>
          <w:sz w:val="24"/>
          <w:szCs w:val="24"/>
        </w:rPr>
        <w:t>ункции» древнегреческих богов:</w:t>
      </w:r>
    </w:p>
    <w:p w:rsidR="00654BCF" w:rsidRPr="00614AC8" w:rsidRDefault="00654BCF" w:rsidP="00654BCF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4AC8">
        <w:rPr>
          <w:rFonts w:ascii="Times New Roman" w:hAnsi="Times New Roman" w:cs="Times New Roman"/>
          <w:sz w:val="24"/>
          <w:szCs w:val="24"/>
        </w:rPr>
        <w:t>) Гелиос</w:t>
      </w:r>
      <w:r w:rsidRPr="00614AC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14AC8">
        <w:rPr>
          <w:rFonts w:ascii="Times New Roman" w:eastAsia="Times New Roman" w:hAnsi="Times New Roman" w:cs="Times New Roman"/>
          <w:i/>
          <w:sz w:val="24"/>
          <w:szCs w:val="24"/>
        </w:rPr>
        <w:t>бог солнца</w:t>
      </w:r>
    </w:p>
    <w:p w:rsidR="00654BCF" w:rsidRPr="00614AC8" w:rsidRDefault="00654BCF" w:rsidP="00654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614AC8">
        <w:rPr>
          <w:rFonts w:ascii="Times New Roman" w:hAnsi="Times New Roman"/>
          <w:sz w:val="24"/>
          <w:szCs w:val="24"/>
        </w:rPr>
        <w:t xml:space="preserve">) Аид – </w:t>
      </w:r>
      <w:r w:rsidRPr="00614AC8">
        <w:rPr>
          <w:rFonts w:ascii="Times New Roman" w:hAnsi="Times New Roman"/>
          <w:i/>
          <w:sz w:val="24"/>
          <w:szCs w:val="24"/>
        </w:rPr>
        <w:t>бог царства мертвых</w:t>
      </w:r>
    </w:p>
    <w:p w:rsidR="00654BCF" w:rsidRPr="00614AC8" w:rsidRDefault="00654BCF" w:rsidP="00654BCF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4AC8">
        <w:rPr>
          <w:rFonts w:ascii="Times New Roman" w:hAnsi="Times New Roman" w:cs="Times New Roman"/>
          <w:sz w:val="24"/>
          <w:szCs w:val="24"/>
        </w:rPr>
        <w:t>) Гермес</w:t>
      </w:r>
      <w:r w:rsidRPr="00614AC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14AC8">
        <w:rPr>
          <w:rFonts w:ascii="Times New Roman" w:eastAsia="Times New Roman" w:hAnsi="Times New Roman" w:cs="Times New Roman"/>
          <w:i/>
          <w:sz w:val="24"/>
          <w:szCs w:val="24"/>
        </w:rPr>
        <w:t>бог торговли, вестник богов</w:t>
      </w:r>
    </w:p>
    <w:p w:rsidR="00654BCF" w:rsidRPr="00614AC8" w:rsidRDefault="00654BCF" w:rsidP="00654BCF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14AC8">
        <w:rPr>
          <w:rFonts w:ascii="Times New Roman" w:hAnsi="Times New Roman" w:cs="Times New Roman"/>
          <w:sz w:val="24"/>
          <w:szCs w:val="24"/>
        </w:rPr>
        <w:t>)</w:t>
      </w:r>
      <w:r w:rsidRPr="00614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AC8">
        <w:rPr>
          <w:rFonts w:ascii="Times New Roman" w:hAnsi="Times New Roman" w:cs="Times New Roman"/>
          <w:sz w:val="24"/>
          <w:szCs w:val="24"/>
        </w:rPr>
        <w:t>Арес</w:t>
      </w:r>
      <w:r w:rsidRPr="00614AC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14AC8">
        <w:rPr>
          <w:rFonts w:ascii="Times New Roman" w:eastAsia="Times New Roman" w:hAnsi="Times New Roman" w:cs="Times New Roman"/>
          <w:i/>
          <w:sz w:val="24"/>
          <w:szCs w:val="24"/>
        </w:rPr>
        <w:t>бог войны</w:t>
      </w:r>
    </w:p>
    <w:p w:rsidR="00654BCF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    </w:t>
      </w:r>
      <w:r w:rsidRPr="006C54C1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0,5  балла за правильный ответ, всего 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балла.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  </w:t>
      </w:r>
    </w:p>
    <w:p w:rsidR="006A2975" w:rsidRDefault="006A2975" w:rsidP="00654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975" w:rsidRDefault="006A2975" w:rsidP="00654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BCF" w:rsidRPr="00A55ADE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     </w:t>
      </w:r>
    </w:p>
    <w:p w:rsidR="00654BCF" w:rsidRPr="00A55ADE" w:rsidRDefault="00654BCF" w:rsidP="00654B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  </w:t>
      </w:r>
      <w:r w:rsidRPr="008E725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9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 А.С.Пушкин «Барышня – крестьянка» - </w:t>
      </w:r>
      <w:r w:rsidRPr="006C54C1">
        <w:rPr>
          <w:rFonts w:ascii="Times New Roman" w:eastAsia="Times New Roman" w:hAnsi="Times New Roman"/>
          <w:b/>
          <w:sz w:val="24"/>
          <w:szCs w:val="24"/>
          <w:lang w:eastAsia="ru-RU"/>
        </w:rPr>
        <w:t>Лиза Муромская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                    </w:t>
      </w:r>
      <w:r w:rsidRPr="00A55A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654BCF" w:rsidRPr="00A55ADE" w:rsidRDefault="00654BCF" w:rsidP="00654B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  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) А.С.Пушкин « Дубровский» - </w:t>
      </w:r>
      <w:r w:rsidRPr="006C54C1">
        <w:rPr>
          <w:rFonts w:ascii="Times New Roman" w:eastAsia="Times New Roman" w:hAnsi="Times New Roman"/>
          <w:b/>
          <w:sz w:val="24"/>
          <w:szCs w:val="24"/>
          <w:lang w:eastAsia="ru-RU"/>
        </w:rPr>
        <w:t>Марья Кирилловна Троекурова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                         </w:t>
      </w:r>
    </w:p>
    <w:p w:rsidR="00654BCF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) М.Горький   «Детство» - </w:t>
      </w:r>
      <w:r w:rsidRPr="006C54C1">
        <w:rPr>
          <w:rFonts w:ascii="Times New Roman" w:eastAsia="Times New Roman" w:hAnsi="Times New Roman"/>
          <w:b/>
          <w:sz w:val="24"/>
          <w:szCs w:val="24"/>
          <w:lang w:eastAsia="ru-RU"/>
        </w:rPr>
        <w:t>бабушка Акулина Ивановна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</w:p>
    <w:p w:rsidR="00654BCF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 w:rsidRPr="00A55AD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C54C1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1 баллу за каждый правильный ответ, всего 3 балла.</w:t>
      </w:r>
    </w:p>
    <w:p w:rsidR="00654BCF" w:rsidRPr="00A55ADE" w:rsidRDefault="00654BCF" w:rsidP="00654BC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BCF" w:rsidRDefault="00654BCF" w:rsidP="00654BCF">
      <w:pPr>
        <w:pStyle w:val="a3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BCF" w:rsidRDefault="00654BCF" w:rsidP="00654BCF">
      <w:pPr>
        <w:pStyle w:val="a3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BCF" w:rsidRDefault="00654BCF" w:rsidP="00654BCF">
      <w:pPr>
        <w:pStyle w:val="a3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BCF" w:rsidRDefault="00654BCF" w:rsidP="00654BCF">
      <w:pPr>
        <w:pStyle w:val="a3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10. </w:t>
      </w:r>
      <w:r w:rsidRPr="00A55ADE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tbl>
      <w:tblPr>
        <w:tblStyle w:val="a4"/>
        <w:tblW w:w="0" w:type="auto"/>
        <w:tblInd w:w="142" w:type="dxa"/>
        <w:tblLook w:val="04A0"/>
      </w:tblPr>
      <w:tblGrid>
        <w:gridCol w:w="8330"/>
        <w:gridCol w:w="1807"/>
      </w:tblGrid>
      <w:tr w:rsidR="00AC2AC3" w:rsidTr="00654BCF">
        <w:tc>
          <w:tcPr>
            <w:tcW w:w="8330" w:type="dxa"/>
          </w:tcPr>
          <w:p w:rsidR="00AC2AC3" w:rsidRPr="001D15E7" w:rsidRDefault="00AC2AC3" w:rsidP="00AC2AC3">
            <w:pPr>
              <w:pStyle w:val="a3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807" w:type="dxa"/>
          </w:tcPr>
          <w:p w:rsidR="00AC2AC3" w:rsidRDefault="00AC2AC3" w:rsidP="00654B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654BCF" w:rsidTr="00654BCF">
        <w:tc>
          <w:tcPr>
            <w:tcW w:w="8330" w:type="dxa"/>
          </w:tcPr>
          <w:p w:rsidR="00654BCF" w:rsidRPr="001D15E7" w:rsidRDefault="00654BCF" w:rsidP="00F313B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E7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обнаруживает понимание </w:t>
            </w:r>
            <w:r w:rsidR="00AC2AC3">
              <w:rPr>
                <w:rFonts w:ascii="Times New Roman" w:hAnsi="Times New Roman" w:cs="Times New Roman"/>
                <w:sz w:val="24"/>
                <w:szCs w:val="24"/>
              </w:rPr>
              <w:t>смысла цитаты</w:t>
            </w:r>
            <w:r w:rsidRPr="001D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654BCF" w:rsidRDefault="00AC2AC3" w:rsidP="00654B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654BCF" w:rsidTr="00654BCF">
        <w:tc>
          <w:tcPr>
            <w:tcW w:w="8330" w:type="dxa"/>
          </w:tcPr>
          <w:p w:rsidR="00654BCF" w:rsidRPr="001D15E7" w:rsidRDefault="00654BCF" w:rsidP="00F313B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E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свое мнение с учетом позиции автора </w:t>
            </w:r>
          </w:p>
        </w:tc>
        <w:tc>
          <w:tcPr>
            <w:tcW w:w="1807" w:type="dxa"/>
          </w:tcPr>
          <w:p w:rsidR="00654BCF" w:rsidRDefault="00AC2AC3" w:rsidP="00654B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654BCF" w:rsidTr="00654BCF">
        <w:tc>
          <w:tcPr>
            <w:tcW w:w="8330" w:type="dxa"/>
          </w:tcPr>
          <w:p w:rsidR="00654BCF" w:rsidRPr="001D15E7" w:rsidRDefault="00654BCF" w:rsidP="00F313B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E7">
              <w:rPr>
                <w:rFonts w:ascii="Times New Roman" w:hAnsi="Times New Roman" w:cs="Times New Roman"/>
                <w:sz w:val="24"/>
                <w:szCs w:val="24"/>
              </w:rPr>
              <w:t xml:space="preserve">выдвигает необходимые тезисы, приводя развивающие их доводы и аргументы и делая соответствующие выводы </w:t>
            </w:r>
          </w:p>
        </w:tc>
        <w:tc>
          <w:tcPr>
            <w:tcW w:w="1807" w:type="dxa"/>
          </w:tcPr>
          <w:p w:rsidR="00654BCF" w:rsidRDefault="00AC2AC3" w:rsidP="00654B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654BCF" w:rsidTr="00654BCF">
        <w:tc>
          <w:tcPr>
            <w:tcW w:w="8330" w:type="dxa"/>
          </w:tcPr>
          <w:p w:rsidR="00654BCF" w:rsidRPr="001D15E7" w:rsidRDefault="00654BCF" w:rsidP="00F313B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E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умение обосновывать свои суждения </w:t>
            </w:r>
          </w:p>
        </w:tc>
        <w:tc>
          <w:tcPr>
            <w:tcW w:w="1807" w:type="dxa"/>
          </w:tcPr>
          <w:p w:rsidR="00654BCF" w:rsidRDefault="00AC2AC3" w:rsidP="00654B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654BCF" w:rsidTr="00654BCF">
        <w:tc>
          <w:tcPr>
            <w:tcW w:w="8330" w:type="dxa"/>
          </w:tcPr>
          <w:p w:rsidR="00654BCF" w:rsidRPr="001D15E7" w:rsidRDefault="00654BCF" w:rsidP="00F313B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E7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обнаруживает высокий уровень владения теоретико-литературными знаниями, уместно применяя соответствующие литературоведческие термины </w:t>
            </w:r>
          </w:p>
        </w:tc>
        <w:tc>
          <w:tcPr>
            <w:tcW w:w="1807" w:type="dxa"/>
          </w:tcPr>
          <w:p w:rsidR="00654BCF" w:rsidRDefault="00AC2AC3" w:rsidP="00654B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</w:p>
        </w:tc>
      </w:tr>
      <w:tr w:rsidR="00654BCF" w:rsidTr="00654BCF">
        <w:tc>
          <w:tcPr>
            <w:tcW w:w="8330" w:type="dxa"/>
          </w:tcPr>
          <w:p w:rsidR="00654BCF" w:rsidRPr="001D15E7" w:rsidRDefault="00654BCF" w:rsidP="00F313B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E7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Обоснованно и разносторонне привлекает  тексты литературных  произведений </w:t>
            </w:r>
          </w:p>
        </w:tc>
        <w:tc>
          <w:tcPr>
            <w:tcW w:w="1807" w:type="dxa"/>
          </w:tcPr>
          <w:p w:rsidR="00654BCF" w:rsidRDefault="00AC2AC3" w:rsidP="00654B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654BCF" w:rsidTr="00654BCF">
        <w:tc>
          <w:tcPr>
            <w:tcW w:w="8330" w:type="dxa"/>
          </w:tcPr>
          <w:p w:rsidR="00654BCF" w:rsidRPr="001D15E7" w:rsidRDefault="00654BCF" w:rsidP="00F313B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E7">
              <w:rPr>
                <w:rFonts w:ascii="Times New Roman" w:hAnsi="Times New Roman" w:cs="Times New Roman"/>
                <w:sz w:val="24"/>
                <w:szCs w:val="24"/>
              </w:rPr>
              <w:t xml:space="preserve"> Части высказывания логически связаны, мысль развивается </w:t>
            </w:r>
            <w:proofErr w:type="gramStart"/>
            <w:r w:rsidRPr="001D15E7">
              <w:rPr>
                <w:rFonts w:ascii="Times New Roman" w:hAnsi="Times New Roman" w:cs="Times New Roman"/>
                <w:sz w:val="24"/>
                <w:szCs w:val="24"/>
              </w:rPr>
              <w:t>от части</w:t>
            </w:r>
            <w:proofErr w:type="gramEnd"/>
            <w:r w:rsidRPr="001D15E7">
              <w:rPr>
                <w:rFonts w:ascii="Times New Roman" w:hAnsi="Times New Roman" w:cs="Times New Roman"/>
                <w:sz w:val="24"/>
                <w:szCs w:val="24"/>
              </w:rPr>
              <w:t xml:space="preserve"> к части, нет нарушений последовательности внутри смысловых частей высказывания и необоснованных повторов </w:t>
            </w:r>
          </w:p>
        </w:tc>
        <w:tc>
          <w:tcPr>
            <w:tcW w:w="1807" w:type="dxa"/>
          </w:tcPr>
          <w:p w:rsidR="00654BCF" w:rsidRDefault="00AC2AC3" w:rsidP="00654B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654BCF" w:rsidTr="00654BCF">
        <w:tc>
          <w:tcPr>
            <w:tcW w:w="8330" w:type="dxa"/>
          </w:tcPr>
          <w:p w:rsidR="00654BCF" w:rsidRPr="001D15E7" w:rsidRDefault="00654BCF" w:rsidP="00F313B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E7">
              <w:rPr>
                <w:rFonts w:ascii="Times New Roman" w:hAnsi="Times New Roman" w:cs="Times New Roman"/>
                <w:sz w:val="24"/>
                <w:szCs w:val="24"/>
              </w:rPr>
              <w:t xml:space="preserve"> работа отличается языковой грамотностью </w:t>
            </w:r>
          </w:p>
        </w:tc>
        <w:tc>
          <w:tcPr>
            <w:tcW w:w="1807" w:type="dxa"/>
          </w:tcPr>
          <w:p w:rsidR="00654BCF" w:rsidRDefault="00AC2AC3" w:rsidP="00654B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AC2AC3" w:rsidTr="00654BCF">
        <w:tc>
          <w:tcPr>
            <w:tcW w:w="8330" w:type="dxa"/>
          </w:tcPr>
          <w:p w:rsidR="00AC2AC3" w:rsidRPr="00AC2AC3" w:rsidRDefault="00AC2AC3" w:rsidP="00AC2AC3">
            <w:pPr>
              <w:pStyle w:val="a3"/>
              <w:ind w:left="7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C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7" w:type="dxa"/>
          </w:tcPr>
          <w:p w:rsidR="00AC2AC3" w:rsidRDefault="00AC2AC3" w:rsidP="00654BC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баллов </w:t>
            </w:r>
          </w:p>
        </w:tc>
      </w:tr>
    </w:tbl>
    <w:p w:rsidR="00654BCF" w:rsidRDefault="00654BCF" w:rsidP="00654BCF">
      <w:pPr>
        <w:pStyle w:val="a3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BCF" w:rsidRDefault="00654BCF" w:rsidP="00AC2AC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5A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                </w:t>
      </w:r>
    </w:p>
    <w:p w:rsidR="00B21D60" w:rsidRDefault="00654BCF" w:rsidP="00654BCF">
      <w:r w:rsidRPr="00A55A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Максимальное количество  44 балла</w:t>
      </w:r>
      <w:r w:rsidRPr="00A55A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                           </w:t>
      </w:r>
    </w:p>
    <w:sectPr w:rsidR="00B21D60" w:rsidSect="00654BC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238F"/>
    <w:multiLevelType w:val="hybridMultilevel"/>
    <w:tmpl w:val="C95080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BCF"/>
    <w:rsid w:val="00654BCF"/>
    <w:rsid w:val="006A2975"/>
    <w:rsid w:val="00AC2AC3"/>
    <w:rsid w:val="00B21D60"/>
    <w:rsid w:val="00BF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BCF"/>
    <w:pPr>
      <w:widowControl w:val="0"/>
      <w:overflowPunct w:val="0"/>
      <w:adjustRightInd w:val="0"/>
      <w:spacing w:after="240" w:line="276" w:lineRule="atLeast"/>
      <w:ind w:left="720"/>
      <w:contextualSpacing/>
    </w:pPr>
    <w:rPr>
      <w:rFonts w:eastAsia="Times New Roman" w:cs="Calibri"/>
      <w:kern w:val="28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654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4BCF"/>
    <w:rPr>
      <w:rFonts w:ascii="Arial Unicode MS" w:eastAsia="Arial Unicode MS" w:hAnsi="Arial Unicode MS" w:cs="Arial Unicode MS"/>
      <w:sz w:val="20"/>
      <w:szCs w:val="20"/>
      <w:lang w:eastAsia="ru-RU"/>
    </w:rPr>
  </w:style>
  <w:style w:type="table" w:styleId="a4">
    <w:name w:val="Table Grid"/>
    <w:basedOn w:val="a1"/>
    <w:uiPriority w:val="59"/>
    <w:rsid w:val="00654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Марина</cp:lastModifiedBy>
  <cp:revision>3</cp:revision>
  <dcterms:created xsi:type="dcterms:W3CDTF">2019-03-26T01:49:00Z</dcterms:created>
  <dcterms:modified xsi:type="dcterms:W3CDTF">2019-06-03T04:07:00Z</dcterms:modified>
</cp:coreProperties>
</file>