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312" w:rsidRPr="00150939" w:rsidRDefault="00CC7312" w:rsidP="00CC7312">
      <w:pPr>
        <w:spacing w:after="0" w:line="240" w:lineRule="auto"/>
        <w:ind w:left="567"/>
        <w:jc w:val="center"/>
        <w:rPr>
          <w:rFonts w:ascii="Times New Roman" w:eastAsia="Times New Roman" w:hAnsi="Times New Roman" w:cs="Times New Roman"/>
          <w:b/>
          <w:bCs/>
          <w:caps/>
          <w:sz w:val="28"/>
          <w:szCs w:val="28"/>
          <w:lang w:eastAsia="ru-RU"/>
        </w:rPr>
      </w:pPr>
      <w:r w:rsidRPr="00150939">
        <w:rPr>
          <w:rFonts w:ascii="Times New Roman" w:eastAsia="Times New Roman" w:hAnsi="Times New Roman" w:cs="Times New Roman"/>
          <w:b/>
          <w:bCs/>
          <w:caps/>
          <w:sz w:val="28"/>
          <w:szCs w:val="28"/>
          <w:lang w:eastAsia="ru-RU"/>
        </w:rPr>
        <w:t>ЗАДАНИЯ</w:t>
      </w:r>
    </w:p>
    <w:p w:rsidR="00CC7312" w:rsidRPr="00CC7312" w:rsidRDefault="00CC7312" w:rsidP="00CC7312">
      <w:pPr>
        <w:spacing w:after="0" w:line="240" w:lineRule="auto"/>
        <w:ind w:left="567"/>
        <w:jc w:val="center"/>
        <w:rPr>
          <w:rFonts w:ascii="Times New Roman" w:eastAsia="Times New Roman" w:hAnsi="Times New Roman" w:cs="Times New Roman"/>
          <w:b/>
          <w:bCs/>
          <w:caps/>
          <w:sz w:val="28"/>
          <w:szCs w:val="28"/>
          <w:lang w:eastAsia="ru-RU"/>
        </w:rPr>
      </w:pPr>
      <w:r w:rsidRPr="00CC7312">
        <w:rPr>
          <w:rFonts w:ascii="Times New Roman" w:eastAsia="Times New Roman" w:hAnsi="Times New Roman" w:cs="Times New Roman"/>
          <w:b/>
          <w:bCs/>
          <w:caps/>
          <w:sz w:val="28"/>
          <w:szCs w:val="28"/>
          <w:lang w:eastAsia="ru-RU"/>
        </w:rPr>
        <w:t xml:space="preserve"> ШКОЛЬНОГО ЭТАПА ВСЕРОССИЙСКОЙ ОЛИМПИАДЫ</w:t>
      </w:r>
    </w:p>
    <w:p w:rsidR="00CC7312" w:rsidRPr="00150939" w:rsidRDefault="00CC7312" w:rsidP="00CC7312">
      <w:pPr>
        <w:spacing w:after="0" w:line="240" w:lineRule="auto"/>
        <w:ind w:left="567"/>
        <w:jc w:val="center"/>
        <w:rPr>
          <w:rFonts w:ascii="Times New Roman" w:eastAsia="Times New Roman" w:hAnsi="Times New Roman" w:cs="Times New Roman"/>
          <w:b/>
          <w:bCs/>
          <w:caps/>
          <w:sz w:val="28"/>
          <w:szCs w:val="28"/>
          <w:lang w:eastAsia="ru-RU"/>
        </w:rPr>
      </w:pPr>
      <w:r w:rsidRPr="00150939">
        <w:rPr>
          <w:rFonts w:ascii="Times New Roman" w:eastAsia="Times New Roman" w:hAnsi="Times New Roman" w:cs="Times New Roman"/>
          <w:b/>
          <w:bCs/>
          <w:caps/>
          <w:sz w:val="28"/>
          <w:szCs w:val="28"/>
          <w:lang w:eastAsia="ru-RU"/>
        </w:rPr>
        <w:t xml:space="preserve"> ШКОЛЬНИКОВ ПО ПРАВУ</w:t>
      </w:r>
      <w:r>
        <w:rPr>
          <w:rFonts w:ascii="Times New Roman" w:eastAsia="Times New Roman" w:hAnsi="Times New Roman" w:cs="Times New Roman"/>
          <w:b/>
          <w:bCs/>
          <w:caps/>
          <w:sz w:val="28"/>
          <w:szCs w:val="28"/>
          <w:lang w:eastAsia="ru-RU"/>
        </w:rPr>
        <w:t xml:space="preserve"> В</w:t>
      </w:r>
      <w:r w:rsidRPr="00150939">
        <w:rPr>
          <w:rFonts w:ascii="Times New Roman" w:eastAsia="Times New Roman" w:hAnsi="Times New Roman" w:cs="Times New Roman"/>
          <w:b/>
          <w:bCs/>
          <w:caps/>
          <w:sz w:val="28"/>
          <w:szCs w:val="28"/>
          <w:lang w:eastAsia="ru-RU"/>
        </w:rPr>
        <w:t xml:space="preserve"> 2019-2020 уЧ. год</w:t>
      </w:r>
      <w:r>
        <w:rPr>
          <w:rFonts w:ascii="Times New Roman" w:eastAsia="Times New Roman" w:hAnsi="Times New Roman" w:cs="Times New Roman"/>
          <w:b/>
          <w:bCs/>
          <w:caps/>
          <w:sz w:val="28"/>
          <w:szCs w:val="28"/>
          <w:lang w:eastAsia="ru-RU"/>
        </w:rPr>
        <w:t>У</w:t>
      </w:r>
    </w:p>
    <w:p w:rsidR="0036267E" w:rsidRPr="00CC7312" w:rsidRDefault="0036267E" w:rsidP="0036267E">
      <w:pPr>
        <w:spacing w:after="0" w:line="240" w:lineRule="auto"/>
        <w:ind w:left="567"/>
        <w:jc w:val="center"/>
        <w:rPr>
          <w:rFonts w:ascii="Times New Roman" w:eastAsia="Times New Roman" w:hAnsi="Times New Roman" w:cs="Times New Roman"/>
          <w:b/>
          <w:bCs/>
          <w:caps/>
          <w:sz w:val="28"/>
          <w:szCs w:val="28"/>
          <w:lang w:eastAsia="ru-RU"/>
        </w:rPr>
      </w:pPr>
      <w:r w:rsidRPr="00CC7312">
        <w:rPr>
          <w:rFonts w:ascii="Times New Roman" w:eastAsia="Times New Roman" w:hAnsi="Times New Roman" w:cs="Times New Roman"/>
          <w:b/>
          <w:bCs/>
          <w:caps/>
          <w:sz w:val="28"/>
          <w:szCs w:val="28"/>
          <w:lang w:eastAsia="ru-RU"/>
        </w:rPr>
        <w:t>10-11 класс</w:t>
      </w:r>
    </w:p>
    <w:p w:rsidR="0036267E" w:rsidRPr="00CC7312" w:rsidRDefault="0036267E" w:rsidP="0036267E">
      <w:pPr>
        <w:spacing w:after="0" w:line="240" w:lineRule="auto"/>
        <w:ind w:left="567"/>
        <w:jc w:val="right"/>
        <w:rPr>
          <w:rFonts w:ascii="Times New Roman" w:eastAsia="Times New Roman" w:hAnsi="Times New Roman" w:cs="Times New Roman"/>
          <w:i/>
          <w:sz w:val="28"/>
          <w:szCs w:val="28"/>
          <w:u w:val="single"/>
          <w:lang w:eastAsia="ru-RU"/>
        </w:rPr>
      </w:pPr>
      <w:r w:rsidRPr="00CC7312">
        <w:rPr>
          <w:rFonts w:ascii="Times New Roman" w:eastAsia="Times New Roman" w:hAnsi="Times New Roman" w:cs="Times New Roman"/>
          <w:i/>
          <w:sz w:val="28"/>
          <w:szCs w:val="28"/>
          <w:u w:val="single"/>
          <w:lang w:eastAsia="ru-RU"/>
        </w:rPr>
        <w:t>Максималь</w:t>
      </w:r>
      <w:r w:rsidR="00EF2BEE" w:rsidRPr="00CC7312">
        <w:rPr>
          <w:rFonts w:ascii="Times New Roman" w:eastAsia="Times New Roman" w:hAnsi="Times New Roman" w:cs="Times New Roman"/>
          <w:i/>
          <w:sz w:val="28"/>
          <w:szCs w:val="28"/>
          <w:u w:val="single"/>
          <w:lang w:eastAsia="ru-RU"/>
        </w:rPr>
        <w:t>ное время выполнения заданий: 60</w:t>
      </w:r>
      <w:r w:rsidRPr="00CC7312">
        <w:rPr>
          <w:rFonts w:ascii="Times New Roman" w:eastAsia="Times New Roman" w:hAnsi="Times New Roman" w:cs="Times New Roman"/>
          <w:i/>
          <w:sz w:val="28"/>
          <w:szCs w:val="28"/>
          <w:u w:val="single"/>
          <w:lang w:eastAsia="ru-RU"/>
        </w:rPr>
        <w:t xml:space="preserve"> мин.</w:t>
      </w:r>
    </w:p>
    <w:p w:rsidR="00407F23" w:rsidRPr="00CC7312" w:rsidRDefault="00407F23" w:rsidP="00645738">
      <w:pPr>
        <w:spacing w:after="0" w:line="240" w:lineRule="auto"/>
        <w:ind w:left="567"/>
        <w:jc w:val="right"/>
        <w:rPr>
          <w:rFonts w:ascii="Times New Roman" w:eastAsia="Times New Roman" w:hAnsi="Times New Roman" w:cs="Times New Roman"/>
          <w:i/>
          <w:sz w:val="28"/>
          <w:szCs w:val="28"/>
          <w:u w:val="single"/>
          <w:lang w:eastAsia="ru-RU"/>
        </w:rPr>
      </w:pPr>
      <w:r w:rsidRPr="00CC7312">
        <w:rPr>
          <w:rFonts w:ascii="Times New Roman" w:eastAsia="Times New Roman" w:hAnsi="Times New Roman" w:cs="Times New Roman"/>
          <w:i/>
          <w:sz w:val="28"/>
          <w:szCs w:val="28"/>
          <w:u w:val="single"/>
          <w:lang w:eastAsia="ru-RU"/>
        </w:rPr>
        <w:t>Максимальное количество баллов:100</w:t>
      </w:r>
    </w:p>
    <w:p w:rsidR="00F06776" w:rsidRPr="00CC7312" w:rsidRDefault="00F06776" w:rsidP="0036267E">
      <w:pPr>
        <w:jc w:val="both"/>
        <w:rPr>
          <w:rFonts w:ascii="Times New Roman" w:hAnsi="Times New Roman" w:cs="Times New Roman"/>
          <w:sz w:val="28"/>
          <w:szCs w:val="28"/>
        </w:rPr>
      </w:pPr>
      <w:r w:rsidRPr="00CC7312">
        <w:rPr>
          <w:rFonts w:ascii="Times New Roman" w:hAnsi="Times New Roman" w:cs="Times New Roman"/>
          <w:b/>
          <w:sz w:val="28"/>
          <w:szCs w:val="28"/>
        </w:rPr>
        <w:t>1</w:t>
      </w:r>
      <w:r w:rsidRPr="00CC7312">
        <w:rPr>
          <w:rFonts w:ascii="Times New Roman" w:hAnsi="Times New Roman" w:cs="Times New Roman"/>
          <w:sz w:val="28"/>
          <w:szCs w:val="28"/>
        </w:rPr>
        <w:t>. Выберите верные суждения о праве как социальном регуляторе</w:t>
      </w:r>
      <w:r w:rsidR="00CC7312">
        <w:rPr>
          <w:rFonts w:ascii="Times New Roman" w:hAnsi="Times New Roman" w:cs="Times New Roman"/>
          <w:sz w:val="28"/>
          <w:szCs w:val="28"/>
        </w:rPr>
        <w:t>:</w:t>
      </w:r>
      <w:r w:rsidRPr="00CC7312">
        <w:rPr>
          <w:rFonts w:ascii="Times New Roman" w:hAnsi="Times New Roman" w:cs="Times New Roman"/>
          <w:sz w:val="28"/>
          <w:szCs w:val="28"/>
        </w:rPr>
        <w:t xml:space="preserve"> </w:t>
      </w:r>
    </w:p>
    <w:p w:rsidR="00F06776" w:rsidRPr="00CC7312" w:rsidRDefault="00F06776" w:rsidP="0036267E">
      <w:pPr>
        <w:jc w:val="both"/>
        <w:rPr>
          <w:rFonts w:ascii="Times New Roman" w:hAnsi="Times New Roman" w:cs="Times New Roman"/>
          <w:sz w:val="28"/>
          <w:szCs w:val="28"/>
        </w:rPr>
      </w:pPr>
      <w:r w:rsidRPr="00CC7312">
        <w:rPr>
          <w:rFonts w:ascii="Times New Roman" w:hAnsi="Times New Roman" w:cs="Times New Roman"/>
          <w:sz w:val="28"/>
          <w:szCs w:val="28"/>
        </w:rPr>
        <w:t>1) Право по своей сфере действия регулирует наиболее существенные общественные отношения, имеет общеобязательный характер.</w:t>
      </w:r>
    </w:p>
    <w:p w:rsidR="00F06776" w:rsidRPr="00CC7312" w:rsidRDefault="00F06776" w:rsidP="0036267E">
      <w:pPr>
        <w:jc w:val="both"/>
        <w:rPr>
          <w:rFonts w:ascii="Times New Roman" w:hAnsi="Times New Roman" w:cs="Times New Roman"/>
          <w:sz w:val="28"/>
          <w:szCs w:val="28"/>
        </w:rPr>
      </w:pPr>
      <w:r w:rsidRPr="00CC7312">
        <w:rPr>
          <w:rFonts w:ascii="Times New Roman" w:hAnsi="Times New Roman" w:cs="Times New Roman"/>
          <w:sz w:val="28"/>
          <w:szCs w:val="28"/>
        </w:rPr>
        <w:t xml:space="preserve">2) Правовые нормы, объединяясь в институты права и отрасли права, создают единую систему права. </w:t>
      </w:r>
    </w:p>
    <w:p w:rsidR="00F06776" w:rsidRPr="00CC7312" w:rsidRDefault="00F06776" w:rsidP="0036267E">
      <w:pPr>
        <w:jc w:val="both"/>
        <w:rPr>
          <w:rFonts w:ascii="Times New Roman" w:hAnsi="Times New Roman" w:cs="Times New Roman"/>
          <w:sz w:val="28"/>
          <w:szCs w:val="28"/>
        </w:rPr>
      </w:pPr>
      <w:r w:rsidRPr="00CC7312">
        <w:rPr>
          <w:rFonts w:ascii="Times New Roman" w:hAnsi="Times New Roman" w:cs="Times New Roman"/>
          <w:sz w:val="28"/>
          <w:szCs w:val="28"/>
        </w:rPr>
        <w:t>3) Правовая норма — правило поведения, формируемое в обществе и регулируемое сложившимися в обществе представлениями о добре и зле.</w:t>
      </w:r>
    </w:p>
    <w:p w:rsidR="00F06776" w:rsidRPr="00CC7312" w:rsidRDefault="00F06776" w:rsidP="0036267E">
      <w:pPr>
        <w:jc w:val="both"/>
        <w:rPr>
          <w:rFonts w:ascii="Times New Roman" w:hAnsi="Times New Roman" w:cs="Times New Roman"/>
          <w:sz w:val="28"/>
          <w:szCs w:val="28"/>
        </w:rPr>
      </w:pPr>
      <w:r w:rsidRPr="00CC7312">
        <w:rPr>
          <w:rFonts w:ascii="Times New Roman" w:hAnsi="Times New Roman" w:cs="Times New Roman"/>
          <w:sz w:val="28"/>
          <w:szCs w:val="28"/>
        </w:rPr>
        <w:t xml:space="preserve">4) Нормы права приобретают более действенный характер в том случае, если их сфера действия совпадает со сферой действия морали. </w:t>
      </w:r>
    </w:p>
    <w:p w:rsidR="00BC2A80" w:rsidRPr="00CC7312" w:rsidRDefault="00F06776" w:rsidP="0036267E">
      <w:pPr>
        <w:jc w:val="both"/>
        <w:rPr>
          <w:rFonts w:ascii="Times New Roman" w:hAnsi="Times New Roman" w:cs="Times New Roman"/>
          <w:sz w:val="28"/>
          <w:szCs w:val="28"/>
        </w:rPr>
      </w:pPr>
      <w:r w:rsidRPr="00CC7312">
        <w:rPr>
          <w:rFonts w:ascii="Times New Roman" w:hAnsi="Times New Roman" w:cs="Times New Roman"/>
          <w:sz w:val="28"/>
          <w:szCs w:val="28"/>
        </w:rPr>
        <w:t>5) Право — социальный регулятор, формируемый по инициативе государства общественными институтами, может приобретать как установленную государством писаную форму, так и существовать в виде неписаных правил.</w:t>
      </w:r>
    </w:p>
    <w:p w:rsidR="00F06776" w:rsidRPr="00CC7312" w:rsidRDefault="00F06776" w:rsidP="0036267E">
      <w:pPr>
        <w:jc w:val="both"/>
        <w:rPr>
          <w:rFonts w:ascii="Times New Roman" w:hAnsi="Times New Roman" w:cs="Times New Roman"/>
          <w:sz w:val="28"/>
          <w:szCs w:val="28"/>
        </w:rPr>
      </w:pPr>
      <w:r w:rsidRPr="00CC7312">
        <w:rPr>
          <w:rFonts w:ascii="Times New Roman" w:hAnsi="Times New Roman" w:cs="Times New Roman"/>
          <w:b/>
          <w:sz w:val="28"/>
          <w:szCs w:val="28"/>
        </w:rPr>
        <w:t>2</w:t>
      </w:r>
      <w:r w:rsidRPr="00CC7312">
        <w:rPr>
          <w:rFonts w:ascii="Times New Roman" w:hAnsi="Times New Roman" w:cs="Times New Roman"/>
          <w:sz w:val="28"/>
          <w:szCs w:val="28"/>
        </w:rPr>
        <w:t xml:space="preserve">. Граждане РФ Мария и Петр решили заключить брачный контракт (договор) перед вступлением в брак. Какие пункты они имеют право в него включить? </w:t>
      </w:r>
    </w:p>
    <w:p w:rsidR="00F06776" w:rsidRPr="00CC7312" w:rsidRDefault="00F06776" w:rsidP="0036267E">
      <w:pPr>
        <w:jc w:val="both"/>
        <w:rPr>
          <w:rFonts w:ascii="Times New Roman" w:hAnsi="Times New Roman" w:cs="Times New Roman"/>
          <w:sz w:val="28"/>
          <w:szCs w:val="28"/>
        </w:rPr>
      </w:pPr>
      <w:r w:rsidRPr="00CC7312">
        <w:rPr>
          <w:rFonts w:ascii="Times New Roman" w:hAnsi="Times New Roman" w:cs="Times New Roman"/>
          <w:sz w:val="28"/>
          <w:szCs w:val="28"/>
        </w:rPr>
        <w:t>1) порядок несе</w:t>
      </w:r>
      <w:r w:rsidR="00CC7312">
        <w:rPr>
          <w:rFonts w:ascii="Times New Roman" w:hAnsi="Times New Roman" w:cs="Times New Roman"/>
          <w:sz w:val="28"/>
          <w:szCs w:val="28"/>
        </w:rPr>
        <w:t>ния супругами семейных расходов;</w:t>
      </w:r>
    </w:p>
    <w:p w:rsidR="00F06776" w:rsidRPr="00CC7312" w:rsidRDefault="00F06776" w:rsidP="0036267E">
      <w:pPr>
        <w:jc w:val="both"/>
        <w:rPr>
          <w:rFonts w:ascii="Times New Roman" w:hAnsi="Times New Roman" w:cs="Times New Roman"/>
          <w:sz w:val="28"/>
          <w:szCs w:val="28"/>
        </w:rPr>
      </w:pPr>
      <w:r w:rsidRPr="00CC7312">
        <w:rPr>
          <w:rFonts w:ascii="Times New Roman" w:hAnsi="Times New Roman" w:cs="Times New Roman"/>
          <w:sz w:val="28"/>
          <w:szCs w:val="28"/>
        </w:rPr>
        <w:t>2) установление договорного режима семейной собственности</w:t>
      </w:r>
      <w:r w:rsidR="00CC7312">
        <w:rPr>
          <w:rFonts w:ascii="Times New Roman" w:hAnsi="Times New Roman" w:cs="Times New Roman"/>
          <w:sz w:val="28"/>
          <w:szCs w:val="28"/>
        </w:rPr>
        <w:t>;</w:t>
      </w:r>
      <w:r w:rsidRPr="00CC7312">
        <w:rPr>
          <w:rFonts w:ascii="Times New Roman" w:hAnsi="Times New Roman" w:cs="Times New Roman"/>
          <w:sz w:val="28"/>
          <w:szCs w:val="28"/>
        </w:rPr>
        <w:t xml:space="preserve"> </w:t>
      </w:r>
    </w:p>
    <w:p w:rsidR="00F06776" w:rsidRPr="00CC7312" w:rsidRDefault="00F06776" w:rsidP="0036267E">
      <w:pPr>
        <w:jc w:val="both"/>
        <w:rPr>
          <w:rFonts w:ascii="Times New Roman" w:hAnsi="Times New Roman" w:cs="Times New Roman"/>
          <w:sz w:val="28"/>
          <w:szCs w:val="28"/>
        </w:rPr>
      </w:pPr>
      <w:r w:rsidRPr="00CC7312">
        <w:rPr>
          <w:rFonts w:ascii="Times New Roman" w:hAnsi="Times New Roman" w:cs="Times New Roman"/>
          <w:sz w:val="28"/>
          <w:szCs w:val="28"/>
        </w:rPr>
        <w:t>3) способы участия супругов в доходах друг друга</w:t>
      </w:r>
      <w:r w:rsidR="00CC7312">
        <w:rPr>
          <w:rFonts w:ascii="Times New Roman" w:hAnsi="Times New Roman" w:cs="Times New Roman"/>
          <w:sz w:val="28"/>
          <w:szCs w:val="28"/>
        </w:rPr>
        <w:t>;</w:t>
      </w:r>
    </w:p>
    <w:p w:rsidR="00F06776" w:rsidRPr="00CC7312" w:rsidRDefault="00F06776" w:rsidP="0036267E">
      <w:pPr>
        <w:jc w:val="both"/>
        <w:rPr>
          <w:rFonts w:ascii="Times New Roman" w:hAnsi="Times New Roman" w:cs="Times New Roman"/>
          <w:sz w:val="28"/>
          <w:szCs w:val="28"/>
        </w:rPr>
      </w:pPr>
      <w:r w:rsidRPr="00CC7312">
        <w:rPr>
          <w:rFonts w:ascii="Times New Roman" w:hAnsi="Times New Roman" w:cs="Times New Roman"/>
          <w:sz w:val="28"/>
          <w:szCs w:val="28"/>
        </w:rPr>
        <w:t>4) обязательное совместное проживание супруги вмес</w:t>
      </w:r>
      <w:r w:rsidR="00CC7312">
        <w:rPr>
          <w:rFonts w:ascii="Times New Roman" w:hAnsi="Times New Roman" w:cs="Times New Roman"/>
          <w:sz w:val="28"/>
          <w:szCs w:val="28"/>
        </w:rPr>
        <w:t>те с мужем;</w:t>
      </w:r>
    </w:p>
    <w:p w:rsidR="00F06776" w:rsidRPr="00CC7312" w:rsidRDefault="00F06776" w:rsidP="0036267E">
      <w:pPr>
        <w:jc w:val="both"/>
        <w:rPr>
          <w:rFonts w:ascii="Times New Roman" w:hAnsi="Times New Roman" w:cs="Times New Roman"/>
          <w:sz w:val="28"/>
          <w:szCs w:val="28"/>
        </w:rPr>
      </w:pPr>
      <w:r w:rsidRPr="00CC7312">
        <w:rPr>
          <w:rFonts w:ascii="Times New Roman" w:hAnsi="Times New Roman" w:cs="Times New Roman"/>
          <w:sz w:val="28"/>
          <w:szCs w:val="28"/>
        </w:rPr>
        <w:t>5) обязательство супруги уволиться с работы и заниматься домашним хозяйством</w:t>
      </w:r>
      <w:r w:rsidR="00CC7312">
        <w:rPr>
          <w:rFonts w:ascii="Times New Roman" w:hAnsi="Times New Roman" w:cs="Times New Roman"/>
          <w:sz w:val="28"/>
          <w:szCs w:val="28"/>
        </w:rPr>
        <w:t>.</w:t>
      </w:r>
    </w:p>
    <w:p w:rsidR="00F06776" w:rsidRPr="00CC7312" w:rsidRDefault="00F06776" w:rsidP="0036267E">
      <w:pPr>
        <w:jc w:val="both"/>
        <w:rPr>
          <w:rFonts w:ascii="Times New Roman" w:hAnsi="Times New Roman" w:cs="Times New Roman"/>
          <w:sz w:val="28"/>
          <w:szCs w:val="28"/>
        </w:rPr>
      </w:pPr>
      <w:r w:rsidRPr="00CC7312">
        <w:rPr>
          <w:rFonts w:ascii="Times New Roman" w:hAnsi="Times New Roman" w:cs="Times New Roman"/>
          <w:b/>
          <w:sz w:val="28"/>
          <w:szCs w:val="28"/>
        </w:rPr>
        <w:t>3.</w:t>
      </w:r>
      <w:r w:rsidRPr="00CC7312">
        <w:rPr>
          <w:rFonts w:ascii="Times New Roman" w:hAnsi="Times New Roman" w:cs="Times New Roman"/>
          <w:sz w:val="28"/>
          <w:szCs w:val="28"/>
        </w:rPr>
        <w:t xml:space="preserve"> Выберите верные суждения о юридической ответственности</w:t>
      </w:r>
      <w:r w:rsidR="00CC7312">
        <w:rPr>
          <w:rFonts w:ascii="Times New Roman" w:hAnsi="Times New Roman" w:cs="Times New Roman"/>
          <w:sz w:val="28"/>
          <w:szCs w:val="28"/>
        </w:rPr>
        <w:t>:</w:t>
      </w:r>
      <w:r w:rsidRPr="00CC7312">
        <w:rPr>
          <w:rFonts w:ascii="Times New Roman" w:hAnsi="Times New Roman" w:cs="Times New Roman"/>
          <w:sz w:val="28"/>
          <w:szCs w:val="28"/>
        </w:rPr>
        <w:t xml:space="preserve"> </w:t>
      </w:r>
    </w:p>
    <w:p w:rsidR="00F06776" w:rsidRPr="00CC7312" w:rsidRDefault="00F06776" w:rsidP="0036267E">
      <w:pPr>
        <w:jc w:val="both"/>
        <w:rPr>
          <w:rFonts w:ascii="Times New Roman" w:hAnsi="Times New Roman" w:cs="Times New Roman"/>
          <w:sz w:val="28"/>
          <w:szCs w:val="28"/>
        </w:rPr>
      </w:pPr>
      <w:r w:rsidRPr="00CC7312">
        <w:rPr>
          <w:rFonts w:ascii="Times New Roman" w:hAnsi="Times New Roman" w:cs="Times New Roman"/>
          <w:sz w:val="28"/>
          <w:szCs w:val="28"/>
        </w:rPr>
        <w:t>1) К обстоятельствам, исключающим юридическую ответственность, относится не</w:t>
      </w:r>
      <w:r w:rsidR="00CC7312">
        <w:rPr>
          <w:rFonts w:ascii="Times New Roman" w:hAnsi="Times New Roman" w:cs="Times New Roman"/>
          <w:sz w:val="28"/>
          <w:szCs w:val="28"/>
        </w:rPr>
        <w:t xml:space="preserve"> </w:t>
      </w:r>
      <w:r w:rsidRPr="00CC7312">
        <w:rPr>
          <w:rFonts w:ascii="Times New Roman" w:hAnsi="Times New Roman" w:cs="Times New Roman"/>
          <w:sz w:val="28"/>
          <w:szCs w:val="28"/>
        </w:rPr>
        <w:t xml:space="preserve">достижение </w:t>
      </w:r>
      <w:proofErr w:type="spellStart"/>
      <w:r w:rsidRPr="00CC7312">
        <w:rPr>
          <w:rFonts w:ascii="Times New Roman" w:hAnsi="Times New Roman" w:cs="Times New Roman"/>
          <w:sz w:val="28"/>
          <w:szCs w:val="28"/>
        </w:rPr>
        <w:t>причинителем</w:t>
      </w:r>
      <w:proofErr w:type="spellEnd"/>
      <w:r w:rsidRPr="00CC7312">
        <w:rPr>
          <w:rFonts w:ascii="Times New Roman" w:hAnsi="Times New Roman" w:cs="Times New Roman"/>
          <w:sz w:val="28"/>
          <w:szCs w:val="28"/>
        </w:rPr>
        <w:t xml:space="preserve"> вреда возраста, с которого наступает </w:t>
      </w:r>
      <w:proofErr w:type="spellStart"/>
      <w:r w:rsidRPr="00CC7312">
        <w:rPr>
          <w:rFonts w:ascii="Times New Roman" w:hAnsi="Times New Roman" w:cs="Times New Roman"/>
          <w:sz w:val="28"/>
          <w:szCs w:val="28"/>
        </w:rPr>
        <w:t>деликтоспособность</w:t>
      </w:r>
      <w:proofErr w:type="spellEnd"/>
      <w:r w:rsidRPr="00CC7312">
        <w:rPr>
          <w:rFonts w:ascii="Times New Roman" w:hAnsi="Times New Roman" w:cs="Times New Roman"/>
          <w:sz w:val="28"/>
          <w:szCs w:val="28"/>
        </w:rPr>
        <w:t xml:space="preserve">, а также его невменяемость. </w:t>
      </w:r>
    </w:p>
    <w:p w:rsidR="00F06776" w:rsidRPr="00CC7312" w:rsidRDefault="00F06776" w:rsidP="0036267E">
      <w:pPr>
        <w:jc w:val="both"/>
        <w:rPr>
          <w:rFonts w:ascii="Times New Roman" w:hAnsi="Times New Roman" w:cs="Times New Roman"/>
          <w:sz w:val="28"/>
          <w:szCs w:val="28"/>
        </w:rPr>
      </w:pPr>
      <w:r w:rsidRPr="00CC7312">
        <w:rPr>
          <w:rFonts w:ascii="Times New Roman" w:hAnsi="Times New Roman" w:cs="Times New Roman"/>
          <w:sz w:val="28"/>
          <w:szCs w:val="28"/>
        </w:rPr>
        <w:t xml:space="preserve">2) Юридическая ответственность применяется от имени государства к лицу, нарушившему закон. </w:t>
      </w:r>
    </w:p>
    <w:p w:rsidR="00F06776" w:rsidRPr="00CC7312" w:rsidRDefault="00F06776" w:rsidP="0036267E">
      <w:pPr>
        <w:jc w:val="both"/>
        <w:rPr>
          <w:rFonts w:ascii="Times New Roman" w:hAnsi="Times New Roman" w:cs="Times New Roman"/>
          <w:sz w:val="28"/>
          <w:szCs w:val="28"/>
        </w:rPr>
      </w:pPr>
      <w:r w:rsidRPr="00CC7312">
        <w:rPr>
          <w:rFonts w:ascii="Times New Roman" w:hAnsi="Times New Roman" w:cs="Times New Roman"/>
          <w:sz w:val="28"/>
          <w:szCs w:val="28"/>
        </w:rPr>
        <w:t xml:space="preserve">3) Юридическая ответственность может налагаться только администрацией предприятия или судом. </w:t>
      </w:r>
    </w:p>
    <w:p w:rsidR="00F06776" w:rsidRPr="00CC7312" w:rsidRDefault="00F06776" w:rsidP="0036267E">
      <w:pPr>
        <w:jc w:val="both"/>
        <w:rPr>
          <w:rFonts w:ascii="Times New Roman" w:hAnsi="Times New Roman" w:cs="Times New Roman"/>
          <w:sz w:val="28"/>
          <w:szCs w:val="28"/>
        </w:rPr>
      </w:pPr>
      <w:r w:rsidRPr="00CC7312">
        <w:rPr>
          <w:rFonts w:ascii="Times New Roman" w:hAnsi="Times New Roman" w:cs="Times New Roman"/>
          <w:sz w:val="28"/>
          <w:szCs w:val="28"/>
        </w:rPr>
        <w:t xml:space="preserve">4) Основанием юридической ответственности является состав правонарушения, являющегося юридическим фактом, влекущим возникновение охранительных правоотношений. </w:t>
      </w:r>
    </w:p>
    <w:p w:rsidR="00F06776" w:rsidRPr="00CC7312" w:rsidRDefault="00F06776" w:rsidP="0036267E">
      <w:pPr>
        <w:jc w:val="both"/>
        <w:rPr>
          <w:rFonts w:ascii="Times New Roman" w:hAnsi="Times New Roman" w:cs="Times New Roman"/>
          <w:sz w:val="28"/>
          <w:szCs w:val="28"/>
        </w:rPr>
      </w:pPr>
      <w:r w:rsidRPr="00CC7312">
        <w:rPr>
          <w:rFonts w:ascii="Times New Roman" w:hAnsi="Times New Roman" w:cs="Times New Roman"/>
          <w:sz w:val="28"/>
          <w:szCs w:val="28"/>
        </w:rPr>
        <w:lastRenderedPageBreak/>
        <w:t>5) Юридическая ответственность не несет обязывающих для субъекта последствий.</w:t>
      </w:r>
    </w:p>
    <w:p w:rsidR="00F06776" w:rsidRPr="00CC7312" w:rsidRDefault="00F06776" w:rsidP="0036267E">
      <w:pPr>
        <w:jc w:val="both"/>
        <w:rPr>
          <w:rFonts w:ascii="Times New Roman" w:hAnsi="Times New Roman" w:cs="Times New Roman"/>
          <w:sz w:val="28"/>
          <w:szCs w:val="28"/>
        </w:rPr>
      </w:pPr>
      <w:r w:rsidRPr="00CC7312">
        <w:rPr>
          <w:rFonts w:ascii="Times New Roman" w:hAnsi="Times New Roman" w:cs="Times New Roman"/>
          <w:b/>
          <w:sz w:val="28"/>
          <w:szCs w:val="28"/>
        </w:rPr>
        <w:t>4.</w:t>
      </w:r>
      <w:r w:rsidRPr="00CC7312">
        <w:rPr>
          <w:rFonts w:ascii="Times New Roman" w:hAnsi="Times New Roman" w:cs="Times New Roman"/>
          <w:sz w:val="28"/>
          <w:szCs w:val="28"/>
        </w:rPr>
        <w:t xml:space="preserve"> К нормам публичного права относится</w:t>
      </w:r>
      <w:r w:rsidR="00CC7312">
        <w:rPr>
          <w:rFonts w:ascii="Times New Roman" w:hAnsi="Times New Roman" w:cs="Times New Roman"/>
          <w:sz w:val="28"/>
          <w:szCs w:val="28"/>
        </w:rPr>
        <w:t>:</w:t>
      </w:r>
      <w:r w:rsidRPr="00CC7312">
        <w:rPr>
          <w:rFonts w:ascii="Times New Roman" w:hAnsi="Times New Roman" w:cs="Times New Roman"/>
          <w:sz w:val="28"/>
          <w:szCs w:val="28"/>
        </w:rPr>
        <w:t xml:space="preserve"> </w:t>
      </w:r>
    </w:p>
    <w:p w:rsidR="00F06776" w:rsidRPr="00CC7312" w:rsidRDefault="00F06776" w:rsidP="0036267E">
      <w:pPr>
        <w:jc w:val="both"/>
        <w:rPr>
          <w:rFonts w:ascii="Times New Roman" w:hAnsi="Times New Roman" w:cs="Times New Roman"/>
          <w:sz w:val="28"/>
          <w:szCs w:val="28"/>
        </w:rPr>
      </w:pPr>
      <w:r w:rsidRPr="00CC7312">
        <w:rPr>
          <w:rFonts w:ascii="Times New Roman" w:hAnsi="Times New Roman" w:cs="Times New Roman"/>
          <w:sz w:val="28"/>
          <w:szCs w:val="28"/>
        </w:rPr>
        <w:t>1) Указ президента страны о введении чрезвычайного положения</w:t>
      </w:r>
      <w:r w:rsidR="00CC7312">
        <w:rPr>
          <w:rFonts w:ascii="Times New Roman" w:hAnsi="Times New Roman" w:cs="Times New Roman"/>
          <w:sz w:val="28"/>
          <w:szCs w:val="28"/>
        </w:rPr>
        <w:t>;</w:t>
      </w:r>
      <w:r w:rsidRPr="00CC7312">
        <w:rPr>
          <w:rFonts w:ascii="Times New Roman" w:hAnsi="Times New Roman" w:cs="Times New Roman"/>
          <w:sz w:val="28"/>
          <w:szCs w:val="28"/>
        </w:rPr>
        <w:t xml:space="preserve"> </w:t>
      </w:r>
    </w:p>
    <w:p w:rsidR="00F06776" w:rsidRPr="00CC7312" w:rsidRDefault="00F06776" w:rsidP="0036267E">
      <w:pPr>
        <w:jc w:val="both"/>
        <w:rPr>
          <w:rFonts w:ascii="Times New Roman" w:hAnsi="Times New Roman" w:cs="Times New Roman"/>
          <w:sz w:val="28"/>
          <w:szCs w:val="28"/>
        </w:rPr>
      </w:pPr>
      <w:r w:rsidRPr="00CC7312">
        <w:rPr>
          <w:rFonts w:ascii="Times New Roman" w:hAnsi="Times New Roman" w:cs="Times New Roman"/>
          <w:sz w:val="28"/>
          <w:szCs w:val="28"/>
        </w:rPr>
        <w:t>2) Закон об обязательном страховании гражданами транспортных средств</w:t>
      </w:r>
      <w:r w:rsidR="00CC7312">
        <w:rPr>
          <w:rFonts w:ascii="Times New Roman" w:hAnsi="Times New Roman" w:cs="Times New Roman"/>
          <w:sz w:val="28"/>
          <w:szCs w:val="28"/>
        </w:rPr>
        <w:t>;</w:t>
      </w:r>
    </w:p>
    <w:p w:rsidR="00F06776" w:rsidRPr="00CC7312" w:rsidRDefault="00F06776" w:rsidP="0036267E">
      <w:pPr>
        <w:jc w:val="both"/>
        <w:rPr>
          <w:rFonts w:ascii="Times New Roman" w:hAnsi="Times New Roman" w:cs="Times New Roman"/>
          <w:sz w:val="28"/>
          <w:szCs w:val="28"/>
        </w:rPr>
      </w:pPr>
      <w:r w:rsidRPr="00CC7312">
        <w:rPr>
          <w:rFonts w:ascii="Times New Roman" w:hAnsi="Times New Roman" w:cs="Times New Roman"/>
          <w:sz w:val="28"/>
          <w:szCs w:val="28"/>
        </w:rPr>
        <w:t>3) Законодательство о землепользовании</w:t>
      </w:r>
      <w:r w:rsidR="00CC7312">
        <w:rPr>
          <w:rFonts w:ascii="Times New Roman" w:hAnsi="Times New Roman" w:cs="Times New Roman"/>
          <w:sz w:val="28"/>
          <w:szCs w:val="28"/>
        </w:rPr>
        <w:t>;</w:t>
      </w:r>
      <w:r w:rsidRPr="00CC7312">
        <w:rPr>
          <w:rFonts w:ascii="Times New Roman" w:hAnsi="Times New Roman" w:cs="Times New Roman"/>
          <w:sz w:val="28"/>
          <w:szCs w:val="28"/>
        </w:rPr>
        <w:t xml:space="preserve"> </w:t>
      </w:r>
    </w:p>
    <w:p w:rsidR="00F06776" w:rsidRPr="00CC7312" w:rsidRDefault="00F06776" w:rsidP="0036267E">
      <w:pPr>
        <w:jc w:val="both"/>
        <w:rPr>
          <w:rFonts w:ascii="Times New Roman" w:hAnsi="Times New Roman" w:cs="Times New Roman"/>
          <w:sz w:val="28"/>
          <w:szCs w:val="28"/>
        </w:rPr>
      </w:pPr>
      <w:r w:rsidRPr="00CC7312">
        <w:rPr>
          <w:rFonts w:ascii="Times New Roman" w:hAnsi="Times New Roman" w:cs="Times New Roman"/>
          <w:sz w:val="28"/>
          <w:szCs w:val="28"/>
        </w:rPr>
        <w:t>4) Закон о защите прав потребителей</w:t>
      </w:r>
      <w:r w:rsidR="00CC7312">
        <w:rPr>
          <w:rFonts w:ascii="Times New Roman" w:hAnsi="Times New Roman" w:cs="Times New Roman"/>
          <w:sz w:val="28"/>
          <w:szCs w:val="28"/>
        </w:rPr>
        <w:t>;</w:t>
      </w:r>
    </w:p>
    <w:p w:rsidR="00F06776" w:rsidRPr="00CC7312" w:rsidRDefault="00F06776" w:rsidP="0036267E">
      <w:pPr>
        <w:jc w:val="both"/>
        <w:rPr>
          <w:rFonts w:ascii="Times New Roman" w:hAnsi="Times New Roman" w:cs="Times New Roman"/>
          <w:sz w:val="28"/>
          <w:szCs w:val="28"/>
        </w:rPr>
      </w:pPr>
      <w:r w:rsidRPr="00CC7312">
        <w:rPr>
          <w:rFonts w:ascii="Times New Roman" w:hAnsi="Times New Roman" w:cs="Times New Roman"/>
          <w:b/>
          <w:sz w:val="28"/>
          <w:szCs w:val="28"/>
        </w:rPr>
        <w:t>5.</w:t>
      </w:r>
      <w:r w:rsidRPr="00CC7312">
        <w:rPr>
          <w:rFonts w:ascii="Times New Roman" w:hAnsi="Times New Roman" w:cs="Times New Roman"/>
          <w:sz w:val="28"/>
          <w:szCs w:val="28"/>
        </w:rPr>
        <w:t xml:space="preserve"> Установите соответствие между элементами правового статуса гражданина РФ и возрастом, с которого они становятся возможны: к каждой позиции, данной в первом столбце, подберите позицию из второго столбца.</w:t>
      </w:r>
    </w:p>
    <w:tbl>
      <w:tblPr>
        <w:tblStyle w:val="a3"/>
        <w:tblW w:w="0" w:type="auto"/>
        <w:tblLook w:val="04A0"/>
      </w:tblPr>
      <w:tblGrid>
        <w:gridCol w:w="419"/>
        <w:gridCol w:w="8677"/>
        <w:gridCol w:w="356"/>
        <w:gridCol w:w="1196"/>
      </w:tblGrid>
      <w:tr w:rsidR="00F06776" w:rsidRPr="00CC7312" w:rsidTr="005A7774">
        <w:tc>
          <w:tcPr>
            <w:tcW w:w="0" w:type="auto"/>
            <w:gridSpan w:val="2"/>
          </w:tcPr>
          <w:p w:rsidR="00F06776" w:rsidRPr="00CC7312" w:rsidRDefault="00042E29" w:rsidP="00F06776">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ОСОБЕННОСТИ</w:t>
            </w:r>
          </w:p>
        </w:tc>
        <w:tc>
          <w:tcPr>
            <w:tcW w:w="0" w:type="auto"/>
            <w:gridSpan w:val="2"/>
          </w:tcPr>
          <w:p w:rsidR="00F06776" w:rsidRPr="00CC7312" w:rsidRDefault="00042E29" w:rsidP="00F06776">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ВОЗРАСТ</w:t>
            </w:r>
          </w:p>
        </w:tc>
      </w:tr>
      <w:tr w:rsidR="00F06776" w:rsidRPr="00CC7312" w:rsidTr="005A7774">
        <w:tc>
          <w:tcPr>
            <w:tcW w:w="0" w:type="auto"/>
          </w:tcPr>
          <w:p w:rsidR="00F06776" w:rsidRPr="00CC7312" w:rsidRDefault="00F06776" w:rsidP="00F06776">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А</w:t>
            </w:r>
          </w:p>
        </w:tc>
        <w:tc>
          <w:tcPr>
            <w:tcW w:w="0" w:type="auto"/>
          </w:tcPr>
          <w:p w:rsidR="00F06776" w:rsidRPr="00CC7312" w:rsidRDefault="00042E29" w:rsidP="00F06776">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право зарегистрировать предприятие на собственное имя с согласия родителей</w:t>
            </w:r>
          </w:p>
        </w:tc>
        <w:tc>
          <w:tcPr>
            <w:tcW w:w="0" w:type="auto"/>
          </w:tcPr>
          <w:p w:rsidR="00F06776" w:rsidRPr="00CC7312" w:rsidRDefault="00F06776" w:rsidP="00F06776">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1</w:t>
            </w:r>
          </w:p>
        </w:tc>
        <w:tc>
          <w:tcPr>
            <w:tcW w:w="0" w:type="auto"/>
          </w:tcPr>
          <w:p w:rsidR="00F06776" w:rsidRPr="00CC7312" w:rsidRDefault="00042E29" w:rsidP="00F06776">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С 14 лет</w:t>
            </w:r>
          </w:p>
        </w:tc>
      </w:tr>
      <w:tr w:rsidR="00F06776" w:rsidRPr="00CC7312" w:rsidTr="005A7774">
        <w:tc>
          <w:tcPr>
            <w:tcW w:w="0" w:type="auto"/>
          </w:tcPr>
          <w:p w:rsidR="00F06776" w:rsidRPr="00CC7312" w:rsidRDefault="00F06776" w:rsidP="00F06776">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Б</w:t>
            </w:r>
          </w:p>
        </w:tc>
        <w:tc>
          <w:tcPr>
            <w:tcW w:w="0" w:type="auto"/>
          </w:tcPr>
          <w:p w:rsidR="00F06776" w:rsidRPr="00CC7312" w:rsidRDefault="00042E29" w:rsidP="00F06776">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право самостоятельно распорядиться собственными доходами или стипендией</w:t>
            </w:r>
          </w:p>
        </w:tc>
        <w:tc>
          <w:tcPr>
            <w:tcW w:w="0" w:type="auto"/>
          </w:tcPr>
          <w:p w:rsidR="00F06776" w:rsidRPr="00CC7312" w:rsidRDefault="00F06776" w:rsidP="00F06776">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2</w:t>
            </w:r>
          </w:p>
        </w:tc>
        <w:tc>
          <w:tcPr>
            <w:tcW w:w="0" w:type="auto"/>
          </w:tcPr>
          <w:p w:rsidR="00F06776" w:rsidRPr="00CC7312" w:rsidRDefault="00042E29" w:rsidP="00F06776">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С 16 лет</w:t>
            </w:r>
          </w:p>
        </w:tc>
      </w:tr>
      <w:tr w:rsidR="00F06776" w:rsidRPr="00CC7312" w:rsidTr="005A7774">
        <w:tc>
          <w:tcPr>
            <w:tcW w:w="0" w:type="auto"/>
          </w:tcPr>
          <w:p w:rsidR="00F06776" w:rsidRPr="00CC7312" w:rsidRDefault="00F06776" w:rsidP="00F06776">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В</w:t>
            </w:r>
          </w:p>
        </w:tc>
        <w:tc>
          <w:tcPr>
            <w:tcW w:w="0" w:type="auto"/>
          </w:tcPr>
          <w:p w:rsidR="00F06776" w:rsidRPr="00CC7312" w:rsidRDefault="00042E29" w:rsidP="00F06776">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возможность открытия счета на свое имя в кредитной организации</w:t>
            </w:r>
          </w:p>
        </w:tc>
        <w:tc>
          <w:tcPr>
            <w:tcW w:w="0" w:type="auto"/>
          </w:tcPr>
          <w:p w:rsidR="00F06776" w:rsidRPr="00CC7312" w:rsidRDefault="00F06776" w:rsidP="00F06776">
            <w:pPr>
              <w:spacing w:after="160" w:line="259" w:lineRule="auto"/>
              <w:jc w:val="both"/>
              <w:rPr>
                <w:rFonts w:ascii="Times New Roman" w:hAnsi="Times New Roman" w:cs="Times New Roman"/>
                <w:sz w:val="28"/>
                <w:szCs w:val="28"/>
              </w:rPr>
            </w:pPr>
          </w:p>
        </w:tc>
        <w:tc>
          <w:tcPr>
            <w:tcW w:w="0" w:type="auto"/>
          </w:tcPr>
          <w:p w:rsidR="00F06776" w:rsidRPr="00CC7312" w:rsidRDefault="00F06776" w:rsidP="00F06776">
            <w:pPr>
              <w:spacing w:after="160" w:line="259" w:lineRule="auto"/>
              <w:jc w:val="both"/>
              <w:rPr>
                <w:rFonts w:ascii="Times New Roman" w:hAnsi="Times New Roman" w:cs="Times New Roman"/>
                <w:sz w:val="28"/>
                <w:szCs w:val="28"/>
              </w:rPr>
            </w:pPr>
          </w:p>
        </w:tc>
      </w:tr>
      <w:tr w:rsidR="00F06776" w:rsidRPr="00CC7312" w:rsidTr="005A7774">
        <w:tc>
          <w:tcPr>
            <w:tcW w:w="0" w:type="auto"/>
          </w:tcPr>
          <w:p w:rsidR="00F06776" w:rsidRPr="00CC7312" w:rsidRDefault="00F06776" w:rsidP="00F06776">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Г</w:t>
            </w:r>
          </w:p>
        </w:tc>
        <w:tc>
          <w:tcPr>
            <w:tcW w:w="0" w:type="auto"/>
          </w:tcPr>
          <w:p w:rsidR="00F06776" w:rsidRPr="00CC7312" w:rsidRDefault="00042E29" w:rsidP="00F06776">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заключение трудового договора на общих основаниях</w:t>
            </w:r>
          </w:p>
        </w:tc>
        <w:tc>
          <w:tcPr>
            <w:tcW w:w="0" w:type="auto"/>
          </w:tcPr>
          <w:p w:rsidR="00F06776" w:rsidRPr="00CC7312" w:rsidRDefault="00F06776" w:rsidP="00F06776">
            <w:pPr>
              <w:spacing w:after="160" w:line="259" w:lineRule="auto"/>
              <w:jc w:val="both"/>
              <w:rPr>
                <w:rFonts w:ascii="Times New Roman" w:hAnsi="Times New Roman" w:cs="Times New Roman"/>
                <w:sz w:val="28"/>
                <w:szCs w:val="28"/>
              </w:rPr>
            </w:pPr>
          </w:p>
        </w:tc>
        <w:tc>
          <w:tcPr>
            <w:tcW w:w="0" w:type="auto"/>
          </w:tcPr>
          <w:p w:rsidR="00F06776" w:rsidRPr="00CC7312" w:rsidRDefault="00F06776" w:rsidP="00F06776">
            <w:pPr>
              <w:spacing w:after="160" w:line="259" w:lineRule="auto"/>
              <w:jc w:val="both"/>
              <w:rPr>
                <w:rFonts w:ascii="Times New Roman" w:hAnsi="Times New Roman" w:cs="Times New Roman"/>
                <w:sz w:val="28"/>
                <w:szCs w:val="28"/>
              </w:rPr>
            </w:pPr>
          </w:p>
        </w:tc>
      </w:tr>
      <w:tr w:rsidR="00F06776" w:rsidRPr="00CC7312" w:rsidTr="005A7774">
        <w:tc>
          <w:tcPr>
            <w:tcW w:w="0" w:type="auto"/>
          </w:tcPr>
          <w:p w:rsidR="00F06776" w:rsidRPr="00CC7312" w:rsidRDefault="00F06776" w:rsidP="00F06776">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Д</w:t>
            </w:r>
          </w:p>
        </w:tc>
        <w:tc>
          <w:tcPr>
            <w:tcW w:w="0" w:type="auto"/>
          </w:tcPr>
          <w:p w:rsidR="00F06776" w:rsidRPr="00CC7312" w:rsidRDefault="00042E29" w:rsidP="00F06776">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возможность вступить в члены кооператива</w:t>
            </w:r>
          </w:p>
        </w:tc>
        <w:tc>
          <w:tcPr>
            <w:tcW w:w="0" w:type="auto"/>
          </w:tcPr>
          <w:p w:rsidR="00F06776" w:rsidRPr="00CC7312" w:rsidRDefault="00F06776" w:rsidP="00F06776">
            <w:pPr>
              <w:spacing w:after="160" w:line="259" w:lineRule="auto"/>
              <w:jc w:val="both"/>
              <w:rPr>
                <w:rFonts w:ascii="Times New Roman" w:hAnsi="Times New Roman" w:cs="Times New Roman"/>
                <w:sz w:val="28"/>
                <w:szCs w:val="28"/>
              </w:rPr>
            </w:pPr>
          </w:p>
        </w:tc>
        <w:tc>
          <w:tcPr>
            <w:tcW w:w="0" w:type="auto"/>
          </w:tcPr>
          <w:p w:rsidR="00F06776" w:rsidRPr="00CC7312" w:rsidRDefault="00F06776" w:rsidP="00F06776">
            <w:pPr>
              <w:spacing w:after="160" w:line="259" w:lineRule="auto"/>
              <w:jc w:val="both"/>
              <w:rPr>
                <w:rFonts w:ascii="Times New Roman" w:hAnsi="Times New Roman" w:cs="Times New Roman"/>
                <w:sz w:val="28"/>
                <w:szCs w:val="28"/>
              </w:rPr>
            </w:pPr>
          </w:p>
        </w:tc>
      </w:tr>
    </w:tbl>
    <w:p w:rsidR="00F06776" w:rsidRPr="00CC7312" w:rsidRDefault="00F06776" w:rsidP="0036267E">
      <w:pPr>
        <w:jc w:val="both"/>
        <w:rPr>
          <w:rFonts w:ascii="Times New Roman" w:hAnsi="Times New Roman" w:cs="Times New Roman"/>
          <w:sz w:val="28"/>
          <w:szCs w:val="28"/>
        </w:rPr>
      </w:pPr>
    </w:p>
    <w:tbl>
      <w:tblPr>
        <w:tblStyle w:val="a3"/>
        <w:tblW w:w="0" w:type="auto"/>
        <w:tblLook w:val="04A0"/>
      </w:tblPr>
      <w:tblGrid>
        <w:gridCol w:w="1869"/>
        <w:gridCol w:w="1869"/>
        <w:gridCol w:w="1869"/>
        <w:gridCol w:w="1869"/>
        <w:gridCol w:w="1869"/>
      </w:tblGrid>
      <w:tr w:rsidR="00042E29" w:rsidRPr="00CC7312" w:rsidTr="005A7774">
        <w:tc>
          <w:tcPr>
            <w:tcW w:w="1869" w:type="dxa"/>
          </w:tcPr>
          <w:p w:rsidR="00042E29" w:rsidRPr="00CC7312" w:rsidRDefault="00042E29" w:rsidP="00042E29">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А</w:t>
            </w:r>
          </w:p>
        </w:tc>
        <w:tc>
          <w:tcPr>
            <w:tcW w:w="1869" w:type="dxa"/>
          </w:tcPr>
          <w:p w:rsidR="00042E29" w:rsidRPr="00CC7312" w:rsidRDefault="00042E29" w:rsidP="00042E29">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Б</w:t>
            </w:r>
          </w:p>
        </w:tc>
        <w:tc>
          <w:tcPr>
            <w:tcW w:w="1869" w:type="dxa"/>
          </w:tcPr>
          <w:p w:rsidR="00042E29" w:rsidRPr="00CC7312" w:rsidRDefault="00042E29" w:rsidP="00042E29">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В</w:t>
            </w:r>
          </w:p>
        </w:tc>
        <w:tc>
          <w:tcPr>
            <w:tcW w:w="1869" w:type="dxa"/>
          </w:tcPr>
          <w:p w:rsidR="00042E29" w:rsidRPr="00CC7312" w:rsidRDefault="00042E29" w:rsidP="00042E29">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Г</w:t>
            </w:r>
          </w:p>
        </w:tc>
        <w:tc>
          <w:tcPr>
            <w:tcW w:w="1869" w:type="dxa"/>
          </w:tcPr>
          <w:p w:rsidR="00042E29" w:rsidRPr="00CC7312" w:rsidRDefault="00042E29" w:rsidP="00042E29">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Д</w:t>
            </w:r>
          </w:p>
        </w:tc>
      </w:tr>
      <w:tr w:rsidR="00042E29" w:rsidRPr="00CC7312" w:rsidTr="005A7774">
        <w:tc>
          <w:tcPr>
            <w:tcW w:w="1869" w:type="dxa"/>
          </w:tcPr>
          <w:p w:rsidR="00042E29" w:rsidRPr="00CC7312" w:rsidRDefault="00042E29" w:rsidP="00042E29">
            <w:pPr>
              <w:spacing w:after="160" w:line="259" w:lineRule="auto"/>
              <w:jc w:val="both"/>
              <w:rPr>
                <w:rFonts w:ascii="Times New Roman" w:hAnsi="Times New Roman" w:cs="Times New Roman"/>
                <w:sz w:val="28"/>
                <w:szCs w:val="28"/>
              </w:rPr>
            </w:pPr>
          </w:p>
        </w:tc>
        <w:tc>
          <w:tcPr>
            <w:tcW w:w="1869" w:type="dxa"/>
          </w:tcPr>
          <w:p w:rsidR="00042E29" w:rsidRPr="00CC7312" w:rsidRDefault="00042E29" w:rsidP="00042E29">
            <w:pPr>
              <w:spacing w:after="160" w:line="259" w:lineRule="auto"/>
              <w:jc w:val="both"/>
              <w:rPr>
                <w:rFonts w:ascii="Times New Roman" w:hAnsi="Times New Roman" w:cs="Times New Roman"/>
                <w:sz w:val="28"/>
                <w:szCs w:val="28"/>
              </w:rPr>
            </w:pPr>
          </w:p>
        </w:tc>
        <w:tc>
          <w:tcPr>
            <w:tcW w:w="1869" w:type="dxa"/>
          </w:tcPr>
          <w:p w:rsidR="00042E29" w:rsidRPr="00CC7312" w:rsidRDefault="00042E29" w:rsidP="00042E29">
            <w:pPr>
              <w:spacing w:after="160" w:line="259" w:lineRule="auto"/>
              <w:jc w:val="both"/>
              <w:rPr>
                <w:rFonts w:ascii="Times New Roman" w:hAnsi="Times New Roman" w:cs="Times New Roman"/>
                <w:sz w:val="28"/>
                <w:szCs w:val="28"/>
              </w:rPr>
            </w:pPr>
          </w:p>
        </w:tc>
        <w:tc>
          <w:tcPr>
            <w:tcW w:w="1869" w:type="dxa"/>
          </w:tcPr>
          <w:p w:rsidR="00042E29" w:rsidRPr="00CC7312" w:rsidRDefault="00042E29" w:rsidP="00042E29">
            <w:pPr>
              <w:spacing w:after="160" w:line="259" w:lineRule="auto"/>
              <w:jc w:val="both"/>
              <w:rPr>
                <w:rFonts w:ascii="Times New Roman" w:hAnsi="Times New Roman" w:cs="Times New Roman"/>
                <w:sz w:val="28"/>
                <w:szCs w:val="28"/>
              </w:rPr>
            </w:pPr>
          </w:p>
        </w:tc>
        <w:tc>
          <w:tcPr>
            <w:tcW w:w="1869" w:type="dxa"/>
          </w:tcPr>
          <w:p w:rsidR="00042E29" w:rsidRPr="00CC7312" w:rsidRDefault="00042E29" w:rsidP="00042E29">
            <w:pPr>
              <w:spacing w:after="160" w:line="259" w:lineRule="auto"/>
              <w:jc w:val="both"/>
              <w:rPr>
                <w:rFonts w:ascii="Times New Roman" w:hAnsi="Times New Roman" w:cs="Times New Roman"/>
                <w:sz w:val="28"/>
                <w:szCs w:val="28"/>
              </w:rPr>
            </w:pPr>
          </w:p>
        </w:tc>
      </w:tr>
    </w:tbl>
    <w:p w:rsidR="00042E29" w:rsidRPr="00CC7312" w:rsidRDefault="00042E29" w:rsidP="0036267E">
      <w:pPr>
        <w:jc w:val="both"/>
        <w:rPr>
          <w:rFonts w:ascii="Times New Roman" w:hAnsi="Times New Roman" w:cs="Times New Roman"/>
          <w:sz w:val="28"/>
          <w:szCs w:val="28"/>
        </w:rPr>
      </w:pPr>
      <w:r w:rsidRPr="00CC7312">
        <w:rPr>
          <w:rFonts w:ascii="Times New Roman" w:hAnsi="Times New Roman" w:cs="Times New Roman"/>
          <w:b/>
          <w:sz w:val="28"/>
          <w:szCs w:val="28"/>
        </w:rPr>
        <w:t>6.</w:t>
      </w:r>
      <w:r w:rsidRPr="00CC7312">
        <w:rPr>
          <w:rFonts w:ascii="Times New Roman" w:hAnsi="Times New Roman" w:cs="Times New Roman"/>
          <w:sz w:val="28"/>
          <w:szCs w:val="28"/>
        </w:rPr>
        <w:t xml:space="preserve"> Установите соответствие между процессуальными ролями и иллюстрирующими их примерами: к каждой позиции, данной в первом столбце, подберите позицию из второго столбца.</w:t>
      </w:r>
    </w:p>
    <w:tbl>
      <w:tblPr>
        <w:tblStyle w:val="a3"/>
        <w:tblW w:w="0" w:type="auto"/>
        <w:tblLook w:val="04A0"/>
      </w:tblPr>
      <w:tblGrid>
        <w:gridCol w:w="419"/>
        <w:gridCol w:w="7075"/>
        <w:gridCol w:w="517"/>
        <w:gridCol w:w="2637"/>
      </w:tblGrid>
      <w:tr w:rsidR="00042E29" w:rsidRPr="00CC7312" w:rsidTr="005A7774">
        <w:tc>
          <w:tcPr>
            <w:tcW w:w="0" w:type="auto"/>
            <w:gridSpan w:val="2"/>
          </w:tcPr>
          <w:p w:rsidR="00042E29" w:rsidRPr="00CC7312" w:rsidRDefault="00042E29" w:rsidP="00042E29">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ОСОБЕННОСТИ</w:t>
            </w:r>
          </w:p>
        </w:tc>
        <w:tc>
          <w:tcPr>
            <w:tcW w:w="0" w:type="auto"/>
            <w:gridSpan w:val="2"/>
          </w:tcPr>
          <w:p w:rsidR="00042E29" w:rsidRPr="00CC7312" w:rsidRDefault="00042E29" w:rsidP="00042E29">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ПРОЦЕССУАЛЬНЫЕ РОЛИ</w:t>
            </w:r>
          </w:p>
        </w:tc>
      </w:tr>
      <w:tr w:rsidR="00042E29" w:rsidRPr="00CC7312" w:rsidTr="005A7774">
        <w:tc>
          <w:tcPr>
            <w:tcW w:w="0" w:type="auto"/>
          </w:tcPr>
          <w:p w:rsidR="00042E29" w:rsidRPr="00CC7312" w:rsidRDefault="00042E29" w:rsidP="00042E29">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А</w:t>
            </w:r>
          </w:p>
        </w:tc>
        <w:tc>
          <w:tcPr>
            <w:tcW w:w="0" w:type="auto"/>
          </w:tcPr>
          <w:p w:rsidR="00042E29" w:rsidRPr="00CC7312" w:rsidRDefault="00042E29" w:rsidP="00042E29">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 xml:space="preserve">  Иван </w:t>
            </w:r>
            <w:proofErr w:type="spellStart"/>
            <w:r w:rsidRPr="00CC7312">
              <w:rPr>
                <w:rFonts w:ascii="Times New Roman" w:hAnsi="Times New Roman" w:cs="Times New Roman"/>
                <w:sz w:val="28"/>
                <w:szCs w:val="28"/>
              </w:rPr>
              <w:t>Иваныч</w:t>
            </w:r>
            <w:proofErr w:type="spellEnd"/>
            <w:r w:rsidRPr="00CC7312">
              <w:rPr>
                <w:rFonts w:ascii="Times New Roman" w:hAnsi="Times New Roman" w:cs="Times New Roman"/>
                <w:sz w:val="28"/>
                <w:szCs w:val="28"/>
              </w:rPr>
              <w:t>, пенсионер, подвергся в парке разбойному нападению.</w:t>
            </w:r>
          </w:p>
        </w:tc>
        <w:tc>
          <w:tcPr>
            <w:tcW w:w="0" w:type="auto"/>
          </w:tcPr>
          <w:p w:rsidR="00042E29" w:rsidRPr="00CC7312" w:rsidRDefault="00042E29" w:rsidP="00042E29">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1</w:t>
            </w:r>
          </w:p>
        </w:tc>
        <w:tc>
          <w:tcPr>
            <w:tcW w:w="0" w:type="auto"/>
          </w:tcPr>
          <w:p w:rsidR="00042E29" w:rsidRPr="00CC7312" w:rsidRDefault="00042E29" w:rsidP="00042E29">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истец</w:t>
            </w:r>
          </w:p>
        </w:tc>
      </w:tr>
      <w:tr w:rsidR="00042E29" w:rsidRPr="00CC7312" w:rsidTr="005A7774">
        <w:tc>
          <w:tcPr>
            <w:tcW w:w="0" w:type="auto"/>
          </w:tcPr>
          <w:p w:rsidR="00042E29" w:rsidRPr="00CC7312" w:rsidRDefault="00042E29" w:rsidP="00042E29">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Б</w:t>
            </w:r>
          </w:p>
        </w:tc>
        <w:tc>
          <w:tcPr>
            <w:tcW w:w="0" w:type="auto"/>
          </w:tcPr>
          <w:p w:rsidR="00042E29" w:rsidRPr="00CC7312" w:rsidRDefault="00042E29" w:rsidP="00042E29">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Марфа обнаружила фабричный брак в приобретенной стиральной машине, но магазин отказался ее обменять, Марфа решила обратиться в суд.</w:t>
            </w:r>
          </w:p>
        </w:tc>
        <w:tc>
          <w:tcPr>
            <w:tcW w:w="0" w:type="auto"/>
          </w:tcPr>
          <w:p w:rsidR="00042E29" w:rsidRPr="00CC7312" w:rsidRDefault="00042E29" w:rsidP="00042E29">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2</w:t>
            </w:r>
          </w:p>
        </w:tc>
        <w:tc>
          <w:tcPr>
            <w:tcW w:w="0" w:type="auto"/>
          </w:tcPr>
          <w:p w:rsidR="00042E29" w:rsidRPr="00CC7312" w:rsidRDefault="00042E29" w:rsidP="00042E29">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ответчик</w:t>
            </w:r>
          </w:p>
        </w:tc>
      </w:tr>
      <w:tr w:rsidR="00042E29" w:rsidRPr="00CC7312" w:rsidTr="005A7774">
        <w:tc>
          <w:tcPr>
            <w:tcW w:w="0" w:type="auto"/>
          </w:tcPr>
          <w:p w:rsidR="00042E29" w:rsidRPr="00CC7312" w:rsidRDefault="00042E29" w:rsidP="00042E29">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В</w:t>
            </w:r>
          </w:p>
        </w:tc>
        <w:tc>
          <w:tcPr>
            <w:tcW w:w="0" w:type="auto"/>
          </w:tcPr>
          <w:p w:rsidR="00042E29" w:rsidRPr="00CC7312" w:rsidRDefault="00042E29" w:rsidP="00042E29">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Фирме по установке дверей предъявлено клиентом требование об исправлении брака в работе и замене двери.</w:t>
            </w:r>
          </w:p>
        </w:tc>
        <w:tc>
          <w:tcPr>
            <w:tcW w:w="0" w:type="auto"/>
          </w:tcPr>
          <w:p w:rsidR="00042E29" w:rsidRPr="00CC7312" w:rsidRDefault="00042E29" w:rsidP="00042E29">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3</w:t>
            </w:r>
          </w:p>
        </w:tc>
        <w:tc>
          <w:tcPr>
            <w:tcW w:w="0" w:type="auto"/>
          </w:tcPr>
          <w:p w:rsidR="00042E29" w:rsidRPr="00CC7312" w:rsidRDefault="00042E29" w:rsidP="00042E29">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потерпевший</w:t>
            </w:r>
          </w:p>
        </w:tc>
      </w:tr>
      <w:tr w:rsidR="00042E29" w:rsidRPr="00CC7312" w:rsidTr="005A7774">
        <w:tc>
          <w:tcPr>
            <w:tcW w:w="0" w:type="auto"/>
          </w:tcPr>
          <w:p w:rsidR="00042E29" w:rsidRPr="00CC7312" w:rsidRDefault="00042E29" w:rsidP="00042E29">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lastRenderedPageBreak/>
              <w:t>Г</w:t>
            </w:r>
          </w:p>
        </w:tc>
        <w:tc>
          <w:tcPr>
            <w:tcW w:w="0" w:type="auto"/>
          </w:tcPr>
          <w:p w:rsidR="00042E29" w:rsidRPr="00CC7312" w:rsidRDefault="00AA73D3" w:rsidP="00042E29">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У Александра с банковской карты мошенники похитили крупную сумму денег.</w:t>
            </w:r>
          </w:p>
        </w:tc>
        <w:tc>
          <w:tcPr>
            <w:tcW w:w="0" w:type="auto"/>
          </w:tcPr>
          <w:p w:rsidR="00042E29" w:rsidRPr="00CC7312" w:rsidRDefault="00042E29" w:rsidP="00042E29">
            <w:pPr>
              <w:spacing w:after="160" w:line="259" w:lineRule="auto"/>
              <w:jc w:val="both"/>
              <w:rPr>
                <w:rFonts w:ascii="Times New Roman" w:hAnsi="Times New Roman" w:cs="Times New Roman"/>
                <w:sz w:val="28"/>
                <w:szCs w:val="28"/>
              </w:rPr>
            </w:pPr>
          </w:p>
        </w:tc>
        <w:tc>
          <w:tcPr>
            <w:tcW w:w="0" w:type="auto"/>
          </w:tcPr>
          <w:p w:rsidR="00042E29" w:rsidRPr="00CC7312" w:rsidRDefault="00042E29" w:rsidP="00042E29">
            <w:pPr>
              <w:spacing w:after="160" w:line="259" w:lineRule="auto"/>
              <w:jc w:val="both"/>
              <w:rPr>
                <w:rFonts w:ascii="Times New Roman" w:hAnsi="Times New Roman" w:cs="Times New Roman"/>
                <w:sz w:val="28"/>
                <w:szCs w:val="28"/>
              </w:rPr>
            </w:pPr>
          </w:p>
        </w:tc>
      </w:tr>
      <w:tr w:rsidR="00042E29" w:rsidRPr="00CC7312" w:rsidTr="005A7774">
        <w:tc>
          <w:tcPr>
            <w:tcW w:w="0" w:type="auto"/>
          </w:tcPr>
          <w:p w:rsidR="00042E29" w:rsidRPr="00CC7312" w:rsidRDefault="00042E29" w:rsidP="00042E29">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Д</w:t>
            </w:r>
          </w:p>
        </w:tc>
        <w:tc>
          <w:tcPr>
            <w:tcW w:w="0" w:type="auto"/>
          </w:tcPr>
          <w:p w:rsidR="00042E29" w:rsidRPr="00CC7312" w:rsidRDefault="00AA73D3" w:rsidP="00042E29">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Петра Семеновича незаконно уволили с работы, он решил обратиться за защитой своих нарушенных трудовых прав в суд.</w:t>
            </w:r>
          </w:p>
        </w:tc>
        <w:tc>
          <w:tcPr>
            <w:tcW w:w="0" w:type="auto"/>
          </w:tcPr>
          <w:p w:rsidR="00042E29" w:rsidRPr="00CC7312" w:rsidRDefault="00042E29" w:rsidP="00042E29">
            <w:pPr>
              <w:spacing w:after="160" w:line="259" w:lineRule="auto"/>
              <w:jc w:val="both"/>
              <w:rPr>
                <w:rFonts w:ascii="Times New Roman" w:hAnsi="Times New Roman" w:cs="Times New Roman"/>
                <w:sz w:val="28"/>
                <w:szCs w:val="28"/>
              </w:rPr>
            </w:pPr>
          </w:p>
        </w:tc>
        <w:tc>
          <w:tcPr>
            <w:tcW w:w="0" w:type="auto"/>
          </w:tcPr>
          <w:p w:rsidR="00042E29" w:rsidRPr="00CC7312" w:rsidRDefault="00042E29" w:rsidP="00042E29">
            <w:pPr>
              <w:spacing w:after="160" w:line="259" w:lineRule="auto"/>
              <w:jc w:val="both"/>
              <w:rPr>
                <w:rFonts w:ascii="Times New Roman" w:hAnsi="Times New Roman" w:cs="Times New Roman"/>
                <w:sz w:val="28"/>
                <w:szCs w:val="28"/>
              </w:rPr>
            </w:pPr>
          </w:p>
        </w:tc>
      </w:tr>
    </w:tbl>
    <w:p w:rsidR="00042E29" w:rsidRPr="00CC7312" w:rsidRDefault="00042E29" w:rsidP="0036267E">
      <w:pPr>
        <w:jc w:val="both"/>
        <w:rPr>
          <w:rFonts w:ascii="Times New Roman" w:hAnsi="Times New Roman" w:cs="Times New Roman"/>
          <w:sz w:val="28"/>
          <w:szCs w:val="28"/>
        </w:rPr>
      </w:pPr>
    </w:p>
    <w:tbl>
      <w:tblPr>
        <w:tblStyle w:val="a3"/>
        <w:tblW w:w="0" w:type="auto"/>
        <w:tblLook w:val="04A0"/>
      </w:tblPr>
      <w:tblGrid>
        <w:gridCol w:w="1869"/>
        <w:gridCol w:w="1869"/>
        <w:gridCol w:w="1869"/>
        <w:gridCol w:w="1869"/>
        <w:gridCol w:w="1869"/>
      </w:tblGrid>
      <w:tr w:rsidR="00AA73D3" w:rsidRPr="00CC7312" w:rsidTr="005A7774">
        <w:tc>
          <w:tcPr>
            <w:tcW w:w="1869" w:type="dxa"/>
          </w:tcPr>
          <w:p w:rsidR="00AA73D3" w:rsidRPr="00CC7312" w:rsidRDefault="00AA73D3" w:rsidP="00AA73D3">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А</w:t>
            </w:r>
          </w:p>
        </w:tc>
        <w:tc>
          <w:tcPr>
            <w:tcW w:w="1869" w:type="dxa"/>
          </w:tcPr>
          <w:p w:rsidR="00AA73D3" w:rsidRPr="00CC7312" w:rsidRDefault="00AA73D3" w:rsidP="00AA73D3">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Б</w:t>
            </w:r>
          </w:p>
        </w:tc>
        <w:tc>
          <w:tcPr>
            <w:tcW w:w="1869" w:type="dxa"/>
          </w:tcPr>
          <w:p w:rsidR="00AA73D3" w:rsidRPr="00CC7312" w:rsidRDefault="00AA73D3" w:rsidP="00AA73D3">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В</w:t>
            </w:r>
          </w:p>
        </w:tc>
        <w:tc>
          <w:tcPr>
            <w:tcW w:w="1869" w:type="dxa"/>
          </w:tcPr>
          <w:p w:rsidR="00AA73D3" w:rsidRPr="00CC7312" w:rsidRDefault="00AA73D3" w:rsidP="00AA73D3">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Г</w:t>
            </w:r>
          </w:p>
        </w:tc>
        <w:tc>
          <w:tcPr>
            <w:tcW w:w="1869" w:type="dxa"/>
          </w:tcPr>
          <w:p w:rsidR="00AA73D3" w:rsidRPr="00CC7312" w:rsidRDefault="00AA73D3" w:rsidP="00AA73D3">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Д</w:t>
            </w:r>
          </w:p>
        </w:tc>
      </w:tr>
      <w:tr w:rsidR="00AA73D3" w:rsidRPr="00CC7312" w:rsidTr="005A7774">
        <w:tc>
          <w:tcPr>
            <w:tcW w:w="1869" w:type="dxa"/>
          </w:tcPr>
          <w:p w:rsidR="00AA73D3" w:rsidRPr="00CC7312" w:rsidRDefault="00AA73D3" w:rsidP="00AA73D3">
            <w:pPr>
              <w:spacing w:after="160" w:line="259" w:lineRule="auto"/>
              <w:jc w:val="both"/>
              <w:rPr>
                <w:rFonts w:ascii="Times New Roman" w:hAnsi="Times New Roman" w:cs="Times New Roman"/>
                <w:sz w:val="28"/>
                <w:szCs w:val="28"/>
              </w:rPr>
            </w:pPr>
          </w:p>
        </w:tc>
        <w:tc>
          <w:tcPr>
            <w:tcW w:w="1869" w:type="dxa"/>
          </w:tcPr>
          <w:p w:rsidR="00AA73D3" w:rsidRPr="00CC7312" w:rsidRDefault="00AA73D3" w:rsidP="00AA73D3">
            <w:pPr>
              <w:spacing w:after="160" w:line="259" w:lineRule="auto"/>
              <w:jc w:val="both"/>
              <w:rPr>
                <w:rFonts w:ascii="Times New Roman" w:hAnsi="Times New Roman" w:cs="Times New Roman"/>
                <w:sz w:val="28"/>
                <w:szCs w:val="28"/>
              </w:rPr>
            </w:pPr>
          </w:p>
        </w:tc>
        <w:tc>
          <w:tcPr>
            <w:tcW w:w="1869" w:type="dxa"/>
          </w:tcPr>
          <w:p w:rsidR="00AA73D3" w:rsidRPr="00CC7312" w:rsidRDefault="00AA73D3" w:rsidP="00AA73D3">
            <w:pPr>
              <w:spacing w:after="160" w:line="259" w:lineRule="auto"/>
              <w:jc w:val="both"/>
              <w:rPr>
                <w:rFonts w:ascii="Times New Roman" w:hAnsi="Times New Roman" w:cs="Times New Roman"/>
                <w:sz w:val="28"/>
                <w:szCs w:val="28"/>
              </w:rPr>
            </w:pPr>
          </w:p>
        </w:tc>
        <w:tc>
          <w:tcPr>
            <w:tcW w:w="1869" w:type="dxa"/>
          </w:tcPr>
          <w:p w:rsidR="00AA73D3" w:rsidRPr="00CC7312" w:rsidRDefault="00AA73D3" w:rsidP="00AA73D3">
            <w:pPr>
              <w:spacing w:after="160" w:line="259" w:lineRule="auto"/>
              <w:jc w:val="both"/>
              <w:rPr>
                <w:rFonts w:ascii="Times New Roman" w:hAnsi="Times New Roman" w:cs="Times New Roman"/>
                <w:sz w:val="28"/>
                <w:szCs w:val="28"/>
              </w:rPr>
            </w:pPr>
          </w:p>
        </w:tc>
        <w:tc>
          <w:tcPr>
            <w:tcW w:w="1869" w:type="dxa"/>
          </w:tcPr>
          <w:p w:rsidR="00AA73D3" w:rsidRPr="00CC7312" w:rsidRDefault="00AA73D3" w:rsidP="00AA73D3">
            <w:pPr>
              <w:spacing w:after="160" w:line="259" w:lineRule="auto"/>
              <w:jc w:val="both"/>
              <w:rPr>
                <w:rFonts w:ascii="Times New Roman" w:hAnsi="Times New Roman" w:cs="Times New Roman"/>
                <w:sz w:val="28"/>
                <w:szCs w:val="28"/>
              </w:rPr>
            </w:pPr>
          </w:p>
        </w:tc>
      </w:tr>
    </w:tbl>
    <w:p w:rsidR="00AA73D3" w:rsidRPr="00CC7312" w:rsidRDefault="00AA73D3" w:rsidP="0036267E">
      <w:pPr>
        <w:jc w:val="both"/>
        <w:rPr>
          <w:rFonts w:ascii="Times New Roman" w:hAnsi="Times New Roman" w:cs="Times New Roman"/>
          <w:sz w:val="28"/>
          <w:szCs w:val="28"/>
        </w:rPr>
      </w:pPr>
    </w:p>
    <w:p w:rsidR="00AA73D3" w:rsidRPr="00CC7312" w:rsidRDefault="00AA73D3" w:rsidP="0036267E">
      <w:pPr>
        <w:jc w:val="both"/>
        <w:rPr>
          <w:rFonts w:ascii="Times New Roman" w:hAnsi="Times New Roman" w:cs="Times New Roman"/>
          <w:sz w:val="28"/>
          <w:szCs w:val="28"/>
        </w:rPr>
      </w:pPr>
      <w:r w:rsidRPr="00CC7312">
        <w:rPr>
          <w:rFonts w:ascii="Times New Roman" w:hAnsi="Times New Roman" w:cs="Times New Roman"/>
          <w:b/>
          <w:sz w:val="28"/>
          <w:szCs w:val="28"/>
        </w:rPr>
        <w:t>7.</w:t>
      </w:r>
      <w:r w:rsidRPr="00CC7312">
        <w:rPr>
          <w:rFonts w:ascii="Times New Roman" w:hAnsi="Times New Roman" w:cs="Times New Roman"/>
          <w:sz w:val="28"/>
          <w:szCs w:val="28"/>
        </w:rPr>
        <w:t xml:space="preserve"> Выберите верные суждения об арбитражном процессе</w:t>
      </w:r>
      <w:proofErr w:type="gramStart"/>
      <w:r w:rsidRPr="00CC7312">
        <w:rPr>
          <w:rFonts w:ascii="Times New Roman" w:hAnsi="Times New Roman" w:cs="Times New Roman"/>
          <w:sz w:val="28"/>
          <w:szCs w:val="28"/>
        </w:rPr>
        <w:t xml:space="preserve"> </w:t>
      </w:r>
      <w:r w:rsidR="00CC7312">
        <w:rPr>
          <w:rFonts w:ascii="Times New Roman" w:hAnsi="Times New Roman" w:cs="Times New Roman"/>
          <w:sz w:val="28"/>
          <w:szCs w:val="28"/>
        </w:rPr>
        <w:t>:</w:t>
      </w:r>
      <w:proofErr w:type="gramEnd"/>
    </w:p>
    <w:p w:rsidR="00AA73D3" w:rsidRPr="00CC7312" w:rsidRDefault="00AA73D3" w:rsidP="0036267E">
      <w:pPr>
        <w:jc w:val="both"/>
        <w:rPr>
          <w:rFonts w:ascii="Times New Roman" w:hAnsi="Times New Roman" w:cs="Times New Roman"/>
          <w:sz w:val="28"/>
          <w:szCs w:val="28"/>
        </w:rPr>
      </w:pPr>
      <w:r w:rsidRPr="00CC7312">
        <w:rPr>
          <w:rFonts w:ascii="Times New Roman" w:hAnsi="Times New Roman" w:cs="Times New Roman"/>
          <w:sz w:val="28"/>
          <w:szCs w:val="28"/>
        </w:rPr>
        <w:t xml:space="preserve">1) Стороны в арбитражном процессе вправе по любому делу заключить мировое соглашение или использовать другие примирительные процедуры, если иное прямо не предусмотрено федеральным законом. </w:t>
      </w:r>
    </w:p>
    <w:p w:rsidR="00AA73D3" w:rsidRPr="00CC7312" w:rsidRDefault="00AA73D3" w:rsidP="0036267E">
      <w:pPr>
        <w:jc w:val="both"/>
        <w:rPr>
          <w:rFonts w:ascii="Times New Roman" w:hAnsi="Times New Roman" w:cs="Times New Roman"/>
          <w:sz w:val="28"/>
          <w:szCs w:val="28"/>
        </w:rPr>
      </w:pPr>
      <w:r w:rsidRPr="00CC7312">
        <w:rPr>
          <w:rFonts w:ascii="Times New Roman" w:hAnsi="Times New Roman" w:cs="Times New Roman"/>
          <w:sz w:val="28"/>
          <w:szCs w:val="28"/>
        </w:rPr>
        <w:t xml:space="preserve">2) Трудовые споры, возникающие между работниками и работодателями, рассматриваются в арбитражном суде. </w:t>
      </w:r>
    </w:p>
    <w:p w:rsidR="00AA73D3" w:rsidRPr="00CC7312" w:rsidRDefault="00AA73D3" w:rsidP="0036267E">
      <w:pPr>
        <w:jc w:val="both"/>
        <w:rPr>
          <w:rFonts w:ascii="Times New Roman" w:hAnsi="Times New Roman" w:cs="Times New Roman"/>
          <w:sz w:val="28"/>
          <w:szCs w:val="28"/>
        </w:rPr>
      </w:pPr>
      <w:r w:rsidRPr="00CC7312">
        <w:rPr>
          <w:rFonts w:ascii="Times New Roman" w:hAnsi="Times New Roman" w:cs="Times New Roman"/>
          <w:sz w:val="28"/>
          <w:szCs w:val="28"/>
        </w:rPr>
        <w:t xml:space="preserve">3) При возникновении спора в хозяйственных отношениях стороны более свободны в выборе способов защиты нарушенного права, в частности, возможна передача сторонами рассмотрения спора в третейский суд. </w:t>
      </w:r>
    </w:p>
    <w:p w:rsidR="00AA73D3" w:rsidRPr="00CC7312" w:rsidRDefault="00AA73D3" w:rsidP="0036267E">
      <w:pPr>
        <w:jc w:val="both"/>
        <w:rPr>
          <w:rFonts w:ascii="Times New Roman" w:hAnsi="Times New Roman" w:cs="Times New Roman"/>
          <w:sz w:val="28"/>
          <w:szCs w:val="28"/>
        </w:rPr>
      </w:pPr>
      <w:r w:rsidRPr="00CC7312">
        <w:rPr>
          <w:rFonts w:ascii="Times New Roman" w:hAnsi="Times New Roman" w:cs="Times New Roman"/>
          <w:sz w:val="28"/>
          <w:szCs w:val="28"/>
        </w:rPr>
        <w:t xml:space="preserve">4) Одной из сторон хозяйственного спора в арбитражном суде может быть физическое лицо. </w:t>
      </w:r>
    </w:p>
    <w:p w:rsidR="00AA73D3" w:rsidRPr="00CC7312" w:rsidRDefault="00AA73D3" w:rsidP="0036267E">
      <w:pPr>
        <w:jc w:val="both"/>
        <w:rPr>
          <w:rFonts w:ascii="Times New Roman" w:hAnsi="Times New Roman" w:cs="Times New Roman"/>
          <w:sz w:val="28"/>
          <w:szCs w:val="28"/>
        </w:rPr>
      </w:pPr>
      <w:r w:rsidRPr="00CC7312">
        <w:rPr>
          <w:rFonts w:ascii="Times New Roman" w:hAnsi="Times New Roman" w:cs="Times New Roman"/>
          <w:sz w:val="28"/>
          <w:szCs w:val="28"/>
        </w:rPr>
        <w:t>5) В арбитражном суде рассматриваются экономические споры хозяйствующих субъектов (предприятий, организаций).</w:t>
      </w:r>
    </w:p>
    <w:p w:rsidR="00AA73D3" w:rsidRPr="00CC7312" w:rsidRDefault="00AA73D3" w:rsidP="00AA73D3">
      <w:pPr>
        <w:rPr>
          <w:rFonts w:ascii="Times New Roman" w:hAnsi="Times New Roman" w:cs="Times New Roman"/>
          <w:sz w:val="28"/>
          <w:szCs w:val="28"/>
        </w:rPr>
      </w:pPr>
      <w:r w:rsidRPr="00CC7312">
        <w:rPr>
          <w:rFonts w:ascii="Times New Roman" w:hAnsi="Times New Roman" w:cs="Times New Roman"/>
          <w:b/>
          <w:sz w:val="28"/>
          <w:szCs w:val="28"/>
        </w:rPr>
        <w:t>8.</w:t>
      </w:r>
      <w:r w:rsidRPr="00CC7312">
        <w:rPr>
          <w:rFonts w:ascii="Times New Roman" w:hAnsi="Times New Roman" w:cs="Times New Roman"/>
          <w:sz w:val="28"/>
          <w:szCs w:val="28"/>
        </w:rPr>
        <w:t xml:space="preserve"> Прочитайте приведенный ниже текст, в котором пропущен ряд слов.  Выберите из предлагаемого списка слова, которые необходимо вставить на места пропусков.</w:t>
      </w:r>
    </w:p>
    <w:p w:rsidR="00AA73D3" w:rsidRPr="00CC7312" w:rsidRDefault="00AA73D3" w:rsidP="00AA73D3">
      <w:pPr>
        <w:jc w:val="both"/>
        <w:rPr>
          <w:rFonts w:ascii="Times New Roman" w:hAnsi="Times New Roman" w:cs="Times New Roman"/>
          <w:sz w:val="28"/>
          <w:szCs w:val="28"/>
        </w:rPr>
      </w:pPr>
      <w:r w:rsidRPr="00CC7312">
        <w:rPr>
          <w:rFonts w:ascii="Times New Roman" w:hAnsi="Times New Roman" w:cs="Times New Roman"/>
          <w:sz w:val="28"/>
          <w:szCs w:val="28"/>
        </w:rPr>
        <w:t>Сегодня в стране осуществляется реформа судебной _________(А). Несомненно, что от качества и дееспособности _________(Б) во многом зависит, сможет ли ________(В) защитить себя, отстоять свои права. Выполнить подобную миссию способен только подлинно независимый суд, действующий на основе ______(Г). И, напротив, если суды в своих действиях руководствуются не правом, законом, а ___________(Д), позицией первых лиц в государстве, правосудие не сможет восторжествовать. Демократическое правосудие основано на принципах ________(Е) судопроизводства, несменяемости судейского корпуса.</w:t>
      </w:r>
    </w:p>
    <w:p w:rsidR="00AA73D3" w:rsidRPr="00CC7312" w:rsidRDefault="00AA73D3" w:rsidP="00AA73D3">
      <w:pPr>
        <w:jc w:val="both"/>
        <w:rPr>
          <w:rFonts w:ascii="Times New Roman" w:hAnsi="Times New Roman" w:cs="Times New Roman"/>
          <w:sz w:val="28"/>
          <w:szCs w:val="28"/>
        </w:rPr>
      </w:pPr>
      <w:proofErr w:type="gramStart"/>
      <w:r w:rsidRPr="00CC7312">
        <w:rPr>
          <w:rFonts w:ascii="Times New Roman" w:hAnsi="Times New Roman" w:cs="Times New Roman"/>
          <w:sz w:val="28"/>
          <w:szCs w:val="28"/>
        </w:rPr>
        <w:t>Список терминов: 1) идеологический</w:t>
      </w:r>
      <w:r w:rsidR="00CC7312">
        <w:rPr>
          <w:rFonts w:ascii="Times New Roman" w:hAnsi="Times New Roman" w:cs="Times New Roman"/>
          <w:sz w:val="28"/>
          <w:szCs w:val="28"/>
        </w:rPr>
        <w:t>;</w:t>
      </w:r>
      <w:r w:rsidRPr="00CC7312">
        <w:rPr>
          <w:rFonts w:ascii="Times New Roman" w:hAnsi="Times New Roman" w:cs="Times New Roman"/>
          <w:sz w:val="28"/>
          <w:szCs w:val="28"/>
        </w:rPr>
        <w:t xml:space="preserve"> 2) независимость</w:t>
      </w:r>
      <w:r w:rsidR="00CC7312">
        <w:rPr>
          <w:rFonts w:ascii="Times New Roman" w:hAnsi="Times New Roman" w:cs="Times New Roman"/>
          <w:sz w:val="28"/>
          <w:szCs w:val="28"/>
        </w:rPr>
        <w:t>;</w:t>
      </w:r>
      <w:r w:rsidRPr="00CC7312">
        <w:rPr>
          <w:rFonts w:ascii="Times New Roman" w:hAnsi="Times New Roman" w:cs="Times New Roman"/>
          <w:sz w:val="28"/>
          <w:szCs w:val="28"/>
        </w:rPr>
        <w:t xml:space="preserve"> 3)</w:t>
      </w:r>
      <w:r w:rsidR="00CC7312">
        <w:rPr>
          <w:rFonts w:ascii="Times New Roman" w:hAnsi="Times New Roman" w:cs="Times New Roman"/>
          <w:sz w:val="28"/>
          <w:szCs w:val="28"/>
        </w:rPr>
        <w:t xml:space="preserve"> </w:t>
      </w:r>
      <w:r w:rsidRPr="00CC7312">
        <w:rPr>
          <w:rFonts w:ascii="Times New Roman" w:hAnsi="Times New Roman" w:cs="Times New Roman"/>
          <w:sz w:val="28"/>
          <w:szCs w:val="28"/>
        </w:rPr>
        <w:t>система</w:t>
      </w:r>
      <w:r w:rsidR="00CC7312">
        <w:rPr>
          <w:rFonts w:ascii="Times New Roman" w:hAnsi="Times New Roman" w:cs="Times New Roman"/>
          <w:sz w:val="28"/>
          <w:szCs w:val="28"/>
        </w:rPr>
        <w:t xml:space="preserve">; </w:t>
      </w:r>
      <w:r w:rsidRPr="00CC7312">
        <w:rPr>
          <w:rFonts w:ascii="Times New Roman" w:hAnsi="Times New Roman" w:cs="Times New Roman"/>
          <w:sz w:val="28"/>
          <w:szCs w:val="28"/>
        </w:rPr>
        <w:t>4)целесообразность</w:t>
      </w:r>
      <w:r w:rsidR="00CC7312">
        <w:rPr>
          <w:rFonts w:ascii="Times New Roman" w:hAnsi="Times New Roman" w:cs="Times New Roman"/>
          <w:sz w:val="28"/>
          <w:szCs w:val="28"/>
        </w:rPr>
        <w:t>;</w:t>
      </w:r>
      <w:r w:rsidRPr="00CC7312">
        <w:rPr>
          <w:rFonts w:ascii="Times New Roman" w:hAnsi="Times New Roman" w:cs="Times New Roman"/>
          <w:sz w:val="28"/>
          <w:szCs w:val="28"/>
        </w:rPr>
        <w:t xml:space="preserve"> 5) суд</w:t>
      </w:r>
      <w:r w:rsidR="00CC7312">
        <w:rPr>
          <w:rFonts w:ascii="Times New Roman" w:hAnsi="Times New Roman" w:cs="Times New Roman"/>
          <w:sz w:val="28"/>
          <w:szCs w:val="28"/>
        </w:rPr>
        <w:t xml:space="preserve">; </w:t>
      </w:r>
      <w:r w:rsidR="00CC7312" w:rsidRPr="00CC7312">
        <w:rPr>
          <w:rFonts w:ascii="Times New Roman" w:hAnsi="Times New Roman" w:cs="Times New Roman"/>
          <w:sz w:val="28"/>
          <w:szCs w:val="28"/>
        </w:rPr>
        <w:t>6) членство</w:t>
      </w:r>
      <w:r w:rsidR="00CC7312">
        <w:rPr>
          <w:rFonts w:ascii="Times New Roman" w:hAnsi="Times New Roman" w:cs="Times New Roman"/>
          <w:sz w:val="28"/>
          <w:szCs w:val="28"/>
        </w:rPr>
        <w:t xml:space="preserve">; </w:t>
      </w:r>
      <w:r w:rsidR="00CC7312" w:rsidRPr="00CC7312">
        <w:rPr>
          <w:rFonts w:ascii="Times New Roman" w:hAnsi="Times New Roman" w:cs="Times New Roman"/>
          <w:sz w:val="28"/>
          <w:szCs w:val="28"/>
        </w:rPr>
        <w:t>7) массовый</w:t>
      </w:r>
      <w:r w:rsidR="00CC7312">
        <w:rPr>
          <w:rFonts w:ascii="Times New Roman" w:hAnsi="Times New Roman" w:cs="Times New Roman"/>
          <w:sz w:val="28"/>
          <w:szCs w:val="28"/>
        </w:rPr>
        <w:t xml:space="preserve">; </w:t>
      </w:r>
      <w:r w:rsidR="00CC7312" w:rsidRPr="00CC7312">
        <w:rPr>
          <w:rFonts w:ascii="Times New Roman" w:hAnsi="Times New Roman" w:cs="Times New Roman"/>
          <w:sz w:val="28"/>
          <w:szCs w:val="28"/>
        </w:rPr>
        <w:t>8) гражданин</w:t>
      </w:r>
      <w:r w:rsidR="00CC7312">
        <w:rPr>
          <w:rFonts w:ascii="Times New Roman" w:hAnsi="Times New Roman" w:cs="Times New Roman"/>
          <w:sz w:val="28"/>
          <w:szCs w:val="28"/>
        </w:rPr>
        <w:t xml:space="preserve">; </w:t>
      </w:r>
      <w:r w:rsidR="00CC7312" w:rsidRPr="00CC7312">
        <w:rPr>
          <w:rFonts w:ascii="Times New Roman" w:hAnsi="Times New Roman" w:cs="Times New Roman"/>
          <w:sz w:val="28"/>
          <w:szCs w:val="28"/>
        </w:rPr>
        <w:t>9) законность</w:t>
      </w:r>
      <w:r w:rsidR="00CC7312">
        <w:rPr>
          <w:rFonts w:ascii="Times New Roman" w:hAnsi="Times New Roman" w:cs="Times New Roman"/>
          <w:sz w:val="28"/>
          <w:szCs w:val="28"/>
        </w:rPr>
        <w:t>.</w:t>
      </w:r>
      <w:proofErr w:type="gramEnd"/>
    </w:p>
    <w:p w:rsidR="00AA73D3" w:rsidRPr="00CC7312" w:rsidRDefault="00AA73D3" w:rsidP="00AA73D3">
      <w:pPr>
        <w:jc w:val="both"/>
        <w:rPr>
          <w:rFonts w:ascii="Times New Roman" w:hAnsi="Times New Roman" w:cs="Times New Roman"/>
          <w:sz w:val="28"/>
          <w:szCs w:val="28"/>
        </w:rPr>
      </w:pPr>
      <w:r w:rsidRPr="00CC7312">
        <w:rPr>
          <w:rFonts w:ascii="Times New Roman" w:hAnsi="Times New Roman" w:cs="Times New Roman"/>
          <w:sz w:val="28"/>
          <w:szCs w:val="28"/>
        </w:rPr>
        <w:t xml:space="preserve"> </w:t>
      </w:r>
    </w:p>
    <w:tbl>
      <w:tblPr>
        <w:tblStyle w:val="a3"/>
        <w:tblW w:w="0" w:type="auto"/>
        <w:tblLook w:val="04A0"/>
      </w:tblPr>
      <w:tblGrid>
        <w:gridCol w:w="1557"/>
        <w:gridCol w:w="1557"/>
        <w:gridCol w:w="1557"/>
        <w:gridCol w:w="1558"/>
        <w:gridCol w:w="1558"/>
        <w:gridCol w:w="1558"/>
      </w:tblGrid>
      <w:tr w:rsidR="00AA73D3" w:rsidRPr="00CC7312" w:rsidTr="005A7774">
        <w:tc>
          <w:tcPr>
            <w:tcW w:w="1557" w:type="dxa"/>
          </w:tcPr>
          <w:p w:rsidR="00AA73D3" w:rsidRPr="00CC7312" w:rsidRDefault="00AA73D3" w:rsidP="00AA73D3">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lastRenderedPageBreak/>
              <w:t>А</w:t>
            </w:r>
          </w:p>
        </w:tc>
        <w:tc>
          <w:tcPr>
            <w:tcW w:w="1557" w:type="dxa"/>
          </w:tcPr>
          <w:p w:rsidR="00AA73D3" w:rsidRPr="00CC7312" w:rsidRDefault="00AA73D3" w:rsidP="00AA73D3">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Б</w:t>
            </w:r>
          </w:p>
        </w:tc>
        <w:tc>
          <w:tcPr>
            <w:tcW w:w="1557" w:type="dxa"/>
          </w:tcPr>
          <w:p w:rsidR="00AA73D3" w:rsidRPr="00CC7312" w:rsidRDefault="00AA73D3" w:rsidP="00AA73D3">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В</w:t>
            </w:r>
          </w:p>
        </w:tc>
        <w:tc>
          <w:tcPr>
            <w:tcW w:w="1558" w:type="dxa"/>
          </w:tcPr>
          <w:p w:rsidR="00AA73D3" w:rsidRPr="00CC7312" w:rsidRDefault="00AA73D3" w:rsidP="00AA73D3">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Г</w:t>
            </w:r>
          </w:p>
        </w:tc>
        <w:tc>
          <w:tcPr>
            <w:tcW w:w="1558" w:type="dxa"/>
          </w:tcPr>
          <w:p w:rsidR="00AA73D3" w:rsidRPr="00CC7312" w:rsidRDefault="00AA73D3" w:rsidP="00AA73D3">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Д</w:t>
            </w:r>
          </w:p>
        </w:tc>
        <w:tc>
          <w:tcPr>
            <w:tcW w:w="1558" w:type="dxa"/>
          </w:tcPr>
          <w:p w:rsidR="00AA73D3" w:rsidRPr="00CC7312" w:rsidRDefault="00AA73D3" w:rsidP="00AA73D3">
            <w:pPr>
              <w:spacing w:after="160" w:line="259" w:lineRule="auto"/>
              <w:jc w:val="both"/>
              <w:rPr>
                <w:rFonts w:ascii="Times New Roman" w:hAnsi="Times New Roman" w:cs="Times New Roman"/>
                <w:sz w:val="28"/>
                <w:szCs w:val="28"/>
              </w:rPr>
            </w:pPr>
            <w:r w:rsidRPr="00CC7312">
              <w:rPr>
                <w:rFonts w:ascii="Times New Roman" w:hAnsi="Times New Roman" w:cs="Times New Roman"/>
                <w:sz w:val="28"/>
                <w:szCs w:val="28"/>
              </w:rPr>
              <w:t>Е</w:t>
            </w:r>
          </w:p>
        </w:tc>
      </w:tr>
      <w:tr w:rsidR="00AA73D3" w:rsidRPr="00CC7312" w:rsidTr="005A7774">
        <w:tc>
          <w:tcPr>
            <w:tcW w:w="1557" w:type="dxa"/>
          </w:tcPr>
          <w:p w:rsidR="00AA73D3" w:rsidRPr="00CC7312" w:rsidRDefault="00AA73D3" w:rsidP="00AA73D3">
            <w:pPr>
              <w:spacing w:after="160" w:line="259" w:lineRule="auto"/>
              <w:jc w:val="both"/>
              <w:rPr>
                <w:rFonts w:ascii="Times New Roman" w:hAnsi="Times New Roman" w:cs="Times New Roman"/>
                <w:sz w:val="28"/>
                <w:szCs w:val="28"/>
              </w:rPr>
            </w:pPr>
          </w:p>
        </w:tc>
        <w:tc>
          <w:tcPr>
            <w:tcW w:w="1557" w:type="dxa"/>
          </w:tcPr>
          <w:p w:rsidR="00AA73D3" w:rsidRPr="00CC7312" w:rsidRDefault="00AA73D3" w:rsidP="00AA73D3">
            <w:pPr>
              <w:spacing w:after="160" w:line="259" w:lineRule="auto"/>
              <w:jc w:val="both"/>
              <w:rPr>
                <w:rFonts w:ascii="Times New Roman" w:hAnsi="Times New Roman" w:cs="Times New Roman"/>
                <w:sz w:val="28"/>
                <w:szCs w:val="28"/>
              </w:rPr>
            </w:pPr>
          </w:p>
        </w:tc>
        <w:tc>
          <w:tcPr>
            <w:tcW w:w="1557" w:type="dxa"/>
          </w:tcPr>
          <w:p w:rsidR="00AA73D3" w:rsidRPr="00CC7312" w:rsidRDefault="00AA73D3" w:rsidP="00AA73D3">
            <w:pPr>
              <w:spacing w:after="160" w:line="259" w:lineRule="auto"/>
              <w:jc w:val="both"/>
              <w:rPr>
                <w:rFonts w:ascii="Times New Roman" w:hAnsi="Times New Roman" w:cs="Times New Roman"/>
                <w:sz w:val="28"/>
                <w:szCs w:val="28"/>
              </w:rPr>
            </w:pPr>
          </w:p>
        </w:tc>
        <w:tc>
          <w:tcPr>
            <w:tcW w:w="1558" w:type="dxa"/>
          </w:tcPr>
          <w:p w:rsidR="00AA73D3" w:rsidRPr="00CC7312" w:rsidRDefault="00AA73D3" w:rsidP="00AA73D3">
            <w:pPr>
              <w:spacing w:after="160" w:line="259" w:lineRule="auto"/>
              <w:jc w:val="both"/>
              <w:rPr>
                <w:rFonts w:ascii="Times New Roman" w:hAnsi="Times New Roman" w:cs="Times New Roman"/>
                <w:sz w:val="28"/>
                <w:szCs w:val="28"/>
              </w:rPr>
            </w:pPr>
          </w:p>
        </w:tc>
        <w:tc>
          <w:tcPr>
            <w:tcW w:w="1558" w:type="dxa"/>
          </w:tcPr>
          <w:p w:rsidR="00AA73D3" w:rsidRPr="00CC7312" w:rsidRDefault="00AA73D3" w:rsidP="00AA73D3">
            <w:pPr>
              <w:spacing w:after="160" w:line="259" w:lineRule="auto"/>
              <w:jc w:val="both"/>
              <w:rPr>
                <w:rFonts w:ascii="Times New Roman" w:hAnsi="Times New Roman" w:cs="Times New Roman"/>
                <w:sz w:val="28"/>
                <w:szCs w:val="28"/>
              </w:rPr>
            </w:pPr>
          </w:p>
        </w:tc>
        <w:tc>
          <w:tcPr>
            <w:tcW w:w="1558" w:type="dxa"/>
          </w:tcPr>
          <w:p w:rsidR="00AA73D3" w:rsidRPr="00CC7312" w:rsidRDefault="00AA73D3" w:rsidP="00AA73D3">
            <w:pPr>
              <w:spacing w:after="160" w:line="259" w:lineRule="auto"/>
              <w:jc w:val="both"/>
              <w:rPr>
                <w:rFonts w:ascii="Times New Roman" w:hAnsi="Times New Roman" w:cs="Times New Roman"/>
                <w:sz w:val="28"/>
                <w:szCs w:val="28"/>
              </w:rPr>
            </w:pPr>
          </w:p>
        </w:tc>
      </w:tr>
    </w:tbl>
    <w:p w:rsidR="00042E29" w:rsidRPr="00CC7312" w:rsidRDefault="00042E29" w:rsidP="00AA73D3">
      <w:pPr>
        <w:jc w:val="both"/>
        <w:rPr>
          <w:rFonts w:ascii="Times New Roman" w:hAnsi="Times New Roman" w:cs="Times New Roman"/>
          <w:sz w:val="28"/>
          <w:szCs w:val="28"/>
        </w:rPr>
      </w:pPr>
    </w:p>
    <w:p w:rsidR="00AA73D3" w:rsidRPr="00CC7312" w:rsidRDefault="00AA73D3" w:rsidP="00AA73D3">
      <w:pPr>
        <w:jc w:val="both"/>
        <w:rPr>
          <w:rFonts w:ascii="Times New Roman" w:hAnsi="Times New Roman" w:cs="Times New Roman"/>
          <w:sz w:val="28"/>
          <w:szCs w:val="28"/>
        </w:rPr>
      </w:pPr>
      <w:r w:rsidRPr="00CC7312">
        <w:rPr>
          <w:rFonts w:ascii="Times New Roman" w:hAnsi="Times New Roman" w:cs="Times New Roman"/>
          <w:b/>
          <w:sz w:val="28"/>
          <w:szCs w:val="28"/>
        </w:rPr>
        <w:t>9.</w:t>
      </w:r>
      <w:r w:rsidRPr="00CC7312">
        <w:rPr>
          <w:rFonts w:ascii="Times New Roman" w:hAnsi="Times New Roman" w:cs="Times New Roman"/>
          <w:sz w:val="28"/>
          <w:szCs w:val="28"/>
        </w:rPr>
        <w:t xml:space="preserve"> </w:t>
      </w:r>
      <w:r w:rsidR="007734F8" w:rsidRPr="00CC7312">
        <w:rPr>
          <w:rFonts w:ascii="Times New Roman" w:hAnsi="Times New Roman" w:cs="Times New Roman"/>
          <w:sz w:val="28"/>
          <w:szCs w:val="28"/>
        </w:rPr>
        <w:t>Дайте определение понятию «конституционный процесс». Составьте два предложения: одно предложение о процедуре конституционного судопроизводства и одно предложение о любом конкретном вопросе, регулируемом в рамках конституционного процесса.</w:t>
      </w:r>
    </w:p>
    <w:p w:rsidR="007F5F8F" w:rsidRPr="00CC7312" w:rsidRDefault="007F5F8F" w:rsidP="00AA73D3">
      <w:pPr>
        <w:jc w:val="both"/>
        <w:rPr>
          <w:rFonts w:ascii="Times New Roman" w:hAnsi="Times New Roman" w:cs="Times New Roman"/>
          <w:sz w:val="28"/>
          <w:szCs w:val="28"/>
        </w:rPr>
      </w:pPr>
      <w:r w:rsidRPr="00CC7312">
        <w:rPr>
          <w:rFonts w:ascii="Times New Roman" w:hAnsi="Times New Roman" w:cs="Times New Roman"/>
          <w:b/>
          <w:sz w:val="28"/>
          <w:szCs w:val="28"/>
        </w:rPr>
        <w:t>10</w:t>
      </w:r>
      <w:r w:rsidRPr="00CC7312">
        <w:rPr>
          <w:rFonts w:ascii="Times New Roman" w:hAnsi="Times New Roman" w:cs="Times New Roman"/>
          <w:sz w:val="28"/>
          <w:szCs w:val="28"/>
        </w:rPr>
        <w:t>. Между акционерным обществом «Травы и коренья» и муниципальным унитарным предприятием «Народная аптека» возник спор по вопросу о праве собственности на помещение аптеки, реализующей препараты нетрадиционной (народной) медицины. В рамках какого процесса может быть разрешен этот спор? Укажите признак, по которому вы это определили. Приведите еще одну категорию дел, подведомственных этому суду.</w:t>
      </w:r>
    </w:p>
    <w:p w:rsidR="007F5F8F" w:rsidRPr="00CC7312" w:rsidRDefault="007F5F8F" w:rsidP="007F5F8F">
      <w:pPr>
        <w:jc w:val="both"/>
        <w:rPr>
          <w:rFonts w:ascii="Times New Roman" w:hAnsi="Times New Roman" w:cs="Times New Roman"/>
          <w:sz w:val="28"/>
          <w:szCs w:val="28"/>
        </w:rPr>
      </w:pPr>
      <w:r w:rsidRPr="00CC7312">
        <w:rPr>
          <w:rFonts w:ascii="Times New Roman" w:hAnsi="Times New Roman" w:cs="Times New Roman"/>
          <w:b/>
          <w:sz w:val="28"/>
          <w:szCs w:val="28"/>
        </w:rPr>
        <w:t>11</w:t>
      </w:r>
      <w:r w:rsidRPr="00CC7312">
        <w:rPr>
          <w:rFonts w:ascii="Times New Roman" w:hAnsi="Times New Roman" w:cs="Times New Roman"/>
          <w:sz w:val="28"/>
          <w:szCs w:val="28"/>
        </w:rPr>
        <w:t xml:space="preserve">. Прочитайте текст и выполните задания </w:t>
      </w:r>
      <w:r w:rsidRPr="00CC7312">
        <w:rPr>
          <w:rFonts w:ascii="Times New Roman" w:hAnsi="Times New Roman" w:cs="Times New Roman"/>
          <w:b/>
          <w:sz w:val="28"/>
          <w:szCs w:val="28"/>
        </w:rPr>
        <w:t>11.1-11.3</w:t>
      </w:r>
    </w:p>
    <w:p w:rsidR="007F5F8F" w:rsidRPr="00CC7312" w:rsidRDefault="007F5F8F" w:rsidP="007F5F8F">
      <w:pPr>
        <w:jc w:val="both"/>
        <w:rPr>
          <w:rFonts w:ascii="Times New Roman" w:hAnsi="Times New Roman" w:cs="Times New Roman"/>
          <w:sz w:val="28"/>
          <w:szCs w:val="28"/>
        </w:rPr>
      </w:pPr>
      <w:r w:rsidRPr="00CC7312">
        <w:rPr>
          <w:rFonts w:ascii="Times New Roman" w:hAnsi="Times New Roman" w:cs="Times New Roman"/>
          <w:sz w:val="28"/>
          <w:szCs w:val="28"/>
        </w:rPr>
        <w:t xml:space="preserve">Собственность, право собственности Важнейшим институтом гражданского права является право собственности. Собственность — понятие и экономическое, и юридическое. Его можно определить как отношения между людьми по поводу принадлежности материальных благ. Право собственности — это совокупность правовых норм, закрепляющих и регулирующих отношения по поводу принадлежности материальных благ (объективное право). Право собственности в субъективном смысле означает возможность конкретного субъекта владеть, пользоваться и распоряжаться принадлежащим ему имуществом по своему усмотрению и в своих интересах. Правомочие владения означает подкрепленную правом возможность иметь вещь в своем хозяйственном господстве, реальную принадлежность вещи ее хозяину, собственнику. Правомочие пользования предполагает возможность извлекать из вещи полезные свойства. Правомочие распоряжения предусматривает возможность определять «юридическую судьбу» вещи — право продать, обменять, подарить или сдать в аренду. Правомочие распоряжения принадлежит либо самому владельцу, либо уполномоченному им распорядителю. Закон различает частную, государственную, муниципальную и иные формы собственности (ст. 8 Конституции РФ; ст. 212 ГК РФ). На праве частной собственности имущество может принадлежать гражданам либо юридическим лицам. Некоторые виды имущества не могут находиться в частной собственности (например, объекты оборонного производства, государственная казна, ресурсы континентального шельфа). На праве государственной собственности имущество может принадлежать либо Российской Федерации, либо субъектам Российской Федерации; на праве муниципальной собственности имущество принадлежит муниципальным образованиям. Многообразие форм собственности не отражается на содержании права собственности. Другими словами, независимо от формы собственности право собственности всегда включает триаду правомочий: владение, пользование </w:t>
      </w:r>
      <w:r w:rsidRPr="00CC7312">
        <w:rPr>
          <w:rFonts w:ascii="Times New Roman" w:hAnsi="Times New Roman" w:cs="Times New Roman"/>
          <w:sz w:val="28"/>
          <w:szCs w:val="28"/>
        </w:rPr>
        <w:lastRenderedPageBreak/>
        <w:t>и распоряжение имуществом, которые собственник сам осуществляет по своему усмотрению либо передает другим лицам. • Долевая собственность — собственность нескольких лиц на одно и то же имущество с определением их долей в праве на это имущество. Доля может выражаться в имущественном и стоимостном виде. В законе закреплено правило, согласно которому в случае возникновения общей собственности она обычно предполагается долевой. В случае неделимости имущества доля собственника выражается в виде части общей стоимости. • Совместная собственность — собственность нескольких лиц без определения их долей на одну и ту же вещь. Отношения общей совместной собственности могут иметь место только в случаях, предусмотренных законом. Доля участника общей совместной собственности заранее не определена, однако может быть установлена при разделе общего имущества или выделена из его доли, если участник выходит из состава лиц, ведущих общее хозяйство.</w:t>
      </w:r>
    </w:p>
    <w:p w:rsidR="007F5F8F" w:rsidRPr="00CC7312" w:rsidRDefault="007F5F8F" w:rsidP="007F5F8F">
      <w:pPr>
        <w:jc w:val="both"/>
        <w:rPr>
          <w:rFonts w:ascii="Times New Roman" w:hAnsi="Times New Roman" w:cs="Times New Roman"/>
          <w:sz w:val="28"/>
          <w:szCs w:val="28"/>
        </w:rPr>
      </w:pPr>
      <w:r w:rsidRPr="00CC7312">
        <w:rPr>
          <w:rFonts w:ascii="Times New Roman" w:hAnsi="Times New Roman" w:cs="Times New Roman"/>
          <w:b/>
          <w:sz w:val="28"/>
          <w:szCs w:val="28"/>
        </w:rPr>
        <w:t>11.1</w:t>
      </w:r>
      <w:r w:rsidRPr="00CC7312">
        <w:rPr>
          <w:rFonts w:ascii="Times New Roman" w:hAnsi="Times New Roman" w:cs="Times New Roman"/>
          <w:sz w:val="28"/>
          <w:szCs w:val="28"/>
        </w:rPr>
        <w:t xml:space="preserve"> Что автор указывает в качестве важнейшего института гражданского права? Какое определение понятия собственности приводится в тексте? Что означает права собственности в объективном аспекте?</w:t>
      </w:r>
    </w:p>
    <w:p w:rsidR="007F5F8F" w:rsidRPr="00CC7312" w:rsidRDefault="007F5F8F" w:rsidP="007F5F8F">
      <w:pPr>
        <w:jc w:val="both"/>
        <w:rPr>
          <w:rFonts w:ascii="Times New Roman" w:hAnsi="Times New Roman" w:cs="Times New Roman"/>
          <w:sz w:val="28"/>
          <w:szCs w:val="28"/>
        </w:rPr>
      </w:pPr>
      <w:r w:rsidRPr="00CC7312">
        <w:rPr>
          <w:rFonts w:ascii="Times New Roman" w:hAnsi="Times New Roman" w:cs="Times New Roman"/>
          <w:b/>
          <w:sz w:val="28"/>
          <w:szCs w:val="28"/>
        </w:rPr>
        <w:t>11.2</w:t>
      </w:r>
      <w:proofErr w:type="gramStart"/>
      <w:r w:rsidRPr="00CC7312">
        <w:rPr>
          <w:rFonts w:ascii="Times New Roman" w:hAnsi="Times New Roman" w:cs="Times New Roman"/>
          <w:sz w:val="28"/>
          <w:szCs w:val="28"/>
        </w:rPr>
        <w:t xml:space="preserve"> Н</w:t>
      </w:r>
      <w:proofErr w:type="gramEnd"/>
      <w:r w:rsidRPr="00CC7312">
        <w:rPr>
          <w:rFonts w:ascii="Times New Roman" w:hAnsi="Times New Roman" w:cs="Times New Roman"/>
          <w:sz w:val="28"/>
          <w:szCs w:val="28"/>
        </w:rPr>
        <w:t>айдите в тексте и выпишите определение права собственности в субъективном смысле. Какие три элемента правомочий, составляющих «пучок» субъективного права собственности указывает автор? Выпишите их и приведите характеристики каждого элемента с опорой на текст.</w:t>
      </w:r>
    </w:p>
    <w:p w:rsidR="007F5F8F" w:rsidRPr="00CC7312" w:rsidRDefault="007F5F8F" w:rsidP="007F5F8F">
      <w:pPr>
        <w:jc w:val="both"/>
        <w:rPr>
          <w:rFonts w:ascii="Times New Roman" w:hAnsi="Times New Roman" w:cs="Times New Roman"/>
          <w:sz w:val="28"/>
          <w:szCs w:val="28"/>
        </w:rPr>
      </w:pPr>
      <w:r w:rsidRPr="00CC7312">
        <w:rPr>
          <w:rFonts w:ascii="Times New Roman" w:hAnsi="Times New Roman" w:cs="Times New Roman"/>
          <w:b/>
          <w:sz w:val="28"/>
          <w:szCs w:val="28"/>
        </w:rPr>
        <w:t>11.3</w:t>
      </w:r>
      <w:proofErr w:type="gramStart"/>
      <w:r w:rsidRPr="00CC7312">
        <w:rPr>
          <w:rFonts w:ascii="Times New Roman" w:hAnsi="Times New Roman" w:cs="Times New Roman"/>
          <w:sz w:val="28"/>
          <w:szCs w:val="28"/>
        </w:rPr>
        <w:t xml:space="preserve"> П</w:t>
      </w:r>
      <w:proofErr w:type="gramEnd"/>
      <w:r w:rsidRPr="00CC7312">
        <w:rPr>
          <w:rFonts w:ascii="Times New Roman" w:hAnsi="Times New Roman" w:cs="Times New Roman"/>
          <w:sz w:val="28"/>
          <w:szCs w:val="28"/>
        </w:rPr>
        <w:t>риведите характеристику долевой и совместной собственности. Проиллюстрируйте с опорой на текст и собственные знания любым примером каждую из них.</w:t>
      </w:r>
    </w:p>
    <w:p w:rsidR="007F5F8F" w:rsidRPr="00CC7312" w:rsidRDefault="007734F8" w:rsidP="00AA73D3">
      <w:pPr>
        <w:jc w:val="both"/>
        <w:rPr>
          <w:rFonts w:ascii="Times New Roman" w:hAnsi="Times New Roman" w:cs="Times New Roman"/>
          <w:sz w:val="28"/>
          <w:szCs w:val="28"/>
        </w:rPr>
      </w:pPr>
      <w:r w:rsidRPr="00CC7312">
        <w:rPr>
          <w:rFonts w:ascii="Times New Roman" w:hAnsi="Times New Roman" w:cs="Times New Roman"/>
          <w:b/>
          <w:sz w:val="28"/>
          <w:szCs w:val="28"/>
        </w:rPr>
        <w:t>12.</w:t>
      </w:r>
      <w:r w:rsidRPr="00CC7312">
        <w:rPr>
          <w:rFonts w:ascii="Times New Roman" w:hAnsi="Times New Roman" w:cs="Times New Roman"/>
          <w:sz w:val="28"/>
          <w:szCs w:val="28"/>
        </w:rPr>
        <w:t xml:space="preserve"> Укажите любые три особенности производственного кооператива как организационно-правовой формы предприятия и проиллюстрируйте их конкретными примерами.</w:t>
      </w:r>
    </w:p>
    <w:sectPr w:rsidR="007F5F8F" w:rsidRPr="00CC7312" w:rsidSect="00CC7312">
      <w:pgSz w:w="11906" w:h="16838"/>
      <w:pgMar w:top="851" w:right="737" w:bottom="851" w:left="73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91E55"/>
    <w:rsid w:val="00042E29"/>
    <w:rsid w:val="000818C0"/>
    <w:rsid w:val="00231BA6"/>
    <w:rsid w:val="0036267E"/>
    <w:rsid w:val="00407F23"/>
    <w:rsid w:val="004A7A41"/>
    <w:rsid w:val="00645738"/>
    <w:rsid w:val="007734F8"/>
    <w:rsid w:val="007F5F8F"/>
    <w:rsid w:val="00AA73D3"/>
    <w:rsid w:val="00B91E55"/>
    <w:rsid w:val="00BC2A80"/>
    <w:rsid w:val="00CC7312"/>
    <w:rsid w:val="00D86500"/>
    <w:rsid w:val="00EF2BEE"/>
    <w:rsid w:val="00F06776"/>
    <w:rsid w:val="00FA0D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B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6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1434</Words>
  <Characters>8176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Школа4</dc:creator>
  <cp:keywords/>
  <dc:description/>
  <cp:lastModifiedBy>Acer-PC</cp:lastModifiedBy>
  <cp:revision>8</cp:revision>
  <dcterms:created xsi:type="dcterms:W3CDTF">2019-06-11T06:33:00Z</dcterms:created>
  <dcterms:modified xsi:type="dcterms:W3CDTF">2019-09-30T08:39:00Z</dcterms:modified>
</cp:coreProperties>
</file>