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4" w:rsidRPr="00005C77" w:rsidRDefault="000676D4" w:rsidP="00B266A8">
      <w:pPr>
        <w:spacing w:after="0" w:line="240" w:lineRule="auto"/>
        <w:ind w:left="851" w:firstLine="5245"/>
        <w:jc w:val="right"/>
        <w:rPr>
          <w:rFonts w:ascii="Times New Roman" w:hAnsi="Times New Roman" w:cs="Times New Roman"/>
          <w:sz w:val="28"/>
          <w:szCs w:val="28"/>
        </w:rPr>
      </w:pPr>
      <w:r w:rsidRPr="00005C77">
        <w:rPr>
          <w:rFonts w:ascii="Times New Roman" w:hAnsi="Times New Roman" w:cs="Times New Roman"/>
          <w:sz w:val="28"/>
          <w:szCs w:val="28"/>
        </w:rPr>
        <w:t>Приложение 1</w:t>
      </w:r>
    </w:p>
    <w:p w:rsidR="000676D4" w:rsidRPr="00005C77" w:rsidRDefault="000676D4" w:rsidP="000676D4">
      <w:pPr>
        <w:spacing w:after="0" w:line="240" w:lineRule="auto"/>
        <w:ind w:firstLine="5245"/>
        <w:jc w:val="right"/>
        <w:rPr>
          <w:rFonts w:ascii="Times New Roman" w:hAnsi="Times New Roman" w:cs="Times New Roman"/>
          <w:sz w:val="28"/>
          <w:szCs w:val="28"/>
        </w:rPr>
      </w:pPr>
      <w:r w:rsidRPr="00005C77">
        <w:rPr>
          <w:rFonts w:ascii="Times New Roman" w:hAnsi="Times New Roman" w:cs="Times New Roman"/>
          <w:sz w:val="28"/>
          <w:szCs w:val="28"/>
        </w:rPr>
        <w:t>к приказу Управления образования</w:t>
      </w:r>
    </w:p>
    <w:p w:rsidR="000676D4" w:rsidRPr="00005C77" w:rsidRDefault="000676D4" w:rsidP="000676D4">
      <w:pPr>
        <w:spacing w:after="0" w:line="240" w:lineRule="auto"/>
        <w:ind w:firstLine="5245"/>
        <w:jc w:val="right"/>
        <w:rPr>
          <w:rFonts w:ascii="Times New Roman" w:hAnsi="Times New Roman" w:cs="Times New Roman"/>
          <w:sz w:val="28"/>
          <w:szCs w:val="28"/>
        </w:rPr>
      </w:pPr>
      <w:r w:rsidRPr="00005C77">
        <w:rPr>
          <w:rFonts w:ascii="Times New Roman" w:hAnsi="Times New Roman" w:cs="Times New Roman"/>
          <w:sz w:val="28"/>
          <w:szCs w:val="28"/>
        </w:rPr>
        <w:t>Администрации ТДНМР</w:t>
      </w:r>
    </w:p>
    <w:p w:rsidR="000676D4" w:rsidRPr="00005C77" w:rsidRDefault="000676D4" w:rsidP="000676D4">
      <w:pPr>
        <w:spacing w:after="0" w:line="240" w:lineRule="auto"/>
        <w:ind w:firstLine="708"/>
        <w:jc w:val="right"/>
        <w:rPr>
          <w:rFonts w:ascii="Times New Roman" w:hAnsi="Times New Roman" w:cs="Times New Roman"/>
          <w:sz w:val="28"/>
          <w:szCs w:val="28"/>
        </w:rPr>
      </w:pPr>
      <w:r w:rsidRPr="00005C77">
        <w:rPr>
          <w:rFonts w:ascii="Times New Roman" w:hAnsi="Times New Roman" w:cs="Times New Roman"/>
          <w:sz w:val="28"/>
          <w:szCs w:val="28"/>
        </w:rPr>
        <w:t>от «</w:t>
      </w:r>
      <w:r w:rsidR="00EC2AF9">
        <w:rPr>
          <w:rFonts w:ascii="Times New Roman" w:hAnsi="Times New Roman" w:cs="Times New Roman"/>
          <w:sz w:val="28"/>
          <w:szCs w:val="28"/>
        </w:rPr>
        <w:t>29</w:t>
      </w:r>
      <w:r w:rsidRPr="00005C77">
        <w:rPr>
          <w:rFonts w:ascii="Times New Roman" w:hAnsi="Times New Roman" w:cs="Times New Roman"/>
          <w:sz w:val="28"/>
          <w:szCs w:val="28"/>
        </w:rPr>
        <w:t>»</w:t>
      </w:r>
      <w:r w:rsidR="00E66BC9">
        <w:rPr>
          <w:rFonts w:ascii="Times New Roman" w:hAnsi="Times New Roman" w:cs="Times New Roman"/>
          <w:sz w:val="28"/>
          <w:szCs w:val="28"/>
        </w:rPr>
        <w:t>ноября</w:t>
      </w:r>
      <w:r w:rsidRPr="00005C77">
        <w:rPr>
          <w:rFonts w:ascii="Times New Roman" w:hAnsi="Times New Roman" w:cs="Times New Roman"/>
          <w:sz w:val="28"/>
          <w:szCs w:val="28"/>
        </w:rPr>
        <w:t xml:space="preserve"> 20</w:t>
      </w:r>
      <w:r w:rsidR="00E66BC9">
        <w:rPr>
          <w:rFonts w:ascii="Times New Roman" w:hAnsi="Times New Roman" w:cs="Times New Roman"/>
          <w:sz w:val="28"/>
          <w:szCs w:val="28"/>
        </w:rPr>
        <w:t>20</w:t>
      </w:r>
      <w:r w:rsidR="009D08AD">
        <w:rPr>
          <w:rFonts w:ascii="Times New Roman" w:hAnsi="Times New Roman" w:cs="Times New Roman"/>
          <w:sz w:val="28"/>
          <w:szCs w:val="28"/>
        </w:rPr>
        <w:t>г.  №</w:t>
      </w:r>
      <w:r w:rsidR="00EC2AF9">
        <w:rPr>
          <w:rFonts w:ascii="Times New Roman" w:hAnsi="Times New Roman" w:cs="Times New Roman"/>
          <w:sz w:val="28"/>
          <w:szCs w:val="28"/>
        </w:rPr>
        <w:t>867</w:t>
      </w:r>
    </w:p>
    <w:p w:rsidR="000676D4" w:rsidRPr="00005C77" w:rsidRDefault="000676D4" w:rsidP="00552FCF">
      <w:pPr>
        <w:spacing w:after="0" w:line="240" w:lineRule="auto"/>
        <w:jc w:val="center"/>
        <w:rPr>
          <w:rFonts w:ascii="Times New Roman" w:eastAsia="Times New Roman" w:hAnsi="Times New Roman" w:cs="Times New Roman"/>
          <w:b/>
          <w:sz w:val="28"/>
          <w:szCs w:val="28"/>
          <w:lang w:eastAsia="ru-RU"/>
        </w:rPr>
      </w:pPr>
    </w:p>
    <w:p w:rsidR="00410EFF" w:rsidRPr="00005C77" w:rsidRDefault="00410EFF" w:rsidP="00552FCF">
      <w:pPr>
        <w:spacing w:after="0" w:line="240" w:lineRule="auto"/>
        <w:jc w:val="center"/>
        <w:rPr>
          <w:rFonts w:ascii="Times New Roman" w:eastAsia="Times New Roman" w:hAnsi="Times New Roman" w:cs="Times New Roman"/>
          <w:b/>
          <w:sz w:val="28"/>
          <w:szCs w:val="28"/>
          <w:lang w:eastAsia="ru-RU"/>
        </w:rPr>
      </w:pPr>
    </w:p>
    <w:p w:rsidR="006A1C18" w:rsidRPr="00005C77" w:rsidRDefault="00BE4DE2"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 xml:space="preserve">ПОЛОЖЕНИЕ </w:t>
      </w:r>
    </w:p>
    <w:p w:rsidR="006A1C18" w:rsidRPr="00005C77" w:rsidRDefault="006A1C18"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о муниципальном профессионально</w:t>
      </w:r>
      <w:r w:rsidR="00324A4D" w:rsidRPr="00005C77">
        <w:rPr>
          <w:rFonts w:ascii="Times New Roman" w:eastAsia="Times New Roman" w:hAnsi="Times New Roman" w:cs="Times New Roman"/>
          <w:b/>
          <w:sz w:val="28"/>
          <w:szCs w:val="28"/>
          <w:lang w:eastAsia="ru-RU"/>
        </w:rPr>
        <w:t>м</w:t>
      </w:r>
      <w:r w:rsidRPr="00005C77">
        <w:rPr>
          <w:rFonts w:ascii="Times New Roman" w:eastAsia="Times New Roman" w:hAnsi="Times New Roman" w:cs="Times New Roman"/>
          <w:b/>
          <w:sz w:val="28"/>
          <w:szCs w:val="28"/>
          <w:lang w:eastAsia="ru-RU"/>
        </w:rPr>
        <w:t xml:space="preserve"> конкурс</w:t>
      </w:r>
      <w:r w:rsidR="00324A4D" w:rsidRPr="00005C77">
        <w:rPr>
          <w:rFonts w:ascii="Times New Roman" w:eastAsia="Times New Roman" w:hAnsi="Times New Roman" w:cs="Times New Roman"/>
          <w:b/>
          <w:sz w:val="28"/>
          <w:szCs w:val="28"/>
          <w:lang w:eastAsia="ru-RU"/>
        </w:rPr>
        <w:t>е</w:t>
      </w:r>
    </w:p>
    <w:p w:rsidR="00324A4D" w:rsidRPr="00005C77" w:rsidRDefault="00BE4DE2"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w:t>
      </w:r>
      <w:r w:rsidR="005D2E6D" w:rsidRPr="00005C77">
        <w:rPr>
          <w:rFonts w:ascii="Times New Roman" w:eastAsia="Times New Roman" w:hAnsi="Times New Roman" w:cs="Times New Roman"/>
          <w:b/>
          <w:sz w:val="28"/>
          <w:szCs w:val="28"/>
          <w:lang w:eastAsia="ru-RU"/>
        </w:rPr>
        <w:t>Лучший п</w:t>
      </w:r>
      <w:r w:rsidR="00743ADB" w:rsidRPr="00005C77">
        <w:rPr>
          <w:rFonts w:ascii="Times New Roman" w:eastAsia="Times New Roman" w:hAnsi="Times New Roman" w:cs="Times New Roman"/>
          <w:b/>
          <w:sz w:val="28"/>
          <w:szCs w:val="28"/>
          <w:lang w:eastAsia="ru-RU"/>
        </w:rPr>
        <w:t>едагог</w:t>
      </w:r>
      <w:r w:rsidR="005D2E6D" w:rsidRPr="00005C77">
        <w:rPr>
          <w:rFonts w:ascii="Times New Roman" w:eastAsia="Times New Roman" w:hAnsi="Times New Roman" w:cs="Times New Roman"/>
          <w:b/>
          <w:sz w:val="28"/>
          <w:szCs w:val="28"/>
          <w:lang w:eastAsia="ru-RU"/>
        </w:rPr>
        <w:t>ический работник</w:t>
      </w:r>
      <w:r w:rsidR="00743ADB" w:rsidRPr="00005C77">
        <w:rPr>
          <w:rFonts w:ascii="Times New Roman" w:eastAsia="Times New Roman" w:hAnsi="Times New Roman" w:cs="Times New Roman"/>
          <w:b/>
          <w:sz w:val="28"/>
          <w:szCs w:val="28"/>
          <w:lang w:eastAsia="ru-RU"/>
        </w:rPr>
        <w:t xml:space="preserve"> дошкольного образования»</w:t>
      </w:r>
    </w:p>
    <w:p w:rsidR="00BE4DE2" w:rsidRDefault="006A1C18" w:rsidP="00552FCF">
      <w:pPr>
        <w:spacing w:after="0" w:line="240" w:lineRule="auto"/>
        <w:jc w:val="center"/>
        <w:rPr>
          <w:rFonts w:ascii="Times New Roman" w:eastAsia="Times New Roman" w:hAnsi="Times New Roman" w:cs="Times New Roman"/>
          <w:b/>
          <w:sz w:val="28"/>
          <w:szCs w:val="28"/>
          <w:lang w:eastAsia="ru-RU"/>
        </w:rPr>
      </w:pPr>
      <w:r w:rsidRPr="00005C77">
        <w:rPr>
          <w:rFonts w:ascii="Times New Roman" w:eastAsia="Times New Roman" w:hAnsi="Times New Roman" w:cs="Times New Roman"/>
          <w:b/>
          <w:sz w:val="28"/>
          <w:szCs w:val="28"/>
          <w:lang w:eastAsia="ru-RU"/>
        </w:rPr>
        <w:t>в</w:t>
      </w:r>
      <w:r w:rsidR="006C1BB9" w:rsidRPr="00005C77">
        <w:rPr>
          <w:rFonts w:ascii="Times New Roman" w:eastAsia="Times New Roman" w:hAnsi="Times New Roman" w:cs="Times New Roman"/>
          <w:b/>
          <w:sz w:val="28"/>
          <w:szCs w:val="28"/>
          <w:lang w:eastAsia="ru-RU"/>
        </w:rPr>
        <w:t xml:space="preserve"> 20</w:t>
      </w:r>
      <w:r w:rsidR="00E66BC9">
        <w:rPr>
          <w:rFonts w:ascii="Times New Roman" w:eastAsia="Times New Roman" w:hAnsi="Times New Roman" w:cs="Times New Roman"/>
          <w:b/>
          <w:sz w:val="28"/>
          <w:szCs w:val="28"/>
          <w:lang w:eastAsia="ru-RU"/>
        </w:rPr>
        <w:t>20</w:t>
      </w:r>
      <w:r w:rsidRPr="00005C77">
        <w:rPr>
          <w:rFonts w:ascii="Times New Roman" w:eastAsia="Times New Roman" w:hAnsi="Times New Roman" w:cs="Times New Roman"/>
          <w:b/>
          <w:sz w:val="28"/>
          <w:szCs w:val="28"/>
          <w:lang w:eastAsia="ru-RU"/>
        </w:rPr>
        <w:t xml:space="preserve"> году</w:t>
      </w:r>
    </w:p>
    <w:p w:rsidR="00297E2C" w:rsidRPr="00005C77" w:rsidRDefault="00297E2C" w:rsidP="00552FCF">
      <w:pPr>
        <w:spacing w:after="0" w:line="240" w:lineRule="auto"/>
        <w:jc w:val="center"/>
        <w:rPr>
          <w:rFonts w:ascii="Times New Roman" w:eastAsia="Times New Roman" w:hAnsi="Times New Roman" w:cs="Times New Roman"/>
          <w:sz w:val="28"/>
          <w:szCs w:val="28"/>
          <w:lang w:eastAsia="ru-RU"/>
        </w:rPr>
      </w:pPr>
    </w:p>
    <w:p w:rsidR="00BE4DE2" w:rsidRPr="00F83648" w:rsidRDefault="00F83648" w:rsidP="00F8364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BE4DE2" w:rsidRPr="00F83648">
        <w:rPr>
          <w:rFonts w:ascii="Times New Roman" w:eastAsia="Times New Roman" w:hAnsi="Times New Roman" w:cs="Times New Roman"/>
          <w:b/>
          <w:sz w:val="28"/>
          <w:szCs w:val="28"/>
          <w:lang w:eastAsia="ru-RU"/>
        </w:rPr>
        <w:t>Общие положения</w:t>
      </w:r>
    </w:p>
    <w:p w:rsidR="00DB2A97" w:rsidRPr="00F83648" w:rsidRDefault="00F83648" w:rsidP="00F836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6C1BB9" w:rsidRPr="00F83648">
        <w:rPr>
          <w:rFonts w:ascii="Times New Roman" w:eastAsia="Times New Roman" w:hAnsi="Times New Roman" w:cs="Times New Roman"/>
          <w:sz w:val="28"/>
          <w:szCs w:val="28"/>
          <w:lang w:eastAsia="ru-RU"/>
        </w:rPr>
        <w:t xml:space="preserve">Муниципальный </w:t>
      </w:r>
      <w:r w:rsidR="00324A4D" w:rsidRPr="00F83648">
        <w:rPr>
          <w:rFonts w:ascii="Times New Roman" w:eastAsia="Times New Roman" w:hAnsi="Times New Roman" w:cs="Times New Roman"/>
          <w:sz w:val="28"/>
          <w:szCs w:val="28"/>
          <w:lang w:eastAsia="ru-RU"/>
        </w:rPr>
        <w:t xml:space="preserve">профессиональный </w:t>
      </w:r>
      <w:r w:rsidR="00BE4DE2" w:rsidRPr="00F83648">
        <w:rPr>
          <w:rFonts w:ascii="Times New Roman" w:eastAsia="Times New Roman" w:hAnsi="Times New Roman" w:cs="Times New Roman"/>
          <w:sz w:val="28"/>
          <w:szCs w:val="28"/>
          <w:lang w:eastAsia="ru-RU"/>
        </w:rPr>
        <w:t xml:space="preserve">конкурс </w:t>
      </w:r>
      <w:r w:rsidR="005D2E6D" w:rsidRPr="00F83648">
        <w:rPr>
          <w:rFonts w:ascii="Times New Roman" w:eastAsia="Times New Roman" w:hAnsi="Times New Roman" w:cs="Times New Roman"/>
          <w:sz w:val="28"/>
          <w:szCs w:val="28"/>
          <w:lang w:eastAsia="ru-RU"/>
        </w:rPr>
        <w:t>«Лучший педагогический работник дошкольного образования»</w:t>
      </w:r>
      <w:r w:rsidR="00707CF4">
        <w:rPr>
          <w:rFonts w:ascii="Times New Roman" w:eastAsia="Times New Roman" w:hAnsi="Times New Roman" w:cs="Times New Roman"/>
          <w:sz w:val="28"/>
          <w:szCs w:val="28"/>
          <w:lang w:eastAsia="ru-RU"/>
        </w:rPr>
        <w:t xml:space="preserve">в 2020 году </w:t>
      </w:r>
      <w:r w:rsidR="00410EFF" w:rsidRPr="00F83648">
        <w:rPr>
          <w:rFonts w:ascii="Times New Roman" w:eastAsia="Times New Roman" w:hAnsi="Times New Roman" w:cs="Times New Roman"/>
          <w:sz w:val="28"/>
          <w:szCs w:val="28"/>
          <w:lang w:eastAsia="ru-RU"/>
        </w:rPr>
        <w:t xml:space="preserve">(далее – Конкурс) </w:t>
      </w:r>
      <w:r w:rsidR="000D1512">
        <w:rPr>
          <w:rFonts w:ascii="Times New Roman" w:eastAsia="Times New Roman" w:hAnsi="Times New Roman" w:cs="Times New Roman"/>
          <w:sz w:val="28"/>
          <w:szCs w:val="28"/>
          <w:lang w:eastAsia="ru-RU"/>
        </w:rPr>
        <w:t>проводится в рамках</w:t>
      </w:r>
      <w:r w:rsidR="000D1512" w:rsidRPr="005230AC">
        <w:rPr>
          <w:rFonts w:ascii="Times New Roman" w:eastAsia="Times New Roman" w:hAnsi="Times New Roman" w:cs="Times New Roman"/>
          <w:sz w:val="28"/>
          <w:szCs w:val="28"/>
          <w:lang w:eastAsia="ru-RU"/>
        </w:rPr>
        <w:t>краево</w:t>
      </w:r>
      <w:r w:rsidR="000D1512">
        <w:rPr>
          <w:rFonts w:ascii="Times New Roman" w:eastAsia="Times New Roman" w:hAnsi="Times New Roman" w:cs="Times New Roman"/>
          <w:sz w:val="28"/>
          <w:szCs w:val="28"/>
          <w:lang w:eastAsia="ru-RU"/>
        </w:rPr>
        <w:t>го</w:t>
      </w:r>
      <w:r w:rsidR="000D1512" w:rsidRPr="005230AC">
        <w:rPr>
          <w:rFonts w:ascii="Times New Roman" w:eastAsia="Times New Roman" w:hAnsi="Times New Roman" w:cs="Times New Roman"/>
          <w:sz w:val="28"/>
          <w:szCs w:val="28"/>
          <w:lang w:eastAsia="ru-RU"/>
        </w:rPr>
        <w:t xml:space="preserve"> профессионально</w:t>
      </w:r>
      <w:r w:rsidR="000D1512">
        <w:rPr>
          <w:rFonts w:ascii="Times New Roman" w:eastAsia="Times New Roman" w:hAnsi="Times New Roman" w:cs="Times New Roman"/>
          <w:sz w:val="28"/>
          <w:szCs w:val="28"/>
          <w:lang w:eastAsia="ru-RU"/>
        </w:rPr>
        <w:t>го</w:t>
      </w:r>
      <w:r w:rsidR="000D1512" w:rsidRPr="005230AC">
        <w:rPr>
          <w:rFonts w:ascii="Times New Roman" w:eastAsia="Times New Roman" w:hAnsi="Times New Roman" w:cs="Times New Roman"/>
          <w:sz w:val="28"/>
          <w:szCs w:val="28"/>
          <w:lang w:eastAsia="ru-RU"/>
        </w:rPr>
        <w:t xml:space="preserve"> конкурс</w:t>
      </w:r>
      <w:r w:rsidR="000D1512">
        <w:rPr>
          <w:rFonts w:ascii="Times New Roman" w:eastAsia="Times New Roman" w:hAnsi="Times New Roman" w:cs="Times New Roman"/>
          <w:sz w:val="28"/>
          <w:szCs w:val="28"/>
          <w:lang w:eastAsia="ru-RU"/>
        </w:rPr>
        <w:t>а</w:t>
      </w:r>
      <w:r w:rsidR="000D1512" w:rsidRPr="005230AC">
        <w:rPr>
          <w:rFonts w:ascii="Times New Roman" w:eastAsia="Times New Roman" w:hAnsi="Times New Roman" w:cs="Times New Roman"/>
          <w:sz w:val="28"/>
          <w:szCs w:val="28"/>
          <w:lang w:eastAsia="ru-RU"/>
        </w:rPr>
        <w:t xml:space="preserve"> «Воспитатель года Красноярского края</w:t>
      </w:r>
      <w:r w:rsidR="00194846">
        <w:rPr>
          <w:rFonts w:ascii="Times New Roman" w:eastAsia="Times New Roman" w:hAnsi="Times New Roman" w:cs="Times New Roman"/>
          <w:sz w:val="28"/>
          <w:szCs w:val="28"/>
          <w:lang w:eastAsia="ru-RU"/>
        </w:rPr>
        <w:t xml:space="preserve"> – 2020</w:t>
      </w:r>
      <w:bookmarkStart w:id="0" w:name="_GoBack"/>
      <w:bookmarkEnd w:id="0"/>
      <w:r w:rsidR="000D1512" w:rsidRPr="005230AC">
        <w:rPr>
          <w:rFonts w:ascii="Times New Roman" w:eastAsia="Times New Roman" w:hAnsi="Times New Roman" w:cs="Times New Roman"/>
          <w:sz w:val="28"/>
          <w:szCs w:val="28"/>
          <w:lang w:eastAsia="ru-RU"/>
        </w:rPr>
        <w:t>»</w:t>
      </w:r>
      <w:r w:rsidR="00230C25" w:rsidRPr="00F83648">
        <w:rPr>
          <w:rFonts w:ascii="Times New Roman" w:eastAsia="Times New Roman" w:hAnsi="Times New Roman" w:cs="Times New Roman"/>
          <w:sz w:val="28"/>
          <w:szCs w:val="28"/>
          <w:lang w:eastAsia="ru-RU"/>
        </w:rPr>
        <w:t xml:space="preserve">. </w:t>
      </w:r>
    </w:p>
    <w:p w:rsidR="006C1BB9"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A4470">
        <w:rPr>
          <w:rFonts w:ascii="Times New Roman" w:eastAsia="Times New Roman" w:hAnsi="Times New Roman" w:cs="Times New Roman"/>
          <w:sz w:val="28"/>
          <w:szCs w:val="28"/>
          <w:lang w:eastAsia="ru-RU"/>
        </w:rPr>
        <w:t>Настоящее п</w:t>
      </w:r>
      <w:r w:rsidR="006C1BB9" w:rsidRPr="00005C77">
        <w:rPr>
          <w:rFonts w:ascii="Times New Roman" w:eastAsia="Times New Roman" w:hAnsi="Times New Roman" w:cs="Times New Roman"/>
          <w:sz w:val="28"/>
          <w:szCs w:val="28"/>
          <w:lang w:eastAsia="ru-RU"/>
        </w:rPr>
        <w:t>о</w:t>
      </w:r>
      <w:r w:rsidR="00410EFF" w:rsidRPr="00005C77">
        <w:rPr>
          <w:rFonts w:ascii="Times New Roman" w:eastAsia="Times New Roman" w:hAnsi="Times New Roman" w:cs="Times New Roman"/>
          <w:sz w:val="28"/>
          <w:szCs w:val="28"/>
          <w:lang w:eastAsia="ru-RU"/>
        </w:rPr>
        <w:t>ложение определяет цели, задачи</w:t>
      </w:r>
      <w:r w:rsidR="006C1BB9" w:rsidRPr="00005C77">
        <w:rPr>
          <w:rFonts w:ascii="Times New Roman" w:eastAsia="Times New Roman" w:hAnsi="Times New Roman" w:cs="Times New Roman"/>
          <w:sz w:val="28"/>
          <w:szCs w:val="28"/>
          <w:lang w:eastAsia="ru-RU"/>
        </w:rPr>
        <w:t>, условия участия, порядок проведения и финансирования Конкурса.</w:t>
      </w:r>
    </w:p>
    <w:p w:rsidR="00BA67CD"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BA67CD" w:rsidRPr="00005C77">
        <w:rPr>
          <w:rFonts w:ascii="Times New Roman" w:eastAsia="Times New Roman" w:hAnsi="Times New Roman" w:cs="Times New Roman"/>
          <w:sz w:val="28"/>
          <w:szCs w:val="28"/>
          <w:lang w:eastAsia="ru-RU"/>
        </w:rPr>
        <w:t xml:space="preserve">Учредителем Конкурса  является Управление образования Администрации </w:t>
      </w:r>
      <w:r>
        <w:rPr>
          <w:rFonts w:ascii="Times New Roman" w:eastAsia="Times New Roman" w:hAnsi="Times New Roman" w:cs="Times New Roman"/>
          <w:sz w:val="28"/>
          <w:szCs w:val="28"/>
          <w:lang w:eastAsia="ru-RU"/>
        </w:rPr>
        <w:t xml:space="preserve">Таймырского </w:t>
      </w:r>
      <w:r w:rsidR="00A02141">
        <w:rPr>
          <w:rFonts w:ascii="Times New Roman" w:eastAsia="Times New Roman" w:hAnsi="Times New Roman" w:cs="Times New Roman"/>
          <w:sz w:val="28"/>
          <w:szCs w:val="28"/>
          <w:lang w:eastAsia="ru-RU"/>
        </w:rPr>
        <w:t xml:space="preserve">Долгано-Ненецкого </w:t>
      </w:r>
      <w:r w:rsidR="00BA67CD" w:rsidRPr="00005C77">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w:t>
      </w:r>
      <w:r w:rsidR="000F790B" w:rsidRPr="00005C77">
        <w:rPr>
          <w:rFonts w:ascii="Times New Roman" w:eastAsia="Times New Roman" w:hAnsi="Times New Roman" w:cs="Times New Roman"/>
          <w:sz w:val="28"/>
          <w:szCs w:val="28"/>
          <w:lang w:eastAsia="ru-RU"/>
        </w:rPr>
        <w:t>далее – Управление</w:t>
      </w:r>
      <w:r w:rsidR="00A02141">
        <w:rPr>
          <w:rFonts w:ascii="Times New Roman" w:eastAsia="Times New Roman" w:hAnsi="Times New Roman" w:cs="Times New Roman"/>
          <w:sz w:val="28"/>
          <w:szCs w:val="28"/>
          <w:lang w:eastAsia="ru-RU"/>
        </w:rPr>
        <w:t xml:space="preserve"> образования</w:t>
      </w:r>
      <w:r w:rsidR="000F790B" w:rsidRPr="00005C77">
        <w:rPr>
          <w:rFonts w:ascii="Times New Roman" w:eastAsia="Times New Roman" w:hAnsi="Times New Roman" w:cs="Times New Roman"/>
          <w:sz w:val="28"/>
          <w:szCs w:val="28"/>
          <w:lang w:eastAsia="ru-RU"/>
        </w:rPr>
        <w:t>)</w:t>
      </w:r>
      <w:r w:rsidR="00BA67CD" w:rsidRPr="00005C77">
        <w:rPr>
          <w:rFonts w:ascii="Times New Roman" w:eastAsia="Times New Roman" w:hAnsi="Times New Roman" w:cs="Times New Roman"/>
          <w:sz w:val="28"/>
          <w:szCs w:val="28"/>
          <w:lang w:eastAsia="ru-RU"/>
        </w:rPr>
        <w:t>.</w:t>
      </w:r>
    </w:p>
    <w:p w:rsidR="00AD5372"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D5372" w:rsidRPr="00005C77">
        <w:rPr>
          <w:rFonts w:ascii="Times New Roman" w:eastAsia="Times New Roman" w:hAnsi="Times New Roman" w:cs="Times New Roman"/>
          <w:sz w:val="28"/>
          <w:szCs w:val="28"/>
          <w:lang w:eastAsia="ru-RU"/>
        </w:rPr>
        <w:t xml:space="preserve">Организационно- </w:t>
      </w:r>
      <w:r w:rsidR="003A4470" w:rsidRPr="00005C77">
        <w:rPr>
          <w:rFonts w:ascii="Times New Roman" w:eastAsia="Times New Roman" w:hAnsi="Times New Roman" w:cs="Times New Roman"/>
          <w:sz w:val="28"/>
          <w:szCs w:val="28"/>
          <w:lang w:eastAsia="ru-RU"/>
        </w:rPr>
        <w:t xml:space="preserve">методическое </w:t>
      </w:r>
      <w:r w:rsidR="00AD5372" w:rsidRPr="00005C77">
        <w:rPr>
          <w:rFonts w:ascii="Times New Roman" w:eastAsia="Times New Roman" w:hAnsi="Times New Roman" w:cs="Times New Roman"/>
          <w:sz w:val="28"/>
          <w:szCs w:val="28"/>
          <w:lang w:eastAsia="ru-RU"/>
        </w:rPr>
        <w:t>сопровождение Конкурса обеспечивает ТМКУ «Информационный методический центр».</w:t>
      </w:r>
    </w:p>
    <w:p w:rsidR="00BE4DE2" w:rsidRPr="00005C77" w:rsidRDefault="00F83648" w:rsidP="00F8364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02141" w:rsidRPr="00A02141">
        <w:rPr>
          <w:rFonts w:ascii="Times New Roman" w:eastAsia="Times New Roman" w:hAnsi="Times New Roman" w:cs="Times New Roman"/>
          <w:sz w:val="28"/>
          <w:szCs w:val="28"/>
          <w:lang w:eastAsia="ru-RU"/>
        </w:rPr>
        <w:t>Информация об условиях Конкурса, о ходе его проведения и итоговых результатах будет представлена на официальном сайте Управления образования (www.taimyr-edu.ru).</w:t>
      </w:r>
    </w:p>
    <w:p w:rsidR="00A17449" w:rsidRDefault="00A17449" w:rsidP="00F83648">
      <w:pPr>
        <w:spacing w:after="0"/>
        <w:jc w:val="center"/>
        <w:rPr>
          <w:rFonts w:ascii="Times New Roman" w:eastAsia="Times New Roman" w:hAnsi="Times New Roman" w:cs="Times New Roman"/>
          <w:b/>
          <w:sz w:val="28"/>
          <w:szCs w:val="28"/>
          <w:lang w:eastAsia="ru-RU"/>
        </w:rPr>
      </w:pPr>
    </w:p>
    <w:p w:rsidR="00D02477" w:rsidRPr="00F83648" w:rsidRDefault="00F83648" w:rsidP="00F8364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C4FB3" w:rsidRPr="00F83648">
        <w:rPr>
          <w:rFonts w:ascii="Times New Roman" w:eastAsia="Times New Roman" w:hAnsi="Times New Roman" w:cs="Times New Roman"/>
          <w:b/>
          <w:sz w:val="28"/>
          <w:szCs w:val="28"/>
          <w:lang w:eastAsia="ru-RU"/>
        </w:rPr>
        <w:t>Цели и з</w:t>
      </w:r>
      <w:r w:rsidR="00D02477" w:rsidRPr="00F83648">
        <w:rPr>
          <w:rFonts w:ascii="Times New Roman" w:eastAsia="Times New Roman" w:hAnsi="Times New Roman" w:cs="Times New Roman"/>
          <w:b/>
          <w:sz w:val="28"/>
          <w:szCs w:val="28"/>
          <w:lang w:eastAsia="ru-RU"/>
        </w:rPr>
        <w:t>адачи Конкурса</w:t>
      </w:r>
    </w:p>
    <w:p w:rsidR="006A1C18" w:rsidRPr="00F83648" w:rsidRDefault="00F83648" w:rsidP="00F83648">
      <w:p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 xml:space="preserve">2.1. </w:t>
      </w:r>
      <w:r w:rsidR="006C4FB3" w:rsidRPr="00F83648">
        <w:rPr>
          <w:rFonts w:ascii="Times New Roman" w:hAnsi="Times New Roman" w:cs="Times New Roman"/>
          <w:sz w:val="28"/>
          <w:szCs w:val="28"/>
          <w:lang w:eastAsia="ru-RU"/>
        </w:rPr>
        <w:t>Конкурс</w:t>
      </w:r>
      <w:r>
        <w:rPr>
          <w:rFonts w:ascii="Times New Roman" w:hAnsi="Times New Roman" w:cs="Times New Roman"/>
          <w:sz w:val="28"/>
          <w:szCs w:val="28"/>
          <w:lang w:eastAsia="ru-RU"/>
        </w:rPr>
        <w:t xml:space="preserve"> проводится в целях</w:t>
      </w:r>
      <w:r w:rsidR="006A1C18" w:rsidRPr="00F83648">
        <w:rPr>
          <w:rFonts w:ascii="Times New Roman" w:hAnsi="Times New Roman" w:cs="Times New Roman"/>
          <w:sz w:val="28"/>
          <w:szCs w:val="28"/>
          <w:lang w:eastAsia="ru-RU"/>
        </w:rPr>
        <w:t>выявлени</w:t>
      </w:r>
      <w:r>
        <w:rPr>
          <w:rFonts w:ascii="Times New Roman" w:hAnsi="Times New Roman" w:cs="Times New Roman"/>
          <w:sz w:val="28"/>
          <w:szCs w:val="28"/>
          <w:lang w:eastAsia="ru-RU"/>
        </w:rPr>
        <w:t>я</w:t>
      </w:r>
      <w:r w:rsidR="006A1C18" w:rsidRPr="00F83648">
        <w:rPr>
          <w:rFonts w:ascii="Times New Roman" w:hAnsi="Times New Roman" w:cs="Times New Roman"/>
          <w:sz w:val="28"/>
          <w:szCs w:val="28"/>
          <w:lang w:eastAsia="ru-RU"/>
        </w:rPr>
        <w:t xml:space="preserve"> и поддержк</w:t>
      </w:r>
      <w:r>
        <w:rPr>
          <w:rFonts w:ascii="Times New Roman" w:hAnsi="Times New Roman" w:cs="Times New Roman"/>
          <w:sz w:val="28"/>
          <w:szCs w:val="28"/>
          <w:lang w:eastAsia="ru-RU"/>
        </w:rPr>
        <w:t>и</w:t>
      </w:r>
      <w:r w:rsidR="00EB5AF2" w:rsidRPr="00F83648">
        <w:rPr>
          <w:rFonts w:ascii="Times New Roman" w:hAnsi="Times New Roman" w:cs="Times New Roman"/>
          <w:sz w:val="28"/>
          <w:szCs w:val="28"/>
          <w:lang w:eastAsia="ru-RU"/>
        </w:rPr>
        <w:t xml:space="preserve">талантливых, активных, владеющих современными профессиональными компетенциями </w:t>
      </w:r>
      <w:r w:rsidR="00192A72" w:rsidRPr="00F83648">
        <w:rPr>
          <w:rFonts w:ascii="Times New Roman" w:hAnsi="Times New Roman" w:cs="Times New Roman"/>
          <w:sz w:val="28"/>
          <w:szCs w:val="28"/>
          <w:lang w:eastAsia="ru-RU"/>
        </w:rPr>
        <w:t>педагогических работников дошкольного образования</w:t>
      </w:r>
      <w:r w:rsidR="006A1C18" w:rsidRPr="00F83648">
        <w:rPr>
          <w:rFonts w:ascii="Times New Roman" w:hAnsi="Times New Roman" w:cs="Times New Roman"/>
          <w:sz w:val="28"/>
          <w:szCs w:val="28"/>
          <w:lang w:eastAsia="ru-RU"/>
        </w:rPr>
        <w:t xml:space="preserve">, </w:t>
      </w:r>
      <w:r w:rsidR="00EB5AF2" w:rsidRPr="00F83648">
        <w:rPr>
          <w:rFonts w:ascii="Times New Roman" w:hAnsi="Times New Roman" w:cs="Times New Roman"/>
          <w:sz w:val="28"/>
          <w:szCs w:val="28"/>
          <w:lang w:eastAsia="ru-RU"/>
        </w:rPr>
        <w:t xml:space="preserve">реализующих </w:t>
      </w:r>
      <w:r w:rsidR="000D1512" w:rsidRPr="00F83648">
        <w:rPr>
          <w:rFonts w:ascii="Times New Roman" w:eastAsia="Times New Roman" w:hAnsi="Times New Roman" w:cs="Times New Roman"/>
          <w:sz w:val="28"/>
          <w:szCs w:val="28"/>
          <w:lang w:eastAsia="ru-RU"/>
        </w:rPr>
        <w:t>основную образовательную программу дошкольного образования</w:t>
      </w:r>
      <w:r>
        <w:rPr>
          <w:rFonts w:ascii="Times New Roman" w:hAnsi="Times New Roman" w:cs="Times New Roman"/>
          <w:sz w:val="28"/>
          <w:szCs w:val="28"/>
          <w:lang w:eastAsia="ru-RU"/>
        </w:rPr>
        <w:t>.</w:t>
      </w:r>
    </w:p>
    <w:p w:rsidR="006C4FB3" w:rsidRPr="00F83648" w:rsidRDefault="00F83648" w:rsidP="00F83648">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006C4FB3" w:rsidRPr="00F83648">
        <w:rPr>
          <w:rFonts w:ascii="Times New Roman" w:hAnsi="Times New Roman" w:cs="Times New Roman"/>
          <w:sz w:val="28"/>
          <w:szCs w:val="28"/>
          <w:lang w:eastAsia="ru-RU"/>
        </w:rPr>
        <w:t>Задачи Конкурса:</w:t>
      </w:r>
    </w:p>
    <w:p w:rsidR="006C4FB3" w:rsidRPr="00F83648" w:rsidRDefault="006C4FB3" w:rsidP="00D313E4">
      <w:pPr>
        <w:pStyle w:val="a3"/>
        <w:numPr>
          <w:ilvl w:val="0"/>
          <w:numId w:val="7"/>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выявление педагогов, владеющих инновационными средствами, методами и технологиями дошкольного образования;</w:t>
      </w:r>
    </w:p>
    <w:p w:rsidR="006A1C18" w:rsidRPr="00F83648" w:rsidRDefault="006A1C18" w:rsidP="00D313E4">
      <w:pPr>
        <w:pStyle w:val="a3"/>
        <w:numPr>
          <w:ilvl w:val="0"/>
          <w:numId w:val="7"/>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развитие творческой инициативы педагогических работников дошкольного образования, повышение их профессионального мастерства;</w:t>
      </w:r>
    </w:p>
    <w:p w:rsidR="00A02141" w:rsidRDefault="00A02141" w:rsidP="00A02141">
      <w:pPr>
        <w:pStyle w:val="a3"/>
        <w:numPr>
          <w:ilvl w:val="0"/>
          <w:numId w:val="7"/>
        </w:numPr>
        <w:spacing w:after="0"/>
        <w:jc w:val="both"/>
        <w:rPr>
          <w:rFonts w:ascii="Times New Roman" w:hAnsi="Times New Roman" w:cs="Times New Roman"/>
          <w:sz w:val="28"/>
          <w:szCs w:val="28"/>
          <w:lang w:eastAsia="ru-RU"/>
        </w:rPr>
      </w:pPr>
      <w:r w:rsidRPr="00A02141">
        <w:rPr>
          <w:rFonts w:ascii="Times New Roman" w:hAnsi="Times New Roman" w:cs="Times New Roman"/>
          <w:sz w:val="28"/>
          <w:szCs w:val="28"/>
          <w:lang w:eastAsia="ru-RU"/>
        </w:rPr>
        <w:lastRenderedPageBreak/>
        <w:t>создание условий для распространения передового опыта педагогическими работниками системы дошкольного образования муниципального района;</w:t>
      </w:r>
    </w:p>
    <w:p w:rsidR="008A1500" w:rsidRPr="00F83648" w:rsidRDefault="00F3668E" w:rsidP="00A02141">
      <w:pPr>
        <w:pStyle w:val="a3"/>
        <w:numPr>
          <w:ilvl w:val="0"/>
          <w:numId w:val="7"/>
        </w:numPr>
        <w:spacing w:after="0"/>
        <w:jc w:val="both"/>
        <w:rPr>
          <w:rFonts w:ascii="Times New Roman" w:hAnsi="Times New Roman" w:cs="Times New Roman"/>
          <w:sz w:val="28"/>
          <w:szCs w:val="28"/>
          <w:lang w:eastAsia="ru-RU"/>
        </w:rPr>
      </w:pPr>
      <w:r w:rsidRPr="00F83648">
        <w:rPr>
          <w:rFonts w:ascii="Times New Roman" w:hAnsi="Times New Roman" w:cs="Times New Roman"/>
          <w:sz w:val="28"/>
          <w:szCs w:val="28"/>
          <w:lang w:eastAsia="ru-RU"/>
        </w:rPr>
        <w:t xml:space="preserve">публичное признание значительного личного вклада победителей и </w:t>
      </w:r>
      <w:r w:rsidR="000810FE" w:rsidRPr="00F83648">
        <w:rPr>
          <w:rFonts w:ascii="Times New Roman" w:hAnsi="Times New Roman" w:cs="Times New Roman"/>
          <w:sz w:val="28"/>
          <w:szCs w:val="28"/>
          <w:lang w:eastAsia="ru-RU"/>
        </w:rPr>
        <w:t>участников</w:t>
      </w:r>
      <w:r w:rsidRPr="00F83648">
        <w:rPr>
          <w:rFonts w:ascii="Times New Roman" w:hAnsi="Times New Roman" w:cs="Times New Roman"/>
          <w:sz w:val="28"/>
          <w:szCs w:val="28"/>
          <w:lang w:eastAsia="ru-RU"/>
        </w:rPr>
        <w:t xml:space="preserve"> Конкурса в развитие дошкольного образования муниципального района</w:t>
      </w:r>
      <w:r w:rsidR="008A1500" w:rsidRPr="00F83648">
        <w:rPr>
          <w:rFonts w:ascii="Times New Roman" w:hAnsi="Times New Roman" w:cs="Times New Roman"/>
          <w:sz w:val="28"/>
          <w:szCs w:val="28"/>
          <w:lang w:eastAsia="ru-RU"/>
        </w:rPr>
        <w:t>.</w:t>
      </w:r>
    </w:p>
    <w:p w:rsidR="00EE2278" w:rsidRPr="00005C77" w:rsidRDefault="00EE2278" w:rsidP="00F83648">
      <w:pPr>
        <w:pStyle w:val="a3"/>
        <w:spacing w:after="0"/>
        <w:ind w:left="709"/>
        <w:jc w:val="both"/>
        <w:rPr>
          <w:rFonts w:ascii="Times New Roman" w:hAnsi="Times New Roman" w:cs="Times New Roman"/>
          <w:sz w:val="28"/>
          <w:szCs w:val="28"/>
          <w:lang w:eastAsia="ru-RU"/>
        </w:rPr>
      </w:pPr>
    </w:p>
    <w:p w:rsidR="00621184" w:rsidRPr="00005C77" w:rsidRDefault="00F83648" w:rsidP="00F83648">
      <w:pPr>
        <w:pStyle w:val="a3"/>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621184" w:rsidRPr="00005C77">
        <w:rPr>
          <w:rFonts w:ascii="Times New Roman" w:eastAsia="Times New Roman" w:hAnsi="Times New Roman" w:cs="Times New Roman"/>
          <w:b/>
          <w:sz w:val="28"/>
          <w:szCs w:val="28"/>
          <w:lang w:eastAsia="ru-RU"/>
        </w:rPr>
        <w:t>Участники Конкурса</w:t>
      </w:r>
    </w:p>
    <w:p w:rsidR="008A1500" w:rsidRPr="00F83648"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8A1500" w:rsidRPr="00F83648">
        <w:rPr>
          <w:rFonts w:ascii="Times New Roman" w:eastAsia="Times New Roman" w:hAnsi="Times New Roman" w:cs="Times New Roman"/>
          <w:sz w:val="28"/>
          <w:szCs w:val="28"/>
          <w:lang w:eastAsia="ru-RU"/>
        </w:rPr>
        <w:t xml:space="preserve">К участию в </w:t>
      </w:r>
      <w:r w:rsidR="003A4470" w:rsidRPr="00F83648">
        <w:rPr>
          <w:rFonts w:ascii="Times New Roman" w:eastAsia="Times New Roman" w:hAnsi="Times New Roman" w:cs="Times New Roman"/>
          <w:sz w:val="28"/>
          <w:szCs w:val="28"/>
          <w:lang w:eastAsia="ru-RU"/>
        </w:rPr>
        <w:t>К</w:t>
      </w:r>
      <w:r w:rsidR="008A1500" w:rsidRPr="00F83648">
        <w:rPr>
          <w:rFonts w:ascii="Times New Roman" w:eastAsia="Times New Roman" w:hAnsi="Times New Roman" w:cs="Times New Roman"/>
          <w:sz w:val="28"/>
          <w:szCs w:val="28"/>
          <w:lang w:eastAsia="ru-RU"/>
        </w:rPr>
        <w:t xml:space="preserve">онкурсе приглашаются педагогические работники дошкольных образовательных </w:t>
      </w:r>
      <w:r w:rsidR="003A4470" w:rsidRPr="00F83648">
        <w:rPr>
          <w:rFonts w:ascii="Times New Roman" w:eastAsia="Times New Roman" w:hAnsi="Times New Roman" w:cs="Times New Roman"/>
          <w:sz w:val="28"/>
          <w:szCs w:val="28"/>
          <w:lang w:eastAsia="ru-RU"/>
        </w:rPr>
        <w:t>организаций</w:t>
      </w:r>
      <w:r w:rsidR="008A1500" w:rsidRPr="00F83648">
        <w:rPr>
          <w:rFonts w:ascii="Times New Roman" w:eastAsia="Times New Roman" w:hAnsi="Times New Roman" w:cs="Times New Roman"/>
          <w:sz w:val="28"/>
          <w:szCs w:val="28"/>
          <w:lang w:eastAsia="ru-RU"/>
        </w:rPr>
        <w:t xml:space="preserve"> муниципального района</w:t>
      </w:r>
      <w:r w:rsidR="00230C25" w:rsidRPr="00F83648">
        <w:rPr>
          <w:rFonts w:ascii="Times New Roman" w:eastAsia="Times New Roman" w:hAnsi="Times New Roman" w:cs="Times New Roman"/>
          <w:sz w:val="28"/>
          <w:szCs w:val="28"/>
          <w:lang w:eastAsia="ru-RU"/>
        </w:rPr>
        <w:t>, реализующи</w:t>
      </w:r>
      <w:r w:rsidR="00A02141">
        <w:rPr>
          <w:rFonts w:ascii="Times New Roman" w:eastAsia="Times New Roman" w:hAnsi="Times New Roman" w:cs="Times New Roman"/>
          <w:sz w:val="28"/>
          <w:szCs w:val="28"/>
          <w:lang w:eastAsia="ru-RU"/>
        </w:rPr>
        <w:t>е</w:t>
      </w:r>
      <w:r w:rsidR="00230C25" w:rsidRPr="00F83648">
        <w:rPr>
          <w:rFonts w:ascii="Times New Roman" w:eastAsia="Times New Roman" w:hAnsi="Times New Roman" w:cs="Times New Roman"/>
          <w:sz w:val="28"/>
          <w:szCs w:val="28"/>
          <w:lang w:eastAsia="ru-RU"/>
        </w:rPr>
        <w:t xml:space="preserve"> основную образовательную программу дошкольного образования.</w:t>
      </w:r>
    </w:p>
    <w:p w:rsidR="00F83648"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F83648">
        <w:rPr>
          <w:rFonts w:ascii="Times New Roman" w:eastAsia="Times New Roman" w:hAnsi="Times New Roman" w:cs="Times New Roman"/>
          <w:sz w:val="28"/>
          <w:szCs w:val="28"/>
          <w:lang w:eastAsia="ru-RU"/>
        </w:rPr>
        <w:t>Основанием для участия в Конкурсе является постоянное место работы конкурсанта в образовательной организации, высшее или среднее профессиональное образование</w:t>
      </w:r>
      <w:r w:rsidR="00C346C9" w:rsidRPr="00C346C9">
        <w:rPr>
          <w:rFonts w:ascii="Times New Roman" w:eastAsia="Times New Roman" w:hAnsi="Times New Roman" w:cs="Times New Roman"/>
          <w:sz w:val="28"/>
          <w:szCs w:val="28"/>
          <w:lang w:eastAsia="ru-RU"/>
        </w:rPr>
        <w:t>по направлению обучения «Образование и педагогические науки»</w:t>
      </w:r>
      <w:r w:rsidRPr="00F83648">
        <w:rPr>
          <w:rFonts w:ascii="Times New Roman" w:eastAsia="Times New Roman" w:hAnsi="Times New Roman" w:cs="Times New Roman"/>
          <w:sz w:val="28"/>
          <w:szCs w:val="28"/>
          <w:lang w:eastAsia="ru-RU"/>
        </w:rPr>
        <w:t xml:space="preserve">, без предъявления требований к стажу работы. </w:t>
      </w:r>
    </w:p>
    <w:p w:rsidR="00187021" w:rsidRDefault="00F83648" w:rsidP="00F83648">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8A1500" w:rsidRPr="00F83648">
        <w:rPr>
          <w:rFonts w:ascii="Times New Roman" w:eastAsia="Times New Roman" w:hAnsi="Times New Roman" w:cs="Times New Roman"/>
          <w:sz w:val="28"/>
          <w:szCs w:val="28"/>
          <w:lang w:eastAsia="ru-RU"/>
        </w:rPr>
        <w:t xml:space="preserve">Выдвижение претендентов на участие в Конкурсе производится посредством направления материалов в адрес Оргкомитета. </w:t>
      </w:r>
    </w:p>
    <w:p w:rsidR="00DA249D" w:rsidRDefault="00DA249D" w:rsidP="00F83648">
      <w:pPr>
        <w:tabs>
          <w:tab w:val="left" w:pos="0"/>
        </w:tabs>
        <w:spacing w:after="0"/>
        <w:jc w:val="both"/>
        <w:rPr>
          <w:rFonts w:ascii="Times New Roman" w:eastAsia="Times New Roman" w:hAnsi="Times New Roman" w:cs="Times New Roman"/>
          <w:sz w:val="28"/>
          <w:szCs w:val="28"/>
          <w:lang w:eastAsia="ru-RU"/>
        </w:rPr>
      </w:pPr>
      <w:r w:rsidRPr="00C346C9">
        <w:rPr>
          <w:rFonts w:ascii="Times New Roman" w:eastAsia="Times New Roman" w:hAnsi="Times New Roman" w:cs="Times New Roman"/>
          <w:sz w:val="28"/>
          <w:szCs w:val="28"/>
          <w:lang w:eastAsia="ru-RU"/>
        </w:rPr>
        <w:t xml:space="preserve">3.4. </w:t>
      </w:r>
      <w:r w:rsidR="00C979EE">
        <w:rPr>
          <w:rFonts w:ascii="Times New Roman" w:eastAsia="Times New Roman" w:hAnsi="Times New Roman" w:cs="Times New Roman"/>
          <w:sz w:val="28"/>
          <w:szCs w:val="28"/>
          <w:lang w:eastAsia="ru-RU"/>
        </w:rPr>
        <w:t>Дошкольная о</w:t>
      </w:r>
      <w:r w:rsidRPr="00C346C9">
        <w:rPr>
          <w:rFonts w:ascii="Times New Roman" w:eastAsia="Times New Roman" w:hAnsi="Times New Roman" w:cs="Times New Roman"/>
          <w:sz w:val="28"/>
          <w:szCs w:val="28"/>
          <w:lang w:eastAsia="ru-RU"/>
        </w:rPr>
        <w:t xml:space="preserve">бразовательная организация, педагогический работник которой стал абсолютным победителем в номинации «Воспитатель года» в предшествующем учебном году вправе не принимать участие в Конкурсе в </w:t>
      </w:r>
      <w:r w:rsidR="00C346C9" w:rsidRPr="00C346C9">
        <w:rPr>
          <w:rFonts w:ascii="Times New Roman" w:eastAsia="Times New Roman" w:hAnsi="Times New Roman" w:cs="Times New Roman"/>
          <w:sz w:val="28"/>
          <w:szCs w:val="28"/>
          <w:lang w:eastAsia="ru-RU"/>
        </w:rPr>
        <w:t xml:space="preserve">текущий период в </w:t>
      </w:r>
      <w:r w:rsidR="007F2809" w:rsidRPr="00C346C9">
        <w:rPr>
          <w:rFonts w:ascii="Times New Roman" w:eastAsia="Times New Roman" w:hAnsi="Times New Roman" w:cs="Times New Roman"/>
          <w:sz w:val="28"/>
          <w:szCs w:val="28"/>
          <w:lang w:eastAsia="ru-RU"/>
        </w:rPr>
        <w:t>данной номинации.</w:t>
      </w:r>
    </w:p>
    <w:p w:rsidR="00A17449" w:rsidRDefault="00A17449" w:rsidP="00F83648">
      <w:pPr>
        <w:pStyle w:val="a3"/>
        <w:spacing w:after="0"/>
        <w:ind w:left="450"/>
        <w:jc w:val="center"/>
        <w:rPr>
          <w:rFonts w:ascii="Times New Roman" w:eastAsia="Times New Roman" w:hAnsi="Times New Roman" w:cs="Times New Roman"/>
          <w:b/>
          <w:sz w:val="28"/>
          <w:szCs w:val="28"/>
          <w:lang w:eastAsia="ru-RU"/>
        </w:rPr>
      </w:pPr>
    </w:p>
    <w:p w:rsidR="00FF4646" w:rsidRPr="00005C77" w:rsidRDefault="00F83648" w:rsidP="00F83648">
      <w:pPr>
        <w:pStyle w:val="a3"/>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FF4646" w:rsidRPr="00005C77">
        <w:rPr>
          <w:rFonts w:ascii="Times New Roman" w:eastAsia="Times New Roman" w:hAnsi="Times New Roman" w:cs="Times New Roman"/>
          <w:b/>
          <w:sz w:val="28"/>
          <w:szCs w:val="28"/>
          <w:lang w:eastAsia="ru-RU"/>
        </w:rPr>
        <w:t>Номинации конкурса</w:t>
      </w:r>
    </w:p>
    <w:p w:rsidR="00BF1848" w:rsidRPr="00005C77" w:rsidRDefault="00BF1848" w:rsidP="00F83648">
      <w:pPr>
        <w:spacing w:after="0"/>
        <w:ind w:left="709" w:hanging="709"/>
        <w:jc w:val="both"/>
        <w:rPr>
          <w:rFonts w:ascii="Times New Roman" w:hAnsi="Times New Roman" w:cs="Times New Roman"/>
          <w:sz w:val="28"/>
          <w:szCs w:val="28"/>
        </w:rPr>
      </w:pPr>
      <w:r w:rsidRPr="00005C77">
        <w:rPr>
          <w:rFonts w:ascii="Times New Roman" w:hAnsi="Times New Roman" w:cs="Times New Roman"/>
          <w:sz w:val="28"/>
          <w:szCs w:val="28"/>
        </w:rPr>
        <w:t xml:space="preserve">4.1. </w:t>
      </w:r>
      <w:r w:rsidR="006E0ED2" w:rsidRPr="00005C77">
        <w:rPr>
          <w:rFonts w:ascii="Times New Roman" w:hAnsi="Times New Roman" w:cs="Times New Roman"/>
          <w:sz w:val="28"/>
          <w:szCs w:val="28"/>
        </w:rPr>
        <w:t>Конкурспроводится по следующим</w:t>
      </w:r>
      <w:r w:rsidR="00B01431" w:rsidRPr="00005C77">
        <w:rPr>
          <w:rFonts w:ascii="Times New Roman" w:hAnsi="Times New Roman" w:cs="Times New Roman"/>
          <w:sz w:val="28"/>
          <w:szCs w:val="28"/>
        </w:rPr>
        <w:t xml:space="preserve"> номинациям:</w:t>
      </w:r>
    </w:p>
    <w:p w:rsidR="00B01431" w:rsidRPr="00A04544" w:rsidRDefault="00B01431" w:rsidP="00D313E4">
      <w:pPr>
        <w:pStyle w:val="a3"/>
        <w:numPr>
          <w:ilvl w:val="0"/>
          <w:numId w:val="11"/>
        </w:numPr>
        <w:tabs>
          <w:tab w:val="left" w:pos="0"/>
          <w:tab w:val="left" w:pos="1134"/>
        </w:tabs>
        <w:spacing w:after="0"/>
        <w:jc w:val="both"/>
        <w:rPr>
          <w:rFonts w:ascii="Times New Roman" w:eastAsia="Times New Roman" w:hAnsi="Times New Roman" w:cs="Times New Roman"/>
          <w:sz w:val="28"/>
          <w:szCs w:val="28"/>
          <w:lang w:eastAsia="ru-RU"/>
        </w:rPr>
      </w:pPr>
      <w:r w:rsidRPr="00A04544">
        <w:rPr>
          <w:rFonts w:ascii="Times New Roman" w:eastAsia="Times New Roman" w:hAnsi="Times New Roman" w:cs="Times New Roman"/>
          <w:sz w:val="28"/>
          <w:szCs w:val="28"/>
          <w:lang w:eastAsia="ru-RU"/>
        </w:rPr>
        <w:t>«</w:t>
      </w:r>
      <w:r w:rsidR="00C23019" w:rsidRPr="00A04544">
        <w:rPr>
          <w:rFonts w:ascii="Times New Roman" w:eastAsia="Times New Roman" w:hAnsi="Times New Roman" w:cs="Times New Roman"/>
          <w:sz w:val="28"/>
          <w:szCs w:val="28"/>
          <w:lang w:eastAsia="ru-RU"/>
        </w:rPr>
        <w:t>В</w:t>
      </w:r>
      <w:r w:rsidRPr="00A04544">
        <w:rPr>
          <w:rFonts w:ascii="Times New Roman" w:eastAsia="Times New Roman" w:hAnsi="Times New Roman" w:cs="Times New Roman"/>
          <w:sz w:val="28"/>
          <w:szCs w:val="28"/>
          <w:lang w:eastAsia="ru-RU"/>
        </w:rPr>
        <w:t xml:space="preserve">оспитатель </w:t>
      </w:r>
      <w:r w:rsidR="00C23019" w:rsidRPr="00A04544">
        <w:rPr>
          <w:rFonts w:ascii="Times New Roman" w:eastAsia="Times New Roman" w:hAnsi="Times New Roman" w:cs="Times New Roman"/>
          <w:sz w:val="28"/>
          <w:szCs w:val="28"/>
          <w:lang w:eastAsia="ru-RU"/>
        </w:rPr>
        <w:t>года</w:t>
      </w:r>
      <w:r w:rsidR="00C346C9">
        <w:rPr>
          <w:rFonts w:ascii="Times New Roman" w:eastAsia="Times New Roman" w:hAnsi="Times New Roman" w:cs="Times New Roman"/>
          <w:sz w:val="28"/>
          <w:szCs w:val="28"/>
          <w:lang w:eastAsia="ru-RU"/>
        </w:rPr>
        <w:t xml:space="preserve"> 2020</w:t>
      </w:r>
      <w:r w:rsidRPr="00A04544">
        <w:rPr>
          <w:rFonts w:ascii="Times New Roman" w:eastAsia="Times New Roman" w:hAnsi="Times New Roman" w:cs="Times New Roman"/>
          <w:sz w:val="28"/>
          <w:szCs w:val="28"/>
          <w:lang w:eastAsia="ru-RU"/>
        </w:rPr>
        <w:t>»;</w:t>
      </w:r>
    </w:p>
    <w:p w:rsidR="00B01431" w:rsidRPr="00A04544" w:rsidRDefault="00B01431" w:rsidP="00D313E4">
      <w:pPr>
        <w:pStyle w:val="a3"/>
        <w:numPr>
          <w:ilvl w:val="0"/>
          <w:numId w:val="11"/>
        </w:numPr>
        <w:tabs>
          <w:tab w:val="left" w:pos="0"/>
          <w:tab w:val="left" w:pos="1134"/>
        </w:tabs>
        <w:spacing w:after="0"/>
        <w:jc w:val="both"/>
        <w:rPr>
          <w:rFonts w:ascii="Times New Roman" w:eastAsia="Times New Roman" w:hAnsi="Times New Roman" w:cs="Times New Roman"/>
          <w:sz w:val="28"/>
          <w:szCs w:val="28"/>
          <w:lang w:eastAsia="ru-RU"/>
        </w:rPr>
      </w:pPr>
      <w:r w:rsidRPr="00A04544">
        <w:rPr>
          <w:rFonts w:ascii="Times New Roman" w:eastAsia="Times New Roman" w:hAnsi="Times New Roman" w:cs="Times New Roman"/>
          <w:sz w:val="28"/>
          <w:szCs w:val="28"/>
          <w:lang w:eastAsia="ru-RU"/>
        </w:rPr>
        <w:t>«</w:t>
      </w:r>
      <w:r w:rsidR="000E0B2E" w:rsidRPr="00A04544">
        <w:rPr>
          <w:rFonts w:ascii="Times New Roman" w:eastAsia="Times New Roman" w:hAnsi="Times New Roman" w:cs="Times New Roman"/>
          <w:sz w:val="28"/>
          <w:szCs w:val="28"/>
          <w:lang w:eastAsia="ru-RU"/>
        </w:rPr>
        <w:t>М</w:t>
      </w:r>
      <w:r w:rsidRPr="00A04544">
        <w:rPr>
          <w:rFonts w:ascii="Times New Roman" w:eastAsia="Times New Roman" w:hAnsi="Times New Roman" w:cs="Times New Roman"/>
          <w:sz w:val="28"/>
          <w:szCs w:val="28"/>
          <w:lang w:eastAsia="ru-RU"/>
        </w:rPr>
        <w:t xml:space="preserve">узыкальный руководитель </w:t>
      </w:r>
      <w:r w:rsidR="000E0B2E" w:rsidRPr="00A04544">
        <w:rPr>
          <w:rFonts w:ascii="Times New Roman" w:eastAsia="Times New Roman" w:hAnsi="Times New Roman" w:cs="Times New Roman"/>
          <w:sz w:val="28"/>
          <w:szCs w:val="28"/>
          <w:lang w:eastAsia="ru-RU"/>
        </w:rPr>
        <w:t>года</w:t>
      </w:r>
      <w:r w:rsidR="00C346C9">
        <w:rPr>
          <w:rFonts w:ascii="Times New Roman" w:eastAsia="Times New Roman" w:hAnsi="Times New Roman" w:cs="Times New Roman"/>
          <w:sz w:val="28"/>
          <w:szCs w:val="28"/>
          <w:lang w:eastAsia="ru-RU"/>
        </w:rPr>
        <w:t xml:space="preserve"> 2020</w:t>
      </w:r>
      <w:r w:rsidR="000E0B2E" w:rsidRPr="00A04544">
        <w:rPr>
          <w:rFonts w:ascii="Times New Roman" w:eastAsia="Times New Roman" w:hAnsi="Times New Roman" w:cs="Times New Roman"/>
          <w:sz w:val="28"/>
          <w:szCs w:val="28"/>
          <w:lang w:eastAsia="ru-RU"/>
        </w:rPr>
        <w:t>»</w:t>
      </w:r>
      <w:r w:rsidRPr="00A04544">
        <w:rPr>
          <w:rFonts w:ascii="Times New Roman" w:eastAsia="Times New Roman" w:hAnsi="Times New Roman" w:cs="Times New Roman"/>
          <w:sz w:val="28"/>
          <w:szCs w:val="28"/>
          <w:lang w:eastAsia="ru-RU"/>
        </w:rPr>
        <w:t>;</w:t>
      </w:r>
    </w:p>
    <w:p w:rsidR="00DB2A97" w:rsidRPr="00A04544" w:rsidRDefault="00B01431" w:rsidP="00D313E4">
      <w:pPr>
        <w:pStyle w:val="a3"/>
        <w:numPr>
          <w:ilvl w:val="0"/>
          <w:numId w:val="11"/>
        </w:numPr>
        <w:tabs>
          <w:tab w:val="left" w:pos="0"/>
          <w:tab w:val="left" w:pos="1134"/>
        </w:tabs>
        <w:spacing w:after="0"/>
        <w:jc w:val="both"/>
        <w:rPr>
          <w:rFonts w:ascii="Times New Roman" w:eastAsia="Times New Roman" w:hAnsi="Times New Roman" w:cs="Times New Roman"/>
          <w:sz w:val="28"/>
          <w:szCs w:val="28"/>
          <w:lang w:eastAsia="ru-RU"/>
        </w:rPr>
      </w:pPr>
      <w:r w:rsidRPr="00A04544">
        <w:rPr>
          <w:rFonts w:ascii="Times New Roman" w:eastAsia="Times New Roman" w:hAnsi="Times New Roman" w:cs="Times New Roman"/>
          <w:sz w:val="28"/>
          <w:szCs w:val="28"/>
          <w:lang w:eastAsia="ru-RU"/>
        </w:rPr>
        <w:t>«</w:t>
      </w:r>
      <w:r w:rsidR="000E0B2E" w:rsidRPr="00A04544">
        <w:rPr>
          <w:rFonts w:ascii="Times New Roman" w:eastAsia="Times New Roman" w:hAnsi="Times New Roman" w:cs="Times New Roman"/>
          <w:sz w:val="28"/>
          <w:szCs w:val="28"/>
          <w:lang w:eastAsia="ru-RU"/>
        </w:rPr>
        <w:t>И</w:t>
      </w:r>
      <w:r w:rsidRPr="00A04544">
        <w:rPr>
          <w:rFonts w:ascii="Times New Roman" w:eastAsia="Times New Roman" w:hAnsi="Times New Roman" w:cs="Times New Roman"/>
          <w:sz w:val="28"/>
          <w:szCs w:val="28"/>
          <w:lang w:eastAsia="ru-RU"/>
        </w:rPr>
        <w:t xml:space="preserve">нструктор по физической культуре </w:t>
      </w:r>
      <w:r w:rsidR="000E0B2E" w:rsidRPr="00A04544">
        <w:rPr>
          <w:rFonts w:ascii="Times New Roman" w:eastAsia="Times New Roman" w:hAnsi="Times New Roman" w:cs="Times New Roman"/>
          <w:sz w:val="28"/>
          <w:szCs w:val="28"/>
          <w:lang w:eastAsia="ru-RU"/>
        </w:rPr>
        <w:t>года</w:t>
      </w:r>
      <w:r w:rsidR="00C346C9">
        <w:rPr>
          <w:rFonts w:ascii="Times New Roman" w:eastAsia="Times New Roman" w:hAnsi="Times New Roman" w:cs="Times New Roman"/>
          <w:sz w:val="28"/>
          <w:szCs w:val="28"/>
          <w:lang w:eastAsia="ru-RU"/>
        </w:rPr>
        <w:t xml:space="preserve"> 2020</w:t>
      </w:r>
      <w:r w:rsidR="000E0B2E" w:rsidRPr="00A04544">
        <w:rPr>
          <w:rFonts w:ascii="Times New Roman" w:eastAsia="Times New Roman" w:hAnsi="Times New Roman" w:cs="Times New Roman"/>
          <w:sz w:val="28"/>
          <w:szCs w:val="28"/>
          <w:lang w:eastAsia="ru-RU"/>
        </w:rPr>
        <w:t>»</w:t>
      </w:r>
      <w:r w:rsidR="00DB2A97" w:rsidRPr="00A04544">
        <w:rPr>
          <w:rFonts w:ascii="Times New Roman" w:eastAsia="Times New Roman" w:hAnsi="Times New Roman" w:cs="Times New Roman"/>
          <w:sz w:val="28"/>
          <w:szCs w:val="28"/>
          <w:lang w:eastAsia="ru-RU"/>
        </w:rPr>
        <w:t>;</w:t>
      </w:r>
    </w:p>
    <w:p w:rsidR="00F83648" w:rsidRPr="00A04544" w:rsidRDefault="00DB2A97" w:rsidP="00D313E4">
      <w:pPr>
        <w:pStyle w:val="a3"/>
        <w:numPr>
          <w:ilvl w:val="0"/>
          <w:numId w:val="11"/>
        </w:numPr>
        <w:tabs>
          <w:tab w:val="left" w:pos="1134"/>
        </w:tabs>
        <w:spacing w:after="0"/>
        <w:jc w:val="both"/>
        <w:rPr>
          <w:rFonts w:ascii="Times New Roman" w:eastAsia="Times New Roman" w:hAnsi="Times New Roman" w:cs="Times New Roman"/>
          <w:sz w:val="28"/>
          <w:szCs w:val="28"/>
          <w:lang w:eastAsia="ru-RU"/>
        </w:rPr>
      </w:pPr>
      <w:r w:rsidRPr="00A04544">
        <w:rPr>
          <w:rFonts w:ascii="Times New Roman" w:eastAsia="Times New Roman" w:hAnsi="Times New Roman" w:cs="Times New Roman"/>
          <w:sz w:val="28"/>
          <w:szCs w:val="28"/>
          <w:lang w:eastAsia="ru-RU"/>
        </w:rPr>
        <w:t>«</w:t>
      </w:r>
      <w:r w:rsidR="000E0B2E" w:rsidRPr="00A04544">
        <w:rPr>
          <w:rFonts w:ascii="Times New Roman" w:eastAsia="Times New Roman" w:hAnsi="Times New Roman" w:cs="Times New Roman"/>
          <w:sz w:val="28"/>
          <w:szCs w:val="28"/>
          <w:lang w:eastAsia="ru-RU"/>
        </w:rPr>
        <w:t>С</w:t>
      </w:r>
      <w:r w:rsidRPr="00A04544">
        <w:rPr>
          <w:rFonts w:ascii="Times New Roman" w:eastAsia="Times New Roman" w:hAnsi="Times New Roman" w:cs="Times New Roman"/>
          <w:sz w:val="28"/>
          <w:szCs w:val="28"/>
          <w:lang w:eastAsia="ru-RU"/>
        </w:rPr>
        <w:t>пециалист коррекционно-развивающей службы</w:t>
      </w:r>
      <w:r w:rsidR="000E0B2E" w:rsidRPr="00A04544">
        <w:rPr>
          <w:rFonts w:ascii="Times New Roman" w:eastAsia="Times New Roman" w:hAnsi="Times New Roman" w:cs="Times New Roman"/>
          <w:sz w:val="28"/>
          <w:szCs w:val="28"/>
          <w:lang w:eastAsia="ru-RU"/>
        </w:rPr>
        <w:t xml:space="preserve"> года</w:t>
      </w:r>
      <w:r w:rsidR="00C346C9">
        <w:rPr>
          <w:rFonts w:ascii="Times New Roman" w:eastAsia="Times New Roman" w:hAnsi="Times New Roman" w:cs="Times New Roman"/>
          <w:sz w:val="28"/>
          <w:szCs w:val="28"/>
          <w:lang w:eastAsia="ru-RU"/>
        </w:rPr>
        <w:t xml:space="preserve"> 2020</w:t>
      </w:r>
      <w:r w:rsidRPr="00A04544">
        <w:rPr>
          <w:rFonts w:ascii="Times New Roman" w:eastAsia="Times New Roman" w:hAnsi="Times New Roman" w:cs="Times New Roman"/>
          <w:sz w:val="28"/>
          <w:szCs w:val="28"/>
          <w:lang w:eastAsia="ru-RU"/>
        </w:rPr>
        <w:t>» (педагоги-психологи, учителя-логопеды, учителя-</w:t>
      </w:r>
      <w:r w:rsidR="00EC0A96" w:rsidRPr="00A04544">
        <w:rPr>
          <w:rFonts w:ascii="Times New Roman" w:eastAsia="Times New Roman" w:hAnsi="Times New Roman" w:cs="Times New Roman"/>
          <w:sz w:val="28"/>
          <w:szCs w:val="28"/>
          <w:lang w:eastAsia="ru-RU"/>
        </w:rPr>
        <w:t>дефектологи</w:t>
      </w:r>
      <w:r w:rsidRPr="00A04544">
        <w:rPr>
          <w:rFonts w:ascii="Times New Roman" w:eastAsia="Times New Roman" w:hAnsi="Times New Roman" w:cs="Times New Roman"/>
          <w:sz w:val="28"/>
          <w:szCs w:val="28"/>
          <w:lang w:eastAsia="ru-RU"/>
        </w:rPr>
        <w:t xml:space="preserve">). </w:t>
      </w:r>
    </w:p>
    <w:p w:rsidR="008D2A4A" w:rsidRDefault="00F83648" w:rsidP="00F83648">
      <w:pPr>
        <w:tabs>
          <w:tab w:val="left" w:pos="1134"/>
        </w:tabs>
        <w:spacing w:after="0"/>
        <w:jc w:val="both"/>
        <w:rPr>
          <w:rFonts w:ascii="Times New Roman" w:eastAsia="Times New Roman" w:hAnsi="Times New Roman" w:cs="Times New Roman"/>
          <w:sz w:val="28"/>
          <w:szCs w:val="28"/>
          <w:lang w:eastAsia="ru-RU"/>
        </w:rPr>
      </w:pPr>
      <w:r w:rsidRPr="00F83648">
        <w:rPr>
          <w:rFonts w:ascii="Times New Roman" w:eastAsia="Times New Roman" w:hAnsi="Times New Roman" w:cs="Times New Roman"/>
          <w:sz w:val="28"/>
          <w:szCs w:val="28"/>
          <w:lang w:eastAsia="ru-RU"/>
        </w:rPr>
        <w:t xml:space="preserve">4.2. </w:t>
      </w:r>
      <w:r w:rsidR="008D2A4A" w:rsidRPr="00F83648">
        <w:rPr>
          <w:rFonts w:ascii="Times New Roman" w:eastAsia="Times New Roman" w:hAnsi="Times New Roman" w:cs="Times New Roman"/>
          <w:sz w:val="28"/>
          <w:szCs w:val="28"/>
          <w:lang w:eastAsia="ru-RU"/>
        </w:rPr>
        <w:t>Конкурсная  номинация состоится при наличии 3-х и более участников.</w:t>
      </w:r>
    </w:p>
    <w:p w:rsidR="00F83648" w:rsidRPr="00F83648" w:rsidRDefault="008D2A4A" w:rsidP="00F83648">
      <w:pPr>
        <w:tabs>
          <w:tab w:val="left" w:pos="1134"/>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В номинации </w:t>
      </w:r>
      <w:r w:rsidRPr="00A04544">
        <w:rPr>
          <w:rFonts w:ascii="Times New Roman" w:eastAsia="Times New Roman" w:hAnsi="Times New Roman" w:cs="Times New Roman"/>
          <w:sz w:val="28"/>
          <w:szCs w:val="28"/>
          <w:lang w:eastAsia="ru-RU"/>
        </w:rPr>
        <w:t>«Воспитатель года»</w:t>
      </w:r>
      <w:r w:rsidR="00C979EE">
        <w:rPr>
          <w:rFonts w:ascii="Times New Roman" w:eastAsia="Times New Roman" w:hAnsi="Times New Roman" w:cs="Times New Roman"/>
          <w:sz w:val="28"/>
          <w:szCs w:val="28"/>
          <w:lang w:eastAsia="ru-RU"/>
        </w:rPr>
        <w:t xml:space="preserve"> помимо воспитателей</w:t>
      </w:r>
      <w:r>
        <w:rPr>
          <w:rFonts w:ascii="Times New Roman" w:eastAsia="Times New Roman" w:hAnsi="Times New Roman" w:cs="Times New Roman"/>
          <w:sz w:val="28"/>
          <w:szCs w:val="28"/>
          <w:lang w:eastAsia="ru-RU"/>
        </w:rPr>
        <w:t xml:space="preserve"> могут принять участие </w:t>
      </w:r>
      <w:r w:rsidR="002A4A13">
        <w:rPr>
          <w:rFonts w:ascii="Times New Roman" w:eastAsia="Times New Roman" w:hAnsi="Times New Roman" w:cs="Times New Roman"/>
          <w:sz w:val="28"/>
          <w:szCs w:val="28"/>
          <w:lang w:eastAsia="ru-RU"/>
        </w:rPr>
        <w:t xml:space="preserve">иная категорияпедагогических работников </w:t>
      </w:r>
      <w:r>
        <w:rPr>
          <w:rFonts w:ascii="Times New Roman" w:eastAsia="Times New Roman" w:hAnsi="Times New Roman" w:cs="Times New Roman"/>
          <w:sz w:val="28"/>
          <w:szCs w:val="28"/>
          <w:lang w:eastAsia="ru-RU"/>
        </w:rPr>
        <w:t xml:space="preserve">дошкольной образовательной организации (музыкальные руководители, инструктора по физическому воспитанию, </w:t>
      </w:r>
      <w:r w:rsidR="006778A4" w:rsidRPr="00A04544">
        <w:rPr>
          <w:rFonts w:ascii="Times New Roman" w:eastAsia="Times New Roman" w:hAnsi="Times New Roman" w:cs="Times New Roman"/>
          <w:sz w:val="28"/>
          <w:szCs w:val="28"/>
          <w:lang w:eastAsia="ru-RU"/>
        </w:rPr>
        <w:t>педагоги-психологи, учителя-логопеды, учителя-дефектологи</w:t>
      </w:r>
      <w:r>
        <w:rPr>
          <w:rFonts w:ascii="Times New Roman" w:eastAsia="Times New Roman" w:hAnsi="Times New Roman" w:cs="Times New Roman"/>
          <w:sz w:val="28"/>
          <w:szCs w:val="28"/>
          <w:lang w:eastAsia="ru-RU"/>
        </w:rPr>
        <w:t>) на общих основаниях для участников данной номинации.</w:t>
      </w:r>
    </w:p>
    <w:p w:rsidR="006778A4" w:rsidRDefault="006778A4" w:rsidP="00A17449">
      <w:pPr>
        <w:pStyle w:val="a3"/>
        <w:tabs>
          <w:tab w:val="left" w:pos="851"/>
        </w:tabs>
        <w:spacing w:after="0"/>
        <w:ind w:left="450"/>
        <w:jc w:val="center"/>
        <w:rPr>
          <w:rFonts w:ascii="Times New Roman" w:hAnsi="Times New Roman" w:cs="Times New Roman"/>
          <w:b/>
          <w:sz w:val="28"/>
          <w:szCs w:val="28"/>
        </w:rPr>
      </w:pPr>
    </w:p>
    <w:p w:rsidR="00C346C9" w:rsidRDefault="00C346C9" w:rsidP="00A17449">
      <w:pPr>
        <w:pStyle w:val="a3"/>
        <w:tabs>
          <w:tab w:val="left" w:pos="851"/>
        </w:tabs>
        <w:spacing w:after="0"/>
        <w:ind w:left="450"/>
        <w:jc w:val="center"/>
        <w:rPr>
          <w:rFonts w:ascii="Times New Roman" w:hAnsi="Times New Roman" w:cs="Times New Roman"/>
          <w:b/>
          <w:sz w:val="28"/>
          <w:szCs w:val="28"/>
        </w:rPr>
      </w:pPr>
    </w:p>
    <w:p w:rsidR="00C346C9" w:rsidRDefault="00C346C9" w:rsidP="00A17449">
      <w:pPr>
        <w:pStyle w:val="a3"/>
        <w:tabs>
          <w:tab w:val="left" w:pos="851"/>
        </w:tabs>
        <w:spacing w:after="0"/>
        <w:ind w:left="450"/>
        <w:jc w:val="center"/>
        <w:rPr>
          <w:rFonts w:ascii="Times New Roman" w:hAnsi="Times New Roman" w:cs="Times New Roman"/>
          <w:b/>
          <w:sz w:val="28"/>
          <w:szCs w:val="28"/>
        </w:rPr>
      </w:pPr>
    </w:p>
    <w:p w:rsidR="006E0DE8" w:rsidRPr="00005C77" w:rsidRDefault="00A17449" w:rsidP="00A17449">
      <w:pPr>
        <w:pStyle w:val="a3"/>
        <w:tabs>
          <w:tab w:val="left" w:pos="851"/>
        </w:tabs>
        <w:spacing w:after="0"/>
        <w:ind w:left="45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0E593A" w:rsidRPr="00005C77">
        <w:rPr>
          <w:rFonts w:ascii="Times New Roman" w:hAnsi="Times New Roman" w:cs="Times New Roman"/>
          <w:b/>
          <w:sz w:val="28"/>
          <w:szCs w:val="28"/>
        </w:rPr>
        <w:t>Орган</w:t>
      </w:r>
      <w:r w:rsidR="0031408E" w:rsidRPr="00005C77">
        <w:rPr>
          <w:rFonts w:ascii="Times New Roman" w:hAnsi="Times New Roman" w:cs="Times New Roman"/>
          <w:b/>
          <w:sz w:val="28"/>
          <w:szCs w:val="28"/>
        </w:rPr>
        <w:t>ы управления подготовкой и проведением К</w:t>
      </w:r>
      <w:r w:rsidR="006E0DE8" w:rsidRPr="00005C77">
        <w:rPr>
          <w:rFonts w:ascii="Times New Roman" w:hAnsi="Times New Roman" w:cs="Times New Roman"/>
          <w:b/>
          <w:sz w:val="28"/>
          <w:szCs w:val="28"/>
        </w:rPr>
        <w:t>онкурса</w:t>
      </w:r>
    </w:p>
    <w:p w:rsidR="00897CD3" w:rsidRPr="00A17449" w:rsidRDefault="00A17449" w:rsidP="00A17449">
      <w:pPr>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00897CD3" w:rsidRPr="00A17449">
        <w:rPr>
          <w:rFonts w:ascii="Times New Roman" w:hAnsi="Times New Roman" w:cs="Times New Roman"/>
          <w:sz w:val="28"/>
          <w:szCs w:val="28"/>
        </w:rPr>
        <w:t>Для организации и проведения Конкурса создается Организационный комитет Конкурса (далее – Оргкомитет), персональный состав которого утверждается приказом Управления</w:t>
      </w:r>
      <w:r w:rsidR="00C979EE">
        <w:rPr>
          <w:rFonts w:ascii="Times New Roman" w:hAnsi="Times New Roman" w:cs="Times New Roman"/>
          <w:spacing w:val="-5"/>
          <w:sz w:val="28"/>
          <w:szCs w:val="28"/>
        </w:rPr>
        <w:t xml:space="preserve">образования </w:t>
      </w:r>
      <w:r w:rsidR="000F790B" w:rsidRPr="00A17449">
        <w:rPr>
          <w:rFonts w:ascii="Times New Roman" w:hAnsi="Times New Roman" w:cs="Times New Roman"/>
          <w:spacing w:val="-5"/>
          <w:sz w:val="28"/>
          <w:szCs w:val="28"/>
        </w:rPr>
        <w:t>из числа специалистов ТМКУ «Информационный методический центр».</w:t>
      </w:r>
    </w:p>
    <w:p w:rsidR="00897CD3" w:rsidRPr="00A17449" w:rsidRDefault="00102D18" w:rsidP="00A1744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5.2. </w:t>
      </w:r>
      <w:r w:rsidR="00897CD3" w:rsidRPr="00A17449">
        <w:rPr>
          <w:rFonts w:ascii="Times New Roman" w:hAnsi="Times New Roman" w:cs="Times New Roman"/>
          <w:sz w:val="28"/>
          <w:szCs w:val="28"/>
        </w:rPr>
        <w:t>Основными функциями Оргкомитета являются:</w:t>
      </w:r>
    </w:p>
    <w:p w:rsidR="00897CD3" w:rsidRPr="00A17449" w:rsidRDefault="00897CD3" w:rsidP="00D313E4">
      <w:pPr>
        <w:pStyle w:val="a3"/>
        <w:numPr>
          <w:ilvl w:val="0"/>
          <w:numId w:val="8"/>
        </w:numPr>
        <w:tabs>
          <w:tab w:val="left" w:pos="851"/>
        </w:tabs>
        <w:spacing w:after="0"/>
        <w:jc w:val="both"/>
        <w:rPr>
          <w:rFonts w:ascii="Times New Roman" w:hAnsi="Times New Roman" w:cs="Times New Roman"/>
          <w:sz w:val="28"/>
          <w:szCs w:val="28"/>
        </w:rPr>
      </w:pPr>
      <w:r w:rsidRPr="00A17449">
        <w:rPr>
          <w:rFonts w:ascii="Times New Roman" w:hAnsi="Times New Roman" w:cs="Times New Roman"/>
          <w:spacing w:val="-5"/>
          <w:sz w:val="28"/>
          <w:szCs w:val="28"/>
        </w:rPr>
        <w:t xml:space="preserve">определение условий, порядка и сроков проведения </w:t>
      </w:r>
      <w:r w:rsidRPr="00A17449">
        <w:rPr>
          <w:rFonts w:ascii="Times New Roman" w:hAnsi="Times New Roman" w:cs="Times New Roman"/>
          <w:sz w:val="28"/>
          <w:szCs w:val="28"/>
        </w:rPr>
        <w:t>Конкурса</w:t>
      </w:r>
      <w:r w:rsidRPr="00A17449">
        <w:rPr>
          <w:rFonts w:ascii="Times New Roman" w:hAnsi="Times New Roman" w:cs="Times New Roman"/>
          <w:spacing w:val="-5"/>
          <w:sz w:val="28"/>
          <w:szCs w:val="28"/>
        </w:rPr>
        <w:t>;</w:t>
      </w:r>
    </w:p>
    <w:p w:rsidR="00897CD3" w:rsidRPr="00A17449" w:rsidRDefault="00897CD3" w:rsidP="00D313E4">
      <w:pPr>
        <w:pStyle w:val="a3"/>
        <w:numPr>
          <w:ilvl w:val="0"/>
          <w:numId w:val="8"/>
        </w:numPr>
        <w:tabs>
          <w:tab w:val="left" w:pos="851"/>
        </w:tabs>
        <w:spacing w:after="0"/>
        <w:jc w:val="both"/>
        <w:rPr>
          <w:rFonts w:ascii="Times New Roman" w:hAnsi="Times New Roman" w:cs="Times New Roman"/>
          <w:sz w:val="28"/>
          <w:szCs w:val="28"/>
        </w:rPr>
      </w:pPr>
      <w:r w:rsidRPr="00A17449">
        <w:rPr>
          <w:rFonts w:ascii="Times New Roman" w:hAnsi="Times New Roman" w:cs="Times New Roman"/>
          <w:spacing w:val="-5"/>
          <w:sz w:val="28"/>
          <w:szCs w:val="28"/>
        </w:rPr>
        <w:t xml:space="preserve">информационное сопровождение </w:t>
      </w:r>
      <w:r w:rsidRPr="00A17449">
        <w:rPr>
          <w:rFonts w:ascii="Times New Roman" w:hAnsi="Times New Roman" w:cs="Times New Roman"/>
          <w:sz w:val="28"/>
          <w:szCs w:val="28"/>
        </w:rPr>
        <w:t>Конкурса</w:t>
      </w:r>
      <w:r w:rsidRPr="00A17449">
        <w:rPr>
          <w:rFonts w:ascii="Times New Roman" w:hAnsi="Times New Roman" w:cs="Times New Roman"/>
          <w:spacing w:val="-5"/>
          <w:sz w:val="28"/>
          <w:szCs w:val="28"/>
        </w:rPr>
        <w:t>;</w:t>
      </w:r>
    </w:p>
    <w:p w:rsidR="00897CD3" w:rsidRPr="00A17449" w:rsidRDefault="00897CD3" w:rsidP="00D313E4">
      <w:pPr>
        <w:pStyle w:val="a3"/>
        <w:numPr>
          <w:ilvl w:val="0"/>
          <w:numId w:val="8"/>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прием и регистрация заявок</w:t>
      </w:r>
      <w:r w:rsidR="00194798" w:rsidRPr="00A17449">
        <w:rPr>
          <w:rFonts w:ascii="Times New Roman" w:hAnsi="Times New Roman" w:cs="Times New Roman"/>
          <w:spacing w:val="-5"/>
          <w:sz w:val="28"/>
          <w:szCs w:val="28"/>
        </w:rPr>
        <w:t>, конкурсного материала</w:t>
      </w:r>
      <w:r w:rsidRPr="00A17449">
        <w:rPr>
          <w:rFonts w:ascii="Times New Roman" w:hAnsi="Times New Roman" w:cs="Times New Roman"/>
          <w:spacing w:val="-5"/>
          <w:sz w:val="28"/>
          <w:szCs w:val="28"/>
        </w:rPr>
        <w:t xml:space="preserve"> от участников Конкурса;</w:t>
      </w:r>
    </w:p>
    <w:p w:rsidR="003B2B0B" w:rsidRPr="00A17449" w:rsidRDefault="003B2B0B" w:rsidP="00D313E4">
      <w:pPr>
        <w:pStyle w:val="a3"/>
        <w:numPr>
          <w:ilvl w:val="0"/>
          <w:numId w:val="8"/>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 xml:space="preserve">проведение </w:t>
      </w:r>
      <w:r w:rsidRPr="00A17449">
        <w:rPr>
          <w:rFonts w:ascii="Times New Roman" w:eastAsia="Times New Roman" w:hAnsi="Times New Roman" w:cs="Times New Roman"/>
          <w:sz w:val="28"/>
          <w:szCs w:val="28"/>
          <w:lang w:eastAsia="ru-RU"/>
        </w:rPr>
        <w:t xml:space="preserve">обучающих семинаров: «Методика оформления информационного стенда к празднику в ДОО», «Методика выразительного чтения»;  </w:t>
      </w:r>
    </w:p>
    <w:p w:rsidR="00897CD3" w:rsidRPr="00A17449" w:rsidRDefault="00897CD3" w:rsidP="00D313E4">
      <w:pPr>
        <w:pStyle w:val="a3"/>
        <w:numPr>
          <w:ilvl w:val="0"/>
          <w:numId w:val="8"/>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организация конкурсных испытаний;</w:t>
      </w:r>
    </w:p>
    <w:p w:rsidR="00102D18" w:rsidRDefault="00897CD3" w:rsidP="00D313E4">
      <w:pPr>
        <w:pStyle w:val="a3"/>
        <w:numPr>
          <w:ilvl w:val="0"/>
          <w:numId w:val="8"/>
        </w:numPr>
        <w:tabs>
          <w:tab w:val="left" w:pos="851"/>
        </w:tabs>
        <w:spacing w:after="0"/>
        <w:jc w:val="both"/>
        <w:rPr>
          <w:rFonts w:ascii="Times New Roman" w:hAnsi="Times New Roman" w:cs="Times New Roman"/>
          <w:spacing w:val="-5"/>
          <w:sz w:val="28"/>
          <w:szCs w:val="28"/>
        </w:rPr>
      </w:pPr>
      <w:r w:rsidRPr="00A17449">
        <w:rPr>
          <w:rFonts w:ascii="Times New Roman" w:hAnsi="Times New Roman" w:cs="Times New Roman"/>
          <w:spacing w:val="-5"/>
          <w:sz w:val="28"/>
          <w:szCs w:val="28"/>
        </w:rPr>
        <w:t>организация награждения победителей, участников Конкурса.</w:t>
      </w:r>
    </w:p>
    <w:p w:rsidR="00897CD3" w:rsidRPr="00102D18" w:rsidRDefault="00102D18" w:rsidP="00102D18">
      <w:pPr>
        <w:tabs>
          <w:tab w:val="left" w:pos="851"/>
        </w:tabs>
        <w:spacing w:after="0"/>
        <w:jc w:val="both"/>
        <w:rPr>
          <w:rFonts w:ascii="Times New Roman" w:hAnsi="Times New Roman" w:cs="Times New Roman"/>
          <w:spacing w:val="-5"/>
          <w:sz w:val="28"/>
          <w:szCs w:val="28"/>
        </w:rPr>
      </w:pPr>
      <w:r>
        <w:rPr>
          <w:rFonts w:ascii="Times New Roman" w:hAnsi="Times New Roman" w:cs="Times New Roman"/>
          <w:sz w:val="28"/>
          <w:szCs w:val="28"/>
        </w:rPr>
        <w:t xml:space="preserve">5.3. </w:t>
      </w:r>
      <w:r w:rsidR="00897CD3" w:rsidRPr="00102D18">
        <w:rPr>
          <w:rFonts w:ascii="Times New Roman" w:hAnsi="Times New Roman" w:cs="Times New Roman"/>
          <w:sz w:val="28"/>
          <w:szCs w:val="28"/>
        </w:rPr>
        <w:t>Оргкомитет вправе вносить предложения по изменению и дополнению настояще</w:t>
      </w:r>
      <w:r w:rsidR="00C979EE">
        <w:rPr>
          <w:rFonts w:ascii="Times New Roman" w:hAnsi="Times New Roman" w:cs="Times New Roman"/>
          <w:sz w:val="28"/>
          <w:szCs w:val="28"/>
        </w:rPr>
        <w:t>го</w:t>
      </w:r>
      <w:r w:rsidR="00897CD3" w:rsidRPr="00102D18">
        <w:rPr>
          <w:rFonts w:ascii="Times New Roman" w:hAnsi="Times New Roman" w:cs="Times New Roman"/>
          <w:sz w:val="28"/>
          <w:szCs w:val="28"/>
        </w:rPr>
        <w:t xml:space="preserve"> Положени</w:t>
      </w:r>
      <w:r w:rsidR="00C979EE">
        <w:rPr>
          <w:rFonts w:ascii="Times New Roman" w:hAnsi="Times New Roman" w:cs="Times New Roman"/>
          <w:sz w:val="28"/>
          <w:szCs w:val="28"/>
        </w:rPr>
        <w:t>я</w:t>
      </w:r>
      <w:r w:rsidR="00897CD3" w:rsidRPr="00102D18">
        <w:rPr>
          <w:rFonts w:ascii="Times New Roman" w:hAnsi="Times New Roman" w:cs="Times New Roman"/>
          <w:sz w:val="28"/>
          <w:szCs w:val="28"/>
        </w:rPr>
        <w:t>.</w:t>
      </w:r>
    </w:p>
    <w:p w:rsidR="00897CD3" w:rsidRPr="00102D18" w:rsidRDefault="00102D18" w:rsidP="00102D18">
      <w:pPr>
        <w:spacing w:after="0"/>
        <w:jc w:val="both"/>
        <w:rPr>
          <w:rFonts w:ascii="Times New Roman" w:hAnsi="Times New Roman" w:cs="Times New Roman"/>
          <w:sz w:val="28"/>
          <w:szCs w:val="28"/>
        </w:rPr>
      </w:pPr>
      <w:r>
        <w:rPr>
          <w:rFonts w:ascii="Times New Roman" w:hAnsi="Times New Roman" w:cs="Times New Roman"/>
          <w:sz w:val="28"/>
          <w:szCs w:val="28"/>
        </w:rPr>
        <w:t xml:space="preserve">5.4. </w:t>
      </w:r>
      <w:r w:rsidR="00897CD3" w:rsidRPr="00102D18">
        <w:rPr>
          <w:rFonts w:ascii="Times New Roman" w:hAnsi="Times New Roman" w:cs="Times New Roman"/>
          <w:sz w:val="28"/>
          <w:szCs w:val="28"/>
        </w:rPr>
        <w:t>Для оценивания мероприятий Конкурса создается</w:t>
      </w:r>
      <w:r w:rsidR="00783885" w:rsidRPr="00102D18">
        <w:rPr>
          <w:rFonts w:ascii="Times New Roman" w:hAnsi="Times New Roman" w:cs="Times New Roman"/>
          <w:sz w:val="28"/>
          <w:szCs w:val="28"/>
        </w:rPr>
        <w:t xml:space="preserve"> Жюри</w:t>
      </w:r>
      <w:r w:rsidR="00897CD3" w:rsidRPr="00102D18">
        <w:rPr>
          <w:rFonts w:ascii="Times New Roman" w:hAnsi="Times New Roman" w:cs="Times New Roman"/>
          <w:sz w:val="28"/>
          <w:szCs w:val="28"/>
        </w:rPr>
        <w:t>, персональный состав которых формируется и утверждается приказом Управления</w:t>
      </w:r>
      <w:r w:rsidR="00C979EE">
        <w:rPr>
          <w:rFonts w:ascii="Times New Roman" w:hAnsi="Times New Roman" w:cs="Times New Roman"/>
          <w:spacing w:val="-5"/>
          <w:sz w:val="28"/>
          <w:szCs w:val="28"/>
        </w:rPr>
        <w:t>образования</w:t>
      </w:r>
      <w:r w:rsidR="00897CD3" w:rsidRPr="00102D18">
        <w:rPr>
          <w:rFonts w:ascii="Times New Roman" w:hAnsi="Times New Roman" w:cs="Times New Roman"/>
          <w:sz w:val="28"/>
          <w:szCs w:val="28"/>
        </w:rPr>
        <w:t>.</w:t>
      </w:r>
    </w:p>
    <w:p w:rsidR="00897CD3" w:rsidRPr="00005C77" w:rsidRDefault="00102D18" w:rsidP="00102D18">
      <w:pPr>
        <w:pStyle w:val="a3"/>
        <w:tabs>
          <w:tab w:val="left" w:pos="0"/>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5.5. </w:t>
      </w:r>
      <w:r w:rsidR="00897CD3" w:rsidRPr="00005C77">
        <w:rPr>
          <w:rFonts w:ascii="Times New Roman" w:hAnsi="Times New Roman" w:cs="Times New Roman"/>
          <w:sz w:val="28"/>
          <w:szCs w:val="28"/>
        </w:rPr>
        <w:t xml:space="preserve">Жюри в соответствии с критериями </w:t>
      </w:r>
      <w:r w:rsidR="00C979EE" w:rsidRPr="00C979EE">
        <w:rPr>
          <w:rFonts w:ascii="Times New Roman" w:hAnsi="Times New Roman" w:cs="Times New Roman"/>
          <w:sz w:val="28"/>
          <w:szCs w:val="28"/>
        </w:rPr>
        <w:t>оценки конкурсных испытаний</w:t>
      </w:r>
      <w:r w:rsidR="00C979EE" w:rsidRPr="00005C77">
        <w:rPr>
          <w:rFonts w:ascii="Times New Roman" w:hAnsi="Times New Roman" w:cs="Times New Roman"/>
          <w:sz w:val="28"/>
          <w:szCs w:val="28"/>
        </w:rPr>
        <w:t xml:space="preserve">объективно </w:t>
      </w:r>
      <w:r w:rsidR="00897CD3" w:rsidRPr="00005C77">
        <w:rPr>
          <w:rFonts w:ascii="Times New Roman" w:hAnsi="Times New Roman" w:cs="Times New Roman"/>
          <w:sz w:val="28"/>
          <w:szCs w:val="28"/>
        </w:rPr>
        <w:t>оценивает участников Конкурса, оформляет протокол и формирует рейтинг участников по результатам каждого конкурсного испытания.</w:t>
      </w:r>
    </w:p>
    <w:p w:rsidR="00EA08BA" w:rsidRDefault="00102D18" w:rsidP="00102D18">
      <w:pPr>
        <w:pStyle w:val="a3"/>
        <w:tabs>
          <w:tab w:val="left" w:pos="709"/>
        </w:tabs>
        <w:spacing w:after="0"/>
        <w:ind w:left="0"/>
        <w:jc w:val="both"/>
        <w:rPr>
          <w:rFonts w:ascii="Times New Roman" w:hAnsi="Times New Roman" w:cs="Times New Roman"/>
          <w:sz w:val="28"/>
          <w:szCs w:val="28"/>
        </w:rPr>
      </w:pPr>
      <w:r w:rsidRPr="00DA249D">
        <w:rPr>
          <w:rFonts w:ascii="Times New Roman" w:hAnsi="Times New Roman" w:cs="Times New Roman"/>
          <w:sz w:val="28"/>
          <w:szCs w:val="28"/>
        </w:rPr>
        <w:t xml:space="preserve">5.6. </w:t>
      </w:r>
      <w:r w:rsidR="00EA08BA" w:rsidRPr="00DA249D">
        <w:rPr>
          <w:rFonts w:ascii="Times New Roman" w:hAnsi="Times New Roman" w:cs="Times New Roman"/>
          <w:sz w:val="28"/>
          <w:szCs w:val="28"/>
        </w:rPr>
        <w:t xml:space="preserve">Для </w:t>
      </w:r>
      <w:r w:rsidRPr="00DA249D">
        <w:rPr>
          <w:rFonts w:ascii="Times New Roman" w:hAnsi="Times New Roman" w:cs="Times New Roman"/>
          <w:sz w:val="28"/>
          <w:szCs w:val="28"/>
        </w:rPr>
        <w:t>оценки конкурсн</w:t>
      </w:r>
      <w:r w:rsidR="00A2764C">
        <w:rPr>
          <w:rFonts w:ascii="Times New Roman" w:hAnsi="Times New Roman" w:cs="Times New Roman"/>
          <w:sz w:val="28"/>
          <w:szCs w:val="28"/>
        </w:rPr>
        <w:t>ого</w:t>
      </w:r>
      <w:r w:rsidRPr="00DA249D">
        <w:rPr>
          <w:rFonts w:ascii="Times New Roman" w:hAnsi="Times New Roman" w:cs="Times New Roman"/>
          <w:sz w:val="28"/>
          <w:szCs w:val="28"/>
        </w:rPr>
        <w:t xml:space="preserve"> испытани</w:t>
      </w:r>
      <w:r w:rsidR="00A2764C">
        <w:rPr>
          <w:rFonts w:ascii="Times New Roman" w:hAnsi="Times New Roman" w:cs="Times New Roman"/>
          <w:sz w:val="28"/>
          <w:szCs w:val="28"/>
        </w:rPr>
        <w:t>я</w:t>
      </w:r>
      <w:r w:rsidR="00EA08BA" w:rsidRPr="00DA249D">
        <w:rPr>
          <w:rFonts w:ascii="Times New Roman" w:hAnsi="Times New Roman" w:cs="Times New Roman"/>
          <w:sz w:val="28"/>
          <w:szCs w:val="28"/>
        </w:rPr>
        <w:t xml:space="preserve"> «</w:t>
      </w:r>
      <w:r w:rsidR="00DA249D" w:rsidRPr="00D313E4">
        <w:rPr>
          <w:rFonts w:ascii="Times New Roman" w:hAnsi="Times New Roman" w:cs="Times New Roman"/>
          <w:sz w:val="28"/>
          <w:szCs w:val="28"/>
        </w:rPr>
        <w:t>Оформление информационно</w:t>
      </w:r>
      <w:r w:rsidR="00DA249D">
        <w:rPr>
          <w:rFonts w:ascii="Times New Roman" w:hAnsi="Times New Roman" w:cs="Times New Roman"/>
          <w:sz w:val="28"/>
          <w:szCs w:val="28"/>
        </w:rPr>
        <w:t>-демонстрационного стенда по теме недели</w:t>
      </w:r>
      <w:r w:rsidR="00E75DD6" w:rsidRPr="00DA249D">
        <w:rPr>
          <w:rFonts w:ascii="Times New Roman" w:hAnsi="Times New Roman" w:cs="Times New Roman"/>
          <w:sz w:val="28"/>
          <w:szCs w:val="28"/>
        </w:rPr>
        <w:t>»</w:t>
      </w:r>
      <w:r w:rsidR="00EA08BA" w:rsidRPr="00DA249D">
        <w:rPr>
          <w:rFonts w:ascii="Times New Roman" w:hAnsi="Times New Roman" w:cs="Times New Roman"/>
          <w:sz w:val="28"/>
          <w:szCs w:val="28"/>
        </w:rPr>
        <w:t xml:space="preserve"> Оргкомитет вправе привлекать экспертов из числа работников образования</w:t>
      </w:r>
      <w:r w:rsidR="00C979EE">
        <w:rPr>
          <w:rFonts w:ascii="Times New Roman" w:hAnsi="Times New Roman" w:cs="Times New Roman"/>
          <w:sz w:val="28"/>
          <w:szCs w:val="28"/>
        </w:rPr>
        <w:t>,</w:t>
      </w:r>
      <w:r w:rsidR="00EA08BA" w:rsidRPr="00DA249D">
        <w:rPr>
          <w:rFonts w:ascii="Times New Roman" w:hAnsi="Times New Roman" w:cs="Times New Roman"/>
          <w:sz w:val="28"/>
          <w:szCs w:val="28"/>
        </w:rPr>
        <w:t xml:space="preserve"> компетентных в данной области.</w:t>
      </w:r>
    </w:p>
    <w:p w:rsidR="00E22C50" w:rsidRPr="00005C77" w:rsidRDefault="00E22C50" w:rsidP="00F83648">
      <w:pPr>
        <w:pStyle w:val="a3"/>
        <w:tabs>
          <w:tab w:val="left" w:pos="0"/>
          <w:tab w:val="left" w:pos="709"/>
        </w:tabs>
        <w:spacing w:after="0"/>
        <w:ind w:left="1146"/>
        <w:jc w:val="both"/>
        <w:rPr>
          <w:rFonts w:ascii="Times New Roman" w:eastAsia="Times New Roman" w:hAnsi="Times New Roman" w:cs="Times New Roman"/>
          <w:sz w:val="28"/>
          <w:szCs w:val="28"/>
          <w:lang w:eastAsia="ru-RU"/>
        </w:rPr>
      </w:pPr>
    </w:p>
    <w:p w:rsidR="00880372" w:rsidRPr="00005C77" w:rsidRDefault="00102D18" w:rsidP="00102D18">
      <w:pPr>
        <w:pStyle w:val="a3"/>
        <w:tabs>
          <w:tab w:val="left" w:pos="0"/>
          <w:tab w:val="left" w:pos="993"/>
        </w:tabs>
        <w:spacing w:after="0"/>
        <w:ind w:left="4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BF1848" w:rsidRPr="00005C77">
        <w:rPr>
          <w:rFonts w:ascii="Times New Roman" w:eastAsia="Times New Roman" w:hAnsi="Times New Roman" w:cs="Times New Roman"/>
          <w:b/>
          <w:sz w:val="28"/>
          <w:szCs w:val="28"/>
          <w:lang w:eastAsia="ru-RU"/>
        </w:rPr>
        <w:t xml:space="preserve">Порядок </w:t>
      </w:r>
      <w:r w:rsidR="00D56DC0" w:rsidRPr="00005C77">
        <w:rPr>
          <w:rFonts w:ascii="Times New Roman" w:eastAsia="Times New Roman" w:hAnsi="Times New Roman" w:cs="Times New Roman"/>
          <w:b/>
          <w:sz w:val="28"/>
          <w:szCs w:val="28"/>
          <w:lang w:eastAsia="ru-RU"/>
        </w:rPr>
        <w:t xml:space="preserve">и сроки </w:t>
      </w:r>
      <w:r w:rsidR="00BF1848" w:rsidRPr="00005C77">
        <w:rPr>
          <w:rFonts w:ascii="Times New Roman" w:eastAsia="Times New Roman" w:hAnsi="Times New Roman" w:cs="Times New Roman"/>
          <w:b/>
          <w:sz w:val="28"/>
          <w:szCs w:val="28"/>
          <w:lang w:eastAsia="ru-RU"/>
        </w:rPr>
        <w:t xml:space="preserve">проведения </w:t>
      </w:r>
      <w:r w:rsidR="00170B84" w:rsidRPr="00005C77">
        <w:rPr>
          <w:rFonts w:ascii="Times New Roman" w:eastAsia="Times New Roman" w:hAnsi="Times New Roman" w:cs="Times New Roman"/>
          <w:b/>
          <w:sz w:val="28"/>
          <w:szCs w:val="28"/>
          <w:lang w:eastAsia="ru-RU"/>
        </w:rPr>
        <w:t xml:space="preserve"> Конкурса</w:t>
      </w:r>
    </w:p>
    <w:p w:rsidR="002B7CCE" w:rsidRDefault="00102D18" w:rsidP="00102D18">
      <w:pPr>
        <w:pStyle w:val="a3"/>
        <w:tabs>
          <w:tab w:val="left" w:pos="709"/>
        </w:tabs>
        <w:suppressAutoHyphens/>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8D2A4A" w:rsidRPr="008D2A4A">
        <w:rPr>
          <w:rFonts w:ascii="Times New Roman" w:eastAsia="Times New Roman" w:hAnsi="Times New Roman" w:cs="Times New Roman"/>
          <w:sz w:val="28"/>
          <w:szCs w:val="28"/>
          <w:lang w:eastAsia="ru-RU"/>
        </w:rPr>
        <w:t>Конкурс носит очную форму</w:t>
      </w:r>
      <w:r w:rsidR="002B7CCE">
        <w:rPr>
          <w:rFonts w:ascii="Times New Roman" w:eastAsia="Times New Roman" w:hAnsi="Times New Roman" w:cs="Times New Roman"/>
          <w:sz w:val="28"/>
          <w:szCs w:val="28"/>
          <w:lang w:eastAsia="ru-RU"/>
        </w:rPr>
        <w:t xml:space="preserve">, </w:t>
      </w:r>
      <w:r w:rsidR="008D2A4A" w:rsidRPr="008D2A4A">
        <w:rPr>
          <w:rFonts w:ascii="Times New Roman" w:eastAsia="Times New Roman" w:hAnsi="Times New Roman" w:cs="Times New Roman"/>
          <w:sz w:val="28"/>
          <w:szCs w:val="28"/>
          <w:lang w:eastAsia="ru-RU"/>
        </w:rPr>
        <w:t xml:space="preserve">проводится </w:t>
      </w:r>
      <w:r w:rsidR="002B7CCE" w:rsidRPr="00EB019C">
        <w:rPr>
          <w:rFonts w:ascii="Times New Roman" w:hAnsi="Times New Roman" w:cs="Times New Roman"/>
          <w:sz w:val="28"/>
          <w:szCs w:val="28"/>
        </w:rPr>
        <w:t>на базе г. Дудинка</w:t>
      </w:r>
      <w:r w:rsidR="00C738CB">
        <w:rPr>
          <w:rFonts w:ascii="Times New Roman" w:eastAsia="Times New Roman" w:hAnsi="Times New Roman" w:cs="Times New Roman"/>
          <w:sz w:val="28"/>
          <w:szCs w:val="28"/>
          <w:lang w:eastAsia="ru-RU"/>
        </w:rPr>
        <w:t xml:space="preserve">в два тура </w:t>
      </w:r>
      <w:r w:rsidR="002B7CCE">
        <w:rPr>
          <w:rFonts w:ascii="Times New Roman" w:eastAsia="Times New Roman" w:hAnsi="Times New Roman" w:cs="Times New Roman"/>
          <w:sz w:val="28"/>
          <w:szCs w:val="28"/>
          <w:lang w:eastAsia="ru-RU"/>
        </w:rPr>
        <w:t>в следующие сроки:</w:t>
      </w:r>
    </w:p>
    <w:p w:rsidR="002B7CCE" w:rsidRPr="00EB019C" w:rsidRDefault="002B7CCE" w:rsidP="00D313E4">
      <w:pPr>
        <w:pStyle w:val="a3"/>
        <w:numPr>
          <w:ilvl w:val="0"/>
          <w:numId w:val="12"/>
        </w:numPr>
        <w:tabs>
          <w:tab w:val="left" w:pos="709"/>
        </w:tabs>
        <w:suppressAutoHyphens/>
        <w:spacing w:after="0"/>
        <w:jc w:val="both"/>
        <w:rPr>
          <w:rFonts w:ascii="Times New Roman" w:hAnsi="Times New Roman" w:cs="Times New Roman"/>
          <w:b/>
          <w:sz w:val="28"/>
          <w:szCs w:val="28"/>
        </w:rPr>
      </w:pPr>
      <w:r w:rsidRPr="002B7CCE">
        <w:rPr>
          <w:rFonts w:ascii="Times New Roman" w:eastAsia="Times New Roman" w:hAnsi="Times New Roman" w:cs="Times New Roman"/>
          <w:sz w:val="28"/>
          <w:szCs w:val="28"/>
          <w:lang w:eastAsia="ru-RU"/>
        </w:rPr>
        <w:t xml:space="preserve">для номинаций «Воспитатель года», «Музыкальный руководитель года»; </w:t>
      </w:r>
      <w:r w:rsidRPr="00A04544">
        <w:rPr>
          <w:rFonts w:ascii="Times New Roman" w:eastAsia="Times New Roman" w:hAnsi="Times New Roman" w:cs="Times New Roman"/>
          <w:sz w:val="28"/>
          <w:szCs w:val="28"/>
          <w:lang w:eastAsia="ru-RU"/>
        </w:rPr>
        <w:t>«Специалист коррекционно-развивающей службы года»</w:t>
      </w:r>
      <w:r w:rsidRPr="008D2A4A">
        <w:rPr>
          <w:rFonts w:ascii="Times New Roman" w:eastAsia="Times New Roman" w:hAnsi="Times New Roman" w:cs="Times New Roman"/>
          <w:sz w:val="28"/>
          <w:szCs w:val="28"/>
          <w:lang w:eastAsia="ru-RU"/>
        </w:rPr>
        <w:t xml:space="preserve">в период </w:t>
      </w:r>
      <w:r w:rsidRPr="00EB019C">
        <w:rPr>
          <w:rFonts w:ascii="Times New Roman" w:hAnsi="Times New Roman" w:cs="Times New Roman"/>
          <w:b/>
          <w:sz w:val="28"/>
          <w:szCs w:val="28"/>
        </w:rPr>
        <w:t>с 1</w:t>
      </w:r>
      <w:r w:rsidR="00C979EE">
        <w:rPr>
          <w:rFonts w:ascii="Times New Roman" w:hAnsi="Times New Roman" w:cs="Times New Roman"/>
          <w:b/>
          <w:sz w:val="28"/>
          <w:szCs w:val="28"/>
        </w:rPr>
        <w:t>6</w:t>
      </w:r>
      <w:r w:rsidRPr="00EB019C">
        <w:rPr>
          <w:rFonts w:ascii="Times New Roman" w:hAnsi="Times New Roman" w:cs="Times New Roman"/>
          <w:b/>
          <w:sz w:val="28"/>
          <w:szCs w:val="28"/>
        </w:rPr>
        <w:t xml:space="preserve"> января 20</w:t>
      </w:r>
      <w:r>
        <w:rPr>
          <w:rFonts w:ascii="Times New Roman" w:hAnsi="Times New Roman" w:cs="Times New Roman"/>
          <w:b/>
          <w:sz w:val="28"/>
          <w:szCs w:val="28"/>
        </w:rPr>
        <w:t>20 г. по 25</w:t>
      </w:r>
      <w:r w:rsidRPr="00EB019C">
        <w:rPr>
          <w:rFonts w:ascii="Times New Roman" w:hAnsi="Times New Roman" w:cs="Times New Roman"/>
          <w:b/>
          <w:sz w:val="28"/>
          <w:szCs w:val="28"/>
        </w:rPr>
        <w:t xml:space="preserve"> января 20</w:t>
      </w:r>
      <w:r>
        <w:rPr>
          <w:rFonts w:ascii="Times New Roman" w:hAnsi="Times New Roman" w:cs="Times New Roman"/>
          <w:b/>
          <w:sz w:val="28"/>
          <w:szCs w:val="28"/>
        </w:rPr>
        <w:t>20</w:t>
      </w:r>
      <w:r w:rsidRPr="00EB019C">
        <w:rPr>
          <w:rFonts w:ascii="Times New Roman" w:hAnsi="Times New Roman" w:cs="Times New Roman"/>
          <w:b/>
          <w:sz w:val="28"/>
          <w:szCs w:val="28"/>
        </w:rPr>
        <w:t xml:space="preserve"> г.</w:t>
      </w:r>
      <w:r>
        <w:rPr>
          <w:rFonts w:ascii="Times New Roman" w:hAnsi="Times New Roman" w:cs="Times New Roman"/>
          <w:sz w:val="28"/>
          <w:szCs w:val="28"/>
        </w:rPr>
        <w:t>;</w:t>
      </w:r>
    </w:p>
    <w:p w:rsidR="002B7CCE" w:rsidRPr="002B7CCE" w:rsidRDefault="002B7CCE" w:rsidP="00D313E4">
      <w:pPr>
        <w:pStyle w:val="a3"/>
        <w:numPr>
          <w:ilvl w:val="0"/>
          <w:numId w:val="11"/>
        </w:numPr>
        <w:tabs>
          <w:tab w:val="left" w:pos="709"/>
        </w:tabs>
        <w:suppressAutoHyphens/>
        <w:spacing w:after="0"/>
        <w:jc w:val="both"/>
        <w:rPr>
          <w:rFonts w:ascii="Times New Roman" w:eastAsia="Times New Roman" w:hAnsi="Times New Roman" w:cs="Times New Roman"/>
          <w:sz w:val="28"/>
          <w:szCs w:val="28"/>
          <w:lang w:eastAsia="ru-RU"/>
        </w:rPr>
      </w:pPr>
      <w:r w:rsidRPr="002B7CCE">
        <w:rPr>
          <w:rFonts w:ascii="Times New Roman" w:eastAsia="Times New Roman" w:hAnsi="Times New Roman" w:cs="Times New Roman"/>
          <w:sz w:val="28"/>
          <w:szCs w:val="28"/>
          <w:lang w:eastAsia="ru-RU"/>
        </w:rPr>
        <w:t xml:space="preserve">для номинации «Инструктор по физической культуре года» </w:t>
      </w:r>
      <w:r w:rsidRPr="008D2A4A">
        <w:rPr>
          <w:rFonts w:ascii="Times New Roman" w:eastAsia="Times New Roman" w:hAnsi="Times New Roman" w:cs="Times New Roman"/>
          <w:sz w:val="28"/>
          <w:szCs w:val="28"/>
          <w:lang w:eastAsia="ru-RU"/>
        </w:rPr>
        <w:t xml:space="preserve">в период </w:t>
      </w:r>
      <w:r w:rsidRPr="00EB019C">
        <w:rPr>
          <w:rFonts w:ascii="Times New Roman" w:hAnsi="Times New Roman" w:cs="Times New Roman"/>
          <w:b/>
          <w:sz w:val="28"/>
          <w:szCs w:val="28"/>
        </w:rPr>
        <w:t xml:space="preserve">с </w:t>
      </w:r>
      <w:r>
        <w:rPr>
          <w:rFonts w:ascii="Times New Roman" w:hAnsi="Times New Roman" w:cs="Times New Roman"/>
          <w:b/>
          <w:sz w:val="28"/>
          <w:szCs w:val="28"/>
        </w:rPr>
        <w:t>1</w:t>
      </w:r>
      <w:r w:rsidR="00C738CB">
        <w:rPr>
          <w:rFonts w:ascii="Times New Roman" w:hAnsi="Times New Roman" w:cs="Times New Roman"/>
          <w:b/>
          <w:sz w:val="28"/>
          <w:szCs w:val="28"/>
        </w:rPr>
        <w:t>3</w:t>
      </w:r>
      <w:r>
        <w:rPr>
          <w:rFonts w:ascii="Times New Roman" w:hAnsi="Times New Roman" w:cs="Times New Roman"/>
          <w:b/>
          <w:sz w:val="28"/>
          <w:szCs w:val="28"/>
        </w:rPr>
        <w:t>марта</w:t>
      </w:r>
      <w:r w:rsidRPr="00EB019C">
        <w:rPr>
          <w:rFonts w:ascii="Times New Roman" w:hAnsi="Times New Roman" w:cs="Times New Roman"/>
          <w:b/>
          <w:sz w:val="28"/>
          <w:szCs w:val="28"/>
        </w:rPr>
        <w:t xml:space="preserve"> 20</w:t>
      </w:r>
      <w:r>
        <w:rPr>
          <w:rFonts w:ascii="Times New Roman" w:hAnsi="Times New Roman" w:cs="Times New Roman"/>
          <w:b/>
          <w:sz w:val="28"/>
          <w:szCs w:val="28"/>
        </w:rPr>
        <w:t xml:space="preserve">20 г. по </w:t>
      </w:r>
      <w:r w:rsidR="00C738CB">
        <w:rPr>
          <w:rFonts w:ascii="Times New Roman" w:hAnsi="Times New Roman" w:cs="Times New Roman"/>
          <w:b/>
          <w:sz w:val="28"/>
          <w:szCs w:val="28"/>
        </w:rPr>
        <w:t>21</w:t>
      </w:r>
      <w:r>
        <w:rPr>
          <w:rFonts w:ascii="Times New Roman" w:hAnsi="Times New Roman" w:cs="Times New Roman"/>
          <w:b/>
          <w:sz w:val="28"/>
          <w:szCs w:val="28"/>
        </w:rPr>
        <w:t xml:space="preserve"> марта</w:t>
      </w:r>
      <w:r w:rsidRPr="00EB019C">
        <w:rPr>
          <w:rFonts w:ascii="Times New Roman" w:hAnsi="Times New Roman" w:cs="Times New Roman"/>
          <w:b/>
          <w:sz w:val="28"/>
          <w:szCs w:val="28"/>
        </w:rPr>
        <w:t xml:space="preserve"> 20</w:t>
      </w:r>
      <w:r>
        <w:rPr>
          <w:rFonts w:ascii="Times New Roman" w:hAnsi="Times New Roman" w:cs="Times New Roman"/>
          <w:b/>
          <w:sz w:val="28"/>
          <w:szCs w:val="28"/>
        </w:rPr>
        <w:t>20</w:t>
      </w:r>
      <w:r w:rsidRPr="00EB019C">
        <w:rPr>
          <w:rFonts w:ascii="Times New Roman" w:hAnsi="Times New Roman" w:cs="Times New Roman"/>
          <w:b/>
          <w:sz w:val="28"/>
          <w:szCs w:val="28"/>
        </w:rPr>
        <w:t xml:space="preserve"> г.</w:t>
      </w:r>
    </w:p>
    <w:p w:rsidR="00102D18" w:rsidRDefault="00102D18" w:rsidP="00102D18">
      <w:pPr>
        <w:pStyle w:val="a3"/>
        <w:tabs>
          <w:tab w:val="left" w:pos="709"/>
        </w:tabs>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6.2. </w:t>
      </w:r>
      <w:r w:rsidRPr="00102D18">
        <w:rPr>
          <w:rFonts w:ascii="Times New Roman" w:hAnsi="Times New Roman" w:cs="Times New Roman"/>
          <w:sz w:val="28"/>
          <w:szCs w:val="28"/>
        </w:rPr>
        <w:t xml:space="preserve">Конкурс объявляется путем рассылки в муниципальные образовательные организации информационных материалов о порядке проведения Конкурса, публикации объявления на официальном сайте Управления образования </w:t>
      </w:r>
      <w:hyperlink r:id="rId6" w:history="1">
        <w:r w:rsidRPr="00D326F6">
          <w:rPr>
            <w:rStyle w:val="a4"/>
            <w:rFonts w:ascii="Times New Roman" w:hAnsi="Times New Roman" w:cs="Times New Roman"/>
            <w:sz w:val="28"/>
            <w:szCs w:val="28"/>
          </w:rPr>
          <w:t>www.taimyr-edu.ru</w:t>
        </w:r>
      </w:hyperlink>
      <w:r>
        <w:rPr>
          <w:rFonts w:ascii="Times New Roman" w:hAnsi="Times New Roman" w:cs="Times New Roman"/>
          <w:sz w:val="28"/>
          <w:szCs w:val="28"/>
        </w:rPr>
        <w:t xml:space="preserve">. </w:t>
      </w:r>
    </w:p>
    <w:p w:rsidR="00984A71" w:rsidRPr="00187021" w:rsidRDefault="00102D18" w:rsidP="00102D18">
      <w:pPr>
        <w:pStyle w:val="a3"/>
        <w:tabs>
          <w:tab w:val="left" w:pos="709"/>
        </w:tabs>
        <w:suppressAutoHyphens/>
        <w:spacing w:after="0"/>
        <w:ind w:left="0"/>
        <w:jc w:val="both"/>
        <w:rPr>
          <w:rStyle w:val="header-user-namejs-header-user-name"/>
          <w:rFonts w:ascii="Times New Roman" w:hAnsi="Times New Roman" w:cs="Times New Roman"/>
          <w:sz w:val="28"/>
          <w:szCs w:val="28"/>
        </w:rPr>
      </w:pPr>
      <w:r>
        <w:rPr>
          <w:rFonts w:ascii="Times New Roman" w:hAnsi="Times New Roman" w:cs="Times New Roman"/>
          <w:sz w:val="28"/>
          <w:szCs w:val="28"/>
        </w:rPr>
        <w:lastRenderedPageBreak/>
        <w:t xml:space="preserve">6.3. </w:t>
      </w:r>
      <w:r w:rsidR="00D56DC0" w:rsidRPr="00187021">
        <w:rPr>
          <w:rFonts w:ascii="Times New Roman" w:hAnsi="Times New Roman" w:cs="Times New Roman"/>
          <w:sz w:val="28"/>
          <w:szCs w:val="28"/>
        </w:rPr>
        <w:t xml:space="preserve">Для участия в Конкурсе необходимо в </w:t>
      </w:r>
      <w:r w:rsidR="00D56DC0" w:rsidRPr="00D20379">
        <w:rPr>
          <w:rFonts w:ascii="Times New Roman" w:hAnsi="Times New Roman" w:cs="Times New Roman"/>
          <w:sz w:val="28"/>
          <w:szCs w:val="28"/>
        </w:rPr>
        <w:t xml:space="preserve">срок </w:t>
      </w:r>
      <w:r w:rsidR="00D56DC0" w:rsidRPr="00EB019C">
        <w:rPr>
          <w:rFonts w:ascii="Times New Roman" w:hAnsi="Times New Roman" w:cs="Times New Roman"/>
          <w:b/>
          <w:sz w:val="28"/>
          <w:szCs w:val="28"/>
        </w:rPr>
        <w:t xml:space="preserve">до </w:t>
      </w:r>
      <w:r w:rsidR="00707CF4">
        <w:rPr>
          <w:rFonts w:ascii="Times New Roman" w:hAnsi="Times New Roman" w:cs="Times New Roman"/>
          <w:b/>
          <w:sz w:val="28"/>
          <w:szCs w:val="28"/>
        </w:rPr>
        <w:t>2</w:t>
      </w:r>
      <w:r w:rsidR="00EB04E0">
        <w:rPr>
          <w:rFonts w:ascii="Times New Roman" w:hAnsi="Times New Roman" w:cs="Times New Roman"/>
          <w:b/>
          <w:sz w:val="28"/>
          <w:szCs w:val="28"/>
        </w:rPr>
        <w:t>5</w:t>
      </w:r>
      <w:r w:rsidR="00EB019C" w:rsidRPr="00EB019C">
        <w:rPr>
          <w:rFonts w:ascii="Times New Roman" w:hAnsi="Times New Roman" w:cs="Times New Roman"/>
          <w:b/>
          <w:sz w:val="28"/>
          <w:szCs w:val="28"/>
        </w:rPr>
        <w:t xml:space="preserve"> декабря</w:t>
      </w:r>
      <w:r w:rsidR="00D56DC0" w:rsidRPr="00EB019C">
        <w:rPr>
          <w:rFonts w:ascii="Times New Roman" w:hAnsi="Times New Roman" w:cs="Times New Roman"/>
          <w:b/>
          <w:sz w:val="28"/>
          <w:szCs w:val="28"/>
        </w:rPr>
        <w:t xml:space="preserve"> 201</w:t>
      </w:r>
      <w:r w:rsidR="00707CF4">
        <w:rPr>
          <w:rFonts w:ascii="Times New Roman" w:hAnsi="Times New Roman" w:cs="Times New Roman"/>
          <w:b/>
          <w:sz w:val="28"/>
          <w:szCs w:val="28"/>
        </w:rPr>
        <w:t>9</w:t>
      </w:r>
      <w:r w:rsidR="00D56DC0" w:rsidRPr="00EB019C">
        <w:rPr>
          <w:rFonts w:ascii="Times New Roman" w:hAnsi="Times New Roman" w:cs="Times New Roman"/>
          <w:b/>
          <w:sz w:val="28"/>
          <w:szCs w:val="28"/>
        </w:rPr>
        <w:t>г</w:t>
      </w:r>
      <w:r w:rsidR="00EB019C" w:rsidRPr="00EB019C">
        <w:rPr>
          <w:rFonts w:ascii="Times New Roman" w:hAnsi="Times New Roman" w:cs="Times New Roman"/>
          <w:b/>
          <w:sz w:val="28"/>
          <w:szCs w:val="28"/>
        </w:rPr>
        <w:t>.</w:t>
      </w:r>
      <w:r w:rsidR="00D56DC0" w:rsidRPr="00187021">
        <w:rPr>
          <w:rFonts w:ascii="Times New Roman" w:hAnsi="Times New Roman" w:cs="Times New Roman"/>
          <w:sz w:val="28"/>
          <w:szCs w:val="28"/>
        </w:rPr>
        <w:t xml:space="preserve">направить </w:t>
      </w:r>
      <w:r w:rsidR="00984A71" w:rsidRPr="00187021">
        <w:rPr>
          <w:rFonts w:ascii="Times New Roman" w:hAnsi="Times New Roman" w:cs="Times New Roman"/>
          <w:sz w:val="28"/>
          <w:szCs w:val="28"/>
        </w:rPr>
        <w:t>в адрес Оргкомитета Конкурса по электронной почте</w:t>
      </w:r>
      <w:hyperlink r:id="rId7" w:history="1">
        <w:r w:rsidR="00707CF4" w:rsidRPr="003D5B14">
          <w:rPr>
            <w:rStyle w:val="a4"/>
            <w:rFonts w:ascii="Times New Roman" w:hAnsi="Times New Roman" w:cs="Times New Roman"/>
            <w:sz w:val="28"/>
            <w:szCs w:val="28"/>
            <w:lang w:val="en-US"/>
          </w:rPr>
          <w:t>mmc</w:t>
        </w:r>
        <w:r w:rsidR="00707CF4" w:rsidRPr="003D5B14">
          <w:rPr>
            <w:rStyle w:val="a4"/>
            <w:rFonts w:ascii="Times New Roman" w:hAnsi="Times New Roman" w:cs="Times New Roman"/>
            <w:sz w:val="28"/>
            <w:szCs w:val="28"/>
          </w:rPr>
          <w:t>24455_</w:t>
        </w:r>
        <w:r w:rsidR="00707CF4" w:rsidRPr="003D5B14">
          <w:rPr>
            <w:rStyle w:val="a4"/>
            <w:rFonts w:ascii="Times New Roman" w:hAnsi="Times New Roman" w:cs="Times New Roman"/>
            <w:sz w:val="28"/>
            <w:szCs w:val="28"/>
            <w:lang w:val="en-US"/>
          </w:rPr>
          <w:t>on</w:t>
        </w:r>
        <w:r w:rsidR="00707CF4" w:rsidRPr="003D5B14">
          <w:rPr>
            <w:rStyle w:val="a4"/>
            <w:rFonts w:ascii="Times New Roman" w:hAnsi="Times New Roman" w:cs="Times New Roman"/>
            <w:sz w:val="28"/>
            <w:szCs w:val="28"/>
          </w:rPr>
          <w:t>@</w:t>
        </w:r>
        <w:r w:rsidR="00707CF4" w:rsidRPr="003D5B14">
          <w:rPr>
            <w:rStyle w:val="a4"/>
            <w:rFonts w:ascii="Times New Roman" w:hAnsi="Times New Roman" w:cs="Times New Roman"/>
            <w:sz w:val="28"/>
            <w:szCs w:val="28"/>
            <w:lang w:val="en-US"/>
          </w:rPr>
          <w:t>mail</w:t>
        </w:r>
        <w:r w:rsidR="00707CF4" w:rsidRPr="003D5B14">
          <w:rPr>
            <w:rStyle w:val="a4"/>
            <w:rFonts w:ascii="Times New Roman" w:hAnsi="Times New Roman" w:cs="Times New Roman"/>
            <w:sz w:val="28"/>
            <w:szCs w:val="28"/>
          </w:rPr>
          <w:t>.ru</w:t>
        </w:r>
      </w:hyperlink>
      <w:r w:rsidR="00984A71" w:rsidRPr="00187021">
        <w:rPr>
          <w:rStyle w:val="header-user-namejs-header-user-name"/>
          <w:rFonts w:ascii="Times New Roman" w:hAnsi="Times New Roman" w:cs="Times New Roman"/>
          <w:sz w:val="28"/>
          <w:szCs w:val="28"/>
        </w:rPr>
        <w:t>(</w:t>
      </w:r>
      <w:r w:rsidR="00707CF4">
        <w:rPr>
          <w:rFonts w:ascii="Times New Roman" w:hAnsi="Times New Roman" w:cs="Times New Roman"/>
          <w:sz w:val="28"/>
          <w:szCs w:val="28"/>
        </w:rPr>
        <w:t>О.Н. Лукиной</w:t>
      </w:r>
      <w:r w:rsidR="00984A71" w:rsidRPr="00187021">
        <w:rPr>
          <w:rStyle w:val="header-user-namejs-header-user-name"/>
          <w:rFonts w:ascii="Times New Roman" w:hAnsi="Times New Roman" w:cs="Times New Roman"/>
          <w:sz w:val="28"/>
          <w:szCs w:val="28"/>
        </w:rPr>
        <w:t>) с пометкой «Лучший педагогический работник дошкольного образования» следующую документацию:</w:t>
      </w:r>
    </w:p>
    <w:p w:rsidR="006E2FC2" w:rsidRPr="007C0AB4" w:rsidRDefault="006E2FC2" w:rsidP="00D313E4">
      <w:pPr>
        <w:pStyle w:val="a3"/>
        <w:numPr>
          <w:ilvl w:val="0"/>
          <w:numId w:val="6"/>
        </w:numPr>
        <w:tabs>
          <w:tab w:val="left" w:pos="851"/>
        </w:tabs>
        <w:suppressAutoHyphens/>
        <w:spacing w:after="0"/>
        <w:ind w:left="360"/>
        <w:jc w:val="both"/>
        <w:rPr>
          <w:rStyle w:val="header-user-namejs-header-user-name"/>
          <w:rFonts w:ascii="Times New Roman" w:hAnsi="Times New Roman" w:cs="Times New Roman"/>
          <w:sz w:val="28"/>
          <w:szCs w:val="28"/>
        </w:rPr>
      </w:pPr>
      <w:r w:rsidRPr="007C0AB4">
        <w:rPr>
          <w:rStyle w:val="header-user-namejs-header-user-name"/>
          <w:rFonts w:ascii="Times New Roman" w:hAnsi="Times New Roman" w:cs="Times New Roman"/>
          <w:sz w:val="28"/>
          <w:szCs w:val="28"/>
        </w:rPr>
        <w:t>Заявление (</w:t>
      </w:r>
      <w:r w:rsidRPr="00AB06F6">
        <w:rPr>
          <w:rFonts w:ascii="Times New Roman" w:hAnsi="Times New Roman" w:cs="Times New Roman"/>
          <w:b/>
          <w:sz w:val="28"/>
          <w:szCs w:val="28"/>
        </w:rPr>
        <w:t>Приложение 1</w:t>
      </w:r>
      <w:r w:rsidRPr="007C0AB4">
        <w:rPr>
          <w:rFonts w:ascii="Times New Roman" w:hAnsi="Times New Roman" w:cs="Times New Roman"/>
          <w:sz w:val="28"/>
          <w:szCs w:val="28"/>
        </w:rPr>
        <w:t>);</w:t>
      </w:r>
    </w:p>
    <w:p w:rsidR="009700F5" w:rsidRPr="007C0AB4" w:rsidRDefault="00187021" w:rsidP="00D313E4">
      <w:pPr>
        <w:pStyle w:val="a3"/>
        <w:numPr>
          <w:ilvl w:val="0"/>
          <w:numId w:val="4"/>
        </w:numPr>
        <w:tabs>
          <w:tab w:val="left" w:pos="851"/>
        </w:tabs>
        <w:suppressAutoHyphens/>
        <w:spacing w:after="0"/>
        <w:ind w:left="360"/>
        <w:jc w:val="both"/>
        <w:rPr>
          <w:rFonts w:ascii="Times New Roman" w:hAnsi="Times New Roman" w:cs="Times New Roman"/>
          <w:sz w:val="28"/>
          <w:szCs w:val="28"/>
        </w:rPr>
      </w:pPr>
      <w:r>
        <w:rPr>
          <w:rFonts w:ascii="Times New Roman" w:hAnsi="Times New Roman" w:cs="Times New Roman"/>
          <w:sz w:val="28"/>
          <w:szCs w:val="28"/>
        </w:rPr>
        <w:t>И</w:t>
      </w:r>
      <w:r w:rsidR="001B4AD0" w:rsidRPr="00005C77">
        <w:rPr>
          <w:rFonts w:ascii="Times New Roman" w:hAnsi="Times New Roman" w:cs="Times New Roman"/>
          <w:sz w:val="28"/>
          <w:szCs w:val="28"/>
        </w:rPr>
        <w:t>нформационную карту</w:t>
      </w:r>
      <w:r w:rsidR="00D56DC0" w:rsidRPr="007C0AB4">
        <w:rPr>
          <w:rFonts w:ascii="Times New Roman" w:hAnsi="Times New Roman" w:cs="Times New Roman"/>
          <w:sz w:val="28"/>
          <w:szCs w:val="28"/>
        </w:rPr>
        <w:t>(</w:t>
      </w:r>
      <w:r w:rsidR="00D56DC0" w:rsidRPr="00AB06F6">
        <w:rPr>
          <w:rFonts w:ascii="Times New Roman" w:hAnsi="Times New Roman" w:cs="Times New Roman"/>
          <w:b/>
          <w:sz w:val="28"/>
          <w:szCs w:val="28"/>
        </w:rPr>
        <w:t xml:space="preserve">Приложение </w:t>
      </w:r>
      <w:r w:rsidR="00FE76C3" w:rsidRPr="00AB06F6">
        <w:rPr>
          <w:rFonts w:ascii="Times New Roman" w:hAnsi="Times New Roman" w:cs="Times New Roman"/>
          <w:b/>
          <w:sz w:val="28"/>
          <w:szCs w:val="28"/>
        </w:rPr>
        <w:t>2</w:t>
      </w:r>
      <w:r w:rsidR="00D56DC0" w:rsidRPr="007C0AB4">
        <w:rPr>
          <w:rFonts w:ascii="Times New Roman" w:hAnsi="Times New Roman" w:cs="Times New Roman"/>
          <w:sz w:val="28"/>
          <w:szCs w:val="28"/>
        </w:rPr>
        <w:t>)</w:t>
      </w:r>
      <w:r w:rsidR="009700F5" w:rsidRPr="007C0AB4">
        <w:rPr>
          <w:rFonts w:ascii="Times New Roman" w:hAnsi="Times New Roman" w:cs="Times New Roman"/>
          <w:sz w:val="28"/>
          <w:szCs w:val="28"/>
        </w:rPr>
        <w:t>;</w:t>
      </w:r>
    </w:p>
    <w:p w:rsidR="00984A71" w:rsidRPr="00005C77" w:rsidRDefault="009700F5" w:rsidP="00D313E4">
      <w:pPr>
        <w:pStyle w:val="a3"/>
        <w:numPr>
          <w:ilvl w:val="0"/>
          <w:numId w:val="4"/>
        </w:numPr>
        <w:tabs>
          <w:tab w:val="left" w:pos="851"/>
        </w:tabs>
        <w:suppressAutoHyphens/>
        <w:spacing w:after="0"/>
        <w:ind w:left="360"/>
        <w:jc w:val="both"/>
        <w:rPr>
          <w:rFonts w:ascii="Times New Roman" w:hAnsi="Times New Roman" w:cs="Times New Roman"/>
          <w:sz w:val="28"/>
          <w:szCs w:val="28"/>
        </w:rPr>
      </w:pPr>
      <w:proofErr w:type="gramStart"/>
      <w:r>
        <w:rPr>
          <w:rFonts w:ascii="Times New Roman" w:hAnsi="Times New Roman" w:cs="Times New Roman"/>
          <w:sz w:val="28"/>
          <w:szCs w:val="28"/>
        </w:rPr>
        <w:t>Фото-портрет</w:t>
      </w:r>
      <w:proofErr w:type="gramEnd"/>
      <w:r w:rsidR="00422210">
        <w:rPr>
          <w:rFonts w:ascii="Times New Roman" w:hAnsi="Times New Roman" w:cs="Times New Roman"/>
          <w:sz w:val="28"/>
          <w:szCs w:val="28"/>
        </w:rPr>
        <w:t xml:space="preserve"> (в э</w:t>
      </w:r>
      <w:r w:rsidR="00EE2278">
        <w:rPr>
          <w:rFonts w:ascii="Times New Roman" w:hAnsi="Times New Roman" w:cs="Times New Roman"/>
          <w:sz w:val="28"/>
          <w:szCs w:val="28"/>
        </w:rPr>
        <w:t>л</w:t>
      </w:r>
      <w:r w:rsidR="00422210">
        <w:rPr>
          <w:rFonts w:ascii="Times New Roman" w:hAnsi="Times New Roman" w:cs="Times New Roman"/>
          <w:sz w:val="28"/>
          <w:szCs w:val="28"/>
        </w:rPr>
        <w:t>ектрон</w:t>
      </w:r>
      <w:r w:rsidR="00EE2278">
        <w:rPr>
          <w:rFonts w:ascii="Times New Roman" w:hAnsi="Times New Roman" w:cs="Times New Roman"/>
          <w:sz w:val="28"/>
          <w:szCs w:val="28"/>
        </w:rPr>
        <w:t>н</w:t>
      </w:r>
      <w:r w:rsidR="00422210">
        <w:rPr>
          <w:rFonts w:ascii="Times New Roman" w:hAnsi="Times New Roman" w:cs="Times New Roman"/>
          <w:sz w:val="28"/>
          <w:szCs w:val="28"/>
        </w:rPr>
        <w:t>ом вар</w:t>
      </w:r>
      <w:r w:rsidR="00EE2278">
        <w:rPr>
          <w:rFonts w:ascii="Times New Roman" w:hAnsi="Times New Roman" w:cs="Times New Roman"/>
          <w:sz w:val="28"/>
          <w:szCs w:val="28"/>
        </w:rPr>
        <w:t>иан</w:t>
      </w:r>
      <w:r w:rsidR="00422210">
        <w:rPr>
          <w:rFonts w:ascii="Times New Roman" w:hAnsi="Times New Roman" w:cs="Times New Roman"/>
          <w:sz w:val="28"/>
          <w:szCs w:val="28"/>
        </w:rPr>
        <w:t>те)</w:t>
      </w:r>
      <w:r w:rsidR="00187021">
        <w:rPr>
          <w:rFonts w:ascii="Times New Roman" w:hAnsi="Times New Roman" w:cs="Times New Roman"/>
          <w:sz w:val="28"/>
          <w:szCs w:val="28"/>
        </w:rPr>
        <w:t>.</w:t>
      </w:r>
    </w:p>
    <w:p w:rsidR="003C08F1" w:rsidRPr="003C08F1" w:rsidRDefault="00102D18" w:rsidP="00102D18">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3C08F1" w:rsidRPr="003C08F1">
        <w:rPr>
          <w:rFonts w:ascii="Times New Roman" w:eastAsia="Times New Roman" w:hAnsi="Times New Roman" w:cs="Times New Roman"/>
          <w:sz w:val="28"/>
          <w:szCs w:val="28"/>
          <w:lang w:eastAsia="ru-RU"/>
        </w:rPr>
        <w:t>По окончании поступления конкурсн</w:t>
      </w:r>
      <w:r w:rsidR="003C08F1">
        <w:rPr>
          <w:rFonts w:ascii="Times New Roman" w:eastAsia="Times New Roman" w:hAnsi="Times New Roman" w:cs="Times New Roman"/>
          <w:sz w:val="28"/>
          <w:szCs w:val="28"/>
          <w:lang w:eastAsia="ru-RU"/>
        </w:rPr>
        <w:t>ойдокументации</w:t>
      </w:r>
      <w:r w:rsidR="003C08F1" w:rsidRPr="003C08F1">
        <w:rPr>
          <w:rFonts w:ascii="Times New Roman" w:eastAsia="Times New Roman" w:hAnsi="Times New Roman" w:cs="Times New Roman"/>
          <w:sz w:val="28"/>
          <w:szCs w:val="28"/>
          <w:lang w:eastAsia="ru-RU"/>
        </w:rPr>
        <w:t xml:space="preserve"> Оргкомитет не позднее </w:t>
      </w:r>
      <w:r w:rsidR="0083653C">
        <w:rPr>
          <w:rFonts w:ascii="Times New Roman" w:eastAsia="Times New Roman" w:hAnsi="Times New Roman" w:cs="Times New Roman"/>
          <w:b/>
          <w:sz w:val="28"/>
          <w:szCs w:val="28"/>
          <w:lang w:eastAsia="ru-RU"/>
        </w:rPr>
        <w:t>30 декабря</w:t>
      </w:r>
      <w:r w:rsidR="003C08F1" w:rsidRPr="00EB019C">
        <w:rPr>
          <w:rFonts w:ascii="Times New Roman" w:eastAsia="Times New Roman" w:hAnsi="Times New Roman" w:cs="Times New Roman"/>
          <w:b/>
          <w:sz w:val="28"/>
          <w:szCs w:val="28"/>
          <w:lang w:eastAsia="ru-RU"/>
        </w:rPr>
        <w:t xml:space="preserve"> 201</w:t>
      </w:r>
      <w:r w:rsidR="009700F5" w:rsidRPr="00EB019C">
        <w:rPr>
          <w:rFonts w:ascii="Times New Roman" w:eastAsia="Times New Roman" w:hAnsi="Times New Roman" w:cs="Times New Roman"/>
          <w:b/>
          <w:sz w:val="28"/>
          <w:szCs w:val="28"/>
          <w:lang w:eastAsia="ru-RU"/>
        </w:rPr>
        <w:t>9</w:t>
      </w:r>
      <w:r w:rsidR="003C08F1" w:rsidRPr="00EB019C">
        <w:rPr>
          <w:rFonts w:ascii="Times New Roman" w:eastAsia="Times New Roman" w:hAnsi="Times New Roman" w:cs="Times New Roman"/>
          <w:b/>
          <w:sz w:val="28"/>
          <w:szCs w:val="28"/>
          <w:lang w:eastAsia="ru-RU"/>
        </w:rPr>
        <w:t>г</w:t>
      </w:r>
      <w:r w:rsidR="003C08F1" w:rsidRPr="00EB019C">
        <w:rPr>
          <w:rFonts w:ascii="Times New Roman" w:eastAsia="Times New Roman" w:hAnsi="Times New Roman" w:cs="Times New Roman"/>
          <w:sz w:val="28"/>
          <w:szCs w:val="28"/>
          <w:lang w:eastAsia="ru-RU"/>
        </w:rPr>
        <w:t>.</w:t>
      </w:r>
      <w:r w:rsidR="003C08F1" w:rsidRPr="003C08F1">
        <w:rPr>
          <w:rFonts w:ascii="Times New Roman" w:eastAsia="Times New Roman" w:hAnsi="Times New Roman" w:cs="Times New Roman"/>
          <w:sz w:val="28"/>
          <w:szCs w:val="28"/>
          <w:lang w:eastAsia="ru-RU"/>
        </w:rPr>
        <w:t xml:space="preserve"> утверждает список конкурсантов, который размещает на официальном сайте Управления в разделе «Конкурсы педагогического мастерства».</w:t>
      </w:r>
    </w:p>
    <w:p w:rsidR="00400F50" w:rsidRDefault="00102D18" w:rsidP="001853DA">
      <w:pPr>
        <w:tabs>
          <w:tab w:val="left" w:pos="709"/>
        </w:tabs>
        <w:suppressAutoHyphens/>
        <w:spacing w:after="0"/>
        <w:jc w:val="both"/>
        <w:rPr>
          <w:rFonts w:ascii="Times New Roman" w:eastAsia="Times New Roman" w:hAnsi="Times New Roman" w:cs="Times New Roman"/>
          <w:sz w:val="28"/>
          <w:szCs w:val="28"/>
          <w:lang w:eastAsia="ru-RU"/>
        </w:rPr>
      </w:pPr>
      <w:r w:rsidRPr="008D2A4A">
        <w:rPr>
          <w:rFonts w:ascii="Times New Roman" w:eastAsia="Times New Roman" w:hAnsi="Times New Roman" w:cs="Times New Roman"/>
          <w:sz w:val="28"/>
          <w:szCs w:val="28"/>
          <w:lang w:eastAsia="ru-RU"/>
        </w:rPr>
        <w:t xml:space="preserve">6.5. </w:t>
      </w:r>
      <w:r w:rsidR="001853DA" w:rsidRPr="001853DA">
        <w:rPr>
          <w:rFonts w:ascii="Times New Roman" w:eastAsia="Times New Roman" w:hAnsi="Times New Roman" w:cs="Times New Roman"/>
          <w:b/>
          <w:sz w:val="28"/>
          <w:szCs w:val="28"/>
          <w:lang w:eastAsia="ru-RU"/>
        </w:rPr>
        <w:t>I тур</w:t>
      </w:r>
      <w:r w:rsidR="001853DA" w:rsidRPr="001853DA">
        <w:rPr>
          <w:rFonts w:ascii="Times New Roman" w:eastAsia="Times New Roman" w:hAnsi="Times New Roman" w:cs="Times New Roman"/>
          <w:sz w:val="28"/>
          <w:szCs w:val="28"/>
          <w:lang w:eastAsia="ru-RU"/>
        </w:rPr>
        <w:t xml:space="preserve"> Конкурса </w:t>
      </w:r>
      <w:r w:rsidR="00400F50">
        <w:rPr>
          <w:rFonts w:ascii="Times New Roman" w:eastAsia="Times New Roman" w:hAnsi="Times New Roman" w:cs="Times New Roman"/>
          <w:sz w:val="28"/>
          <w:szCs w:val="28"/>
          <w:lang w:eastAsia="ru-RU"/>
        </w:rPr>
        <w:t>включает в себя:</w:t>
      </w:r>
    </w:p>
    <w:p w:rsidR="00400F50" w:rsidRPr="00B16D6A" w:rsidRDefault="00400F50" w:rsidP="00B16D6A">
      <w:pPr>
        <w:pStyle w:val="a3"/>
        <w:numPr>
          <w:ilvl w:val="0"/>
          <w:numId w:val="14"/>
        </w:numPr>
        <w:tabs>
          <w:tab w:val="left" w:pos="709"/>
        </w:tabs>
        <w:suppressAutoHyphens/>
        <w:spacing w:after="0"/>
        <w:jc w:val="both"/>
        <w:rPr>
          <w:rFonts w:ascii="Times New Roman" w:eastAsia="Times New Roman" w:hAnsi="Times New Roman" w:cs="Times New Roman"/>
          <w:b/>
          <w:sz w:val="28"/>
          <w:szCs w:val="28"/>
          <w:lang w:eastAsia="ru-RU"/>
        </w:rPr>
      </w:pPr>
      <w:r w:rsidRPr="00B16D6A">
        <w:rPr>
          <w:rFonts w:ascii="Times New Roman" w:eastAsia="Times New Roman" w:hAnsi="Times New Roman" w:cs="Times New Roman"/>
          <w:sz w:val="28"/>
          <w:szCs w:val="28"/>
          <w:lang w:eastAsia="ru-RU"/>
        </w:rPr>
        <w:t xml:space="preserve">Торжественное открытие Конкурса с представлением его участников образовательными организациями в форме </w:t>
      </w:r>
      <w:r w:rsidRPr="00B16D6A">
        <w:rPr>
          <w:rFonts w:ascii="Times New Roman" w:eastAsia="Times New Roman" w:hAnsi="Times New Roman" w:cs="Times New Roman"/>
          <w:b/>
          <w:sz w:val="28"/>
          <w:szCs w:val="28"/>
          <w:lang w:eastAsia="ru-RU"/>
        </w:rPr>
        <w:t>визитной карточки конкурсанта;</w:t>
      </w:r>
    </w:p>
    <w:p w:rsidR="00400F50" w:rsidRPr="00B16D6A" w:rsidRDefault="00BD4EAC" w:rsidP="00B16D6A">
      <w:pPr>
        <w:pStyle w:val="a3"/>
        <w:numPr>
          <w:ilvl w:val="0"/>
          <w:numId w:val="14"/>
        </w:numPr>
        <w:tabs>
          <w:tab w:val="left" w:pos="709"/>
        </w:tabs>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w:t>
      </w:r>
      <w:r w:rsidR="00400F50" w:rsidRPr="00B16D6A">
        <w:rPr>
          <w:rFonts w:ascii="Times New Roman" w:eastAsia="Times New Roman" w:hAnsi="Times New Roman" w:cs="Times New Roman"/>
          <w:sz w:val="28"/>
          <w:szCs w:val="28"/>
          <w:lang w:eastAsia="ru-RU"/>
        </w:rPr>
        <w:t>онкурсны</w:t>
      </w:r>
      <w:r>
        <w:rPr>
          <w:rFonts w:ascii="Times New Roman" w:eastAsia="Times New Roman" w:hAnsi="Times New Roman" w:cs="Times New Roman"/>
          <w:sz w:val="28"/>
          <w:szCs w:val="28"/>
          <w:lang w:eastAsia="ru-RU"/>
        </w:rPr>
        <w:t>х</w:t>
      </w:r>
      <w:proofErr w:type="gramEnd"/>
      <w:r w:rsidR="00400F50" w:rsidRPr="00B16D6A">
        <w:rPr>
          <w:rFonts w:ascii="Times New Roman" w:eastAsia="Times New Roman" w:hAnsi="Times New Roman" w:cs="Times New Roman"/>
          <w:sz w:val="28"/>
          <w:szCs w:val="28"/>
          <w:lang w:eastAsia="ru-RU"/>
        </w:rPr>
        <w:t xml:space="preserve"> испытания:</w:t>
      </w:r>
    </w:p>
    <w:p w:rsidR="001853DA" w:rsidRPr="001853DA" w:rsidRDefault="006562EE" w:rsidP="001853DA">
      <w:pPr>
        <w:tabs>
          <w:tab w:val="left" w:pos="709"/>
        </w:tabs>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D313E4" w:rsidRPr="00D313E4">
        <w:rPr>
          <w:rFonts w:ascii="Times New Roman" w:eastAsia="Times New Roman" w:hAnsi="Times New Roman" w:cs="Times New Roman"/>
          <w:b/>
          <w:sz w:val="28"/>
          <w:szCs w:val="28"/>
          <w:lang w:eastAsia="ru-RU"/>
        </w:rPr>
        <w:t xml:space="preserve"> номинации «Воспитатель года»</w:t>
      </w:r>
      <w:r w:rsidR="001853DA" w:rsidRPr="00400F50">
        <w:rPr>
          <w:rFonts w:ascii="Times New Roman" w:eastAsia="Times New Roman" w:hAnsi="Times New Roman" w:cs="Times New Roman"/>
          <w:b/>
          <w:sz w:val="28"/>
          <w:szCs w:val="28"/>
          <w:lang w:eastAsia="ru-RU"/>
        </w:rPr>
        <w:t>:</w:t>
      </w:r>
    </w:p>
    <w:p w:rsidR="006562EE" w:rsidRPr="00B16D6A" w:rsidRDefault="006562EE" w:rsidP="006562EE">
      <w:pPr>
        <w:pStyle w:val="a3"/>
        <w:numPr>
          <w:ilvl w:val="0"/>
          <w:numId w:val="15"/>
        </w:numPr>
        <w:tabs>
          <w:tab w:val="left" w:pos="709"/>
        </w:tabs>
        <w:suppressAutoHyphens/>
        <w:spacing w:after="0"/>
        <w:jc w:val="both"/>
        <w:rPr>
          <w:rFonts w:ascii="Times New Roman" w:eastAsia="Times New Roman" w:hAnsi="Times New Roman" w:cs="Times New Roman"/>
          <w:sz w:val="28"/>
          <w:szCs w:val="28"/>
          <w:lang w:eastAsia="ru-RU"/>
        </w:rPr>
      </w:pPr>
      <w:r w:rsidRPr="00D313E4">
        <w:rPr>
          <w:rFonts w:ascii="Times New Roman" w:hAnsi="Times New Roman" w:cs="Times New Roman"/>
          <w:b/>
          <w:sz w:val="28"/>
          <w:szCs w:val="28"/>
        </w:rPr>
        <w:t>«</w:t>
      </w:r>
      <w:r w:rsidRPr="00D313E4">
        <w:rPr>
          <w:rFonts w:ascii="Times New Roman" w:hAnsi="Times New Roman" w:cs="Times New Roman"/>
          <w:sz w:val="28"/>
          <w:szCs w:val="28"/>
        </w:rPr>
        <w:t>Оформление информационно</w:t>
      </w:r>
      <w:r>
        <w:rPr>
          <w:rFonts w:ascii="Times New Roman" w:hAnsi="Times New Roman" w:cs="Times New Roman"/>
          <w:sz w:val="28"/>
          <w:szCs w:val="28"/>
        </w:rPr>
        <w:t>-демонстрационного стенда по теме недели»;</w:t>
      </w:r>
    </w:p>
    <w:p w:rsidR="00D313E4" w:rsidRPr="0072142F" w:rsidRDefault="00B16D6A" w:rsidP="006562EE">
      <w:pPr>
        <w:pStyle w:val="a3"/>
        <w:numPr>
          <w:ilvl w:val="0"/>
          <w:numId w:val="15"/>
        </w:numPr>
        <w:tabs>
          <w:tab w:val="left" w:pos="0"/>
          <w:tab w:val="left" w:pos="1134"/>
        </w:tabs>
        <w:spacing w:after="0"/>
        <w:jc w:val="both"/>
        <w:rPr>
          <w:rFonts w:ascii="Times New Roman" w:hAnsi="Times New Roman" w:cs="Times New Roman"/>
          <w:sz w:val="28"/>
          <w:szCs w:val="28"/>
        </w:rPr>
      </w:pPr>
      <w:r w:rsidRPr="0072142F">
        <w:rPr>
          <w:rFonts w:ascii="Times New Roman" w:hAnsi="Times New Roman" w:cs="Times New Roman"/>
          <w:sz w:val="28"/>
          <w:szCs w:val="28"/>
        </w:rPr>
        <w:t>«</w:t>
      </w:r>
      <w:r w:rsidR="0072142F" w:rsidRPr="0072142F">
        <w:rPr>
          <w:rFonts w:ascii="Times New Roman" w:hAnsi="Times New Roman" w:cs="Times New Roman"/>
          <w:sz w:val="28"/>
          <w:szCs w:val="28"/>
        </w:rPr>
        <w:t>Разработка и проведение интегрированного занятия по речевому развитию (ознакомление детей с художественной литературой) с дидактической игрой по содержанию художественного произведения</w:t>
      </w:r>
      <w:r w:rsidRPr="0072142F">
        <w:rPr>
          <w:rFonts w:ascii="Times New Roman" w:hAnsi="Times New Roman" w:cs="Times New Roman"/>
          <w:sz w:val="28"/>
          <w:szCs w:val="28"/>
        </w:rPr>
        <w:t>»</w:t>
      </w:r>
      <w:r w:rsidR="006562EE">
        <w:rPr>
          <w:rFonts w:ascii="Times New Roman" w:hAnsi="Times New Roman" w:cs="Times New Roman"/>
          <w:sz w:val="28"/>
          <w:szCs w:val="28"/>
        </w:rPr>
        <w:t>.</w:t>
      </w:r>
    </w:p>
    <w:p w:rsidR="0072142F" w:rsidRPr="006562EE" w:rsidRDefault="0072142F" w:rsidP="0072142F">
      <w:pPr>
        <w:tabs>
          <w:tab w:val="left" w:pos="0"/>
          <w:tab w:val="left" w:pos="1134"/>
        </w:tabs>
        <w:spacing w:after="0"/>
        <w:jc w:val="both"/>
        <w:rPr>
          <w:rFonts w:ascii="Times New Roman" w:eastAsia="Times New Roman" w:hAnsi="Times New Roman" w:cs="Times New Roman"/>
          <w:b/>
          <w:sz w:val="28"/>
          <w:szCs w:val="28"/>
          <w:lang w:eastAsia="ru-RU"/>
        </w:rPr>
      </w:pPr>
      <w:r w:rsidRPr="006562EE">
        <w:rPr>
          <w:rFonts w:ascii="Times New Roman" w:eastAsia="Times New Roman" w:hAnsi="Times New Roman" w:cs="Times New Roman"/>
          <w:b/>
          <w:sz w:val="28"/>
          <w:szCs w:val="28"/>
          <w:lang w:eastAsia="ru-RU"/>
        </w:rPr>
        <w:t>Для прочих номинаций:</w:t>
      </w:r>
    </w:p>
    <w:p w:rsidR="006562EE" w:rsidRPr="00B16D6A" w:rsidRDefault="006562EE" w:rsidP="006562EE">
      <w:pPr>
        <w:pStyle w:val="a3"/>
        <w:numPr>
          <w:ilvl w:val="0"/>
          <w:numId w:val="11"/>
        </w:numPr>
        <w:tabs>
          <w:tab w:val="left" w:pos="709"/>
        </w:tabs>
        <w:suppressAutoHyphens/>
        <w:spacing w:after="0"/>
        <w:jc w:val="both"/>
        <w:rPr>
          <w:rFonts w:ascii="Times New Roman" w:eastAsia="Times New Roman" w:hAnsi="Times New Roman" w:cs="Times New Roman"/>
          <w:sz w:val="28"/>
          <w:szCs w:val="28"/>
          <w:lang w:eastAsia="ru-RU"/>
        </w:rPr>
      </w:pPr>
      <w:r w:rsidRPr="00D313E4">
        <w:rPr>
          <w:rFonts w:ascii="Times New Roman" w:hAnsi="Times New Roman" w:cs="Times New Roman"/>
          <w:b/>
          <w:sz w:val="28"/>
          <w:szCs w:val="28"/>
        </w:rPr>
        <w:t>«</w:t>
      </w:r>
      <w:r w:rsidRPr="00D313E4">
        <w:rPr>
          <w:rFonts w:ascii="Times New Roman" w:hAnsi="Times New Roman" w:cs="Times New Roman"/>
          <w:sz w:val="28"/>
          <w:szCs w:val="28"/>
        </w:rPr>
        <w:t>Оформление информационно</w:t>
      </w:r>
      <w:r>
        <w:rPr>
          <w:rFonts w:ascii="Times New Roman" w:hAnsi="Times New Roman" w:cs="Times New Roman"/>
          <w:sz w:val="28"/>
          <w:szCs w:val="28"/>
        </w:rPr>
        <w:t xml:space="preserve">-демонстрационного стенда по </w:t>
      </w:r>
      <w:r w:rsidR="000B6E98">
        <w:rPr>
          <w:rFonts w:ascii="Times New Roman" w:hAnsi="Times New Roman" w:cs="Times New Roman"/>
          <w:sz w:val="28"/>
          <w:szCs w:val="28"/>
        </w:rPr>
        <w:t xml:space="preserve">заданной </w:t>
      </w:r>
      <w:r>
        <w:rPr>
          <w:rFonts w:ascii="Times New Roman" w:hAnsi="Times New Roman" w:cs="Times New Roman"/>
          <w:sz w:val="28"/>
          <w:szCs w:val="28"/>
        </w:rPr>
        <w:t>теме»;</w:t>
      </w:r>
    </w:p>
    <w:p w:rsidR="0072142F" w:rsidRPr="00901C39" w:rsidRDefault="006562EE" w:rsidP="0072142F">
      <w:pPr>
        <w:pStyle w:val="a3"/>
        <w:numPr>
          <w:ilvl w:val="0"/>
          <w:numId w:val="11"/>
        </w:numPr>
        <w:suppressAutoHyphens/>
        <w:spacing w:after="0"/>
        <w:jc w:val="both"/>
        <w:rPr>
          <w:rFonts w:ascii="Times New Roman" w:eastAsia="Times New Roman" w:hAnsi="Times New Roman" w:cs="Times New Roman"/>
          <w:sz w:val="28"/>
          <w:szCs w:val="28"/>
          <w:lang w:eastAsia="ru-RU"/>
        </w:rPr>
      </w:pPr>
      <w:r w:rsidRPr="00901C39">
        <w:rPr>
          <w:rFonts w:ascii="Times New Roman" w:eastAsia="Times New Roman" w:hAnsi="Times New Roman" w:cs="Times New Roman"/>
          <w:bCs/>
          <w:sz w:val="28"/>
          <w:szCs w:val="28"/>
          <w:lang w:eastAsia="ru-RU"/>
        </w:rPr>
        <w:t>«Педагогическое мероприятие с детьми</w:t>
      </w:r>
      <w:r w:rsidR="00901C39" w:rsidRPr="00901C39">
        <w:rPr>
          <w:rFonts w:ascii="Times New Roman" w:eastAsia="Times New Roman" w:hAnsi="Times New Roman" w:cs="Times New Roman"/>
          <w:bCs/>
          <w:sz w:val="28"/>
          <w:szCs w:val="28"/>
          <w:lang w:eastAsia="ru-RU"/>
        </w:rPr>
        <w:t xml:space="preserve">демонстрирующее практический опыт участника </w:t>
      </w:r>
      <w:r w:rsidR="00051D42">
        <w:rPr>
          <w:rFonts w:ascii="Times New Roman" w:eastAsia="Times New Roman" w:hAnsi="Times New Roman" w:cs="Times New Roman"/>
          <w:bCs/>
          <w:sz w:val="28"/>
          <w:szCs w:val="28"/>
          <w:lang w:eastAsia="ru-RU"/>
        </w:rPr>
        <w:t>к</w:t>
      </w:r>
      <w:r w:rsidR="00901C39" w:rsidRPr="00901C39">
        <w:rPr>
          <w:rFonts w:ascii="Times New Roman" w:eastAsia="Times New Roman" w:hAnsi="Times New Roman" w:cs="Times New Roman"/>
          <w:bCs/>
          <w:sz w:val="28"/>
          <w:szCs w:val="28"/>
          <w:lang w:eastAsia="ru-RU"/>
        </w:rPr>
        <w:t>онкурса и отражающее сущность  используемых образовательных технологий</w:t>
      </w:r>
      <w:r w:rsidRPr="00901C39">
        <w:rPr>
          <w:rFonts w:ascii="Times New Roman" w:eastAsia="Times New Roman" w:hAnsi="Times New Roman" w:cs="Times New Roman"/>
          <w:bCs/>
          <w:sz w:val="28"/>
          <w:szCs w:val="28"/>
          <w:lang w:eastAsia="ru-RU"/>
        </w:rPr>
        <w:t>»</w:t>
      </w:r>
      <w:r w:rsidR="0017406B" w:rsidRPr="00901C39">
        <w:rPr>
          <w:rFonts w:ascii="Times New Roman" w:eastAsia="Times New Roman" w:hAnsi="Times New Roman" w:cs="Times New Roman"/>
          <w:bCs/>
          <w:sz w:val="28"/>
          <w:szCs w:val="28"/>
          <w:lang w:eastAsia="ru-RU"/>
        </w:rPr>
        <w:t>.</w:t>
      </w:r>
    </w:p>
    <w:p w:rsidR="00D53855" w:rsidRDefault="00944192" w:rsidP="00D53855">
      <w:pPr>
        <w:tabs>
          <w:tab w:val="left" w:pos="709"/>
        </w:tabs>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D4EAC" w:rsidRPr="001853DA">
        <w:rPr>
          <w:rFonts w:ascii="Times New Roman" w:eastAsia="Times New Roman" w:hAnsi="Times New Roman" w:cs="Times New Roman"/>
          <w:b/>
          <w:sz w:val="28"/>
          <w:szCs w:val="28"/>
          <w:lang w:eastAsia="ru-RU"/>
        </w:rPr>
        <w:t>I</w:t>
      </w:r>
      <w:r w:rsidR="00D53855" w:rsidRPr="001853DA">
        <w:rPr>
          <w:rFonts w:ascii="Times New Roman" w:eastAsia="Times New Roman" w:hAnsi="Times New Roman" w:cs="Times New Roman"/>
          <w:b/>
          <w:sz w:val="28"/>
          <w:szCs w:val="28"/>
          <w:lang w:eastAsia="ru-RU"/>
        </w:rPr>
        <w:t>I тур</w:t>
      </w:r>
      <w:r w:rsidR="00D53855" w:rsidRPr="001853DA">
        <w:rPr>
          <w:rFonts w:ascii="Times New Roman" w:eastAsia="Times New Roman" w:hAnsi="Times New Roman" w:cs="Times New Roman"/>
          <w:sz w:val="28"/>
          <w:szCs w:val="28"/>
          <w:lang w:eastAsia="ru-RU"/>
        </w:rPr>
        <w:t xml:space="preserve"> Конкурса </w:t>
      </w:r>
      <w:r w:rsidR="00D53855">
        <w:rPr>
          <w:rFonts w:ascii="Times New Roman" w:eastAsia="Times New Roman" w:hAnsi="Times New Roman" w:cs="Times New Roman"/>
          <w:sz w:val="28"/>
          <w:szCs w:val="28"/>
          <w:lang w:eastAsia="ru-RU"/>
        </w:rPr>
        <w:t>включает в себя</w:t>
      </w:r>
      <w:r w:rsidR="00BD4EAC">
        <w:rPr>
          <w:rFonts w:ascii="Times New Roman" w:eastAsia="Times New Roman" w:hAnsi="Times New Roman" w:cs="Times New Roman"/>
          <w:sz w:val="28"/>
          <w:szCs w:val="28"/>
          <w:lang w:eastAsia="ru-RU"/>
        </w:rPr>
        <w:t xml:space="preserve"> 2 конкурсных испытания</w:t>
      </w:r>
      <w:r w:rsidR="00BA28E1">
        <w:rPr>
          <w:rFonts w:ascii="Times New Roman" w:eastAsia="Times New Roman" w:hAnsi="Times New Roman" w:cs="Times New Roman"/>
          <w:sz w:val="28"/>
          <w:szCs w:val="28"/>
          <w:lang w:eastAsia="ru-RU"/>
        </w:rPr>
        <w:t xml:space="preserve"> для всех номинаций</w:t>
      </w:r>
      <w:r w:rsidR="00D53855">
        <w:rPr>
          <w:rFonts w:ascii="Times New Roman" w:eastAsia="Times New Roman" w:hAnsi="Times New Roman" w:cs="Times New Roman"/>
          <w:sz w:val="28"/>
          <w:szCs w:val="28"/>
          <w:lang w:eastAsia="ru-RU"/>
        </w:rPr>
        <w:t>:</w:t>
      </w:r>
    </w:p>
    <w:p w:rsidR="00BD4EAC" w:rsidRPr="00BD4EAC" w:rsidRDefault="00BD4EAC" w:rsidP="00BD4EAC">
      <w:pPr>
        <w:pStyle w:val="a3"/>
        <w:numPr>
          <w:ilvl w:val="0"/>
          <w:numId w:val="17"/>
        </w:numPr>
        <w:tabs>
          <w:tab w:val="left" w:pos="709"/>
        </w:tabs>
        <w:suppressAutoHyphens/>
        <w:spacing w:after="0"/>
        <w:jc w:val="both"/>
        <w:rPr>
          <w:rFonts w:ascii="Times New Roman" w:eastAsia="Times New Roman" w:hAnsi="Times New Roman" w:cs="Times New Roman"/>
          <w:sz w:val="28"/>
          <w:szCs w:val="28"/>
          <w:lang w:eastAsia="ru-RU"/>
        </w:rPr>
      </w:pPr>
      <w:r w:rsidRPr="00BD4EAC">
        <w:rPr>
          <w:rFonts w:ascii="Times New Roman" w:eastAsia="Times New Roman" w:hAnsi="Times New Roman" w:cs="Times New Roman"/>
          <w:sz w:val="28"/>
          <w:szCs w:val="28"/>
          <w:lang w:eastAsia="ru-RU"/>
        </w:rPr>
        <w:t>Доклад – презентация «Мой успешный проект»;</w:t>
      </w:r>
    </w:p>
    <w:p w:rsidR="00BD4EAC" w:rsidRPr="00BD4EAC" w:rsidRDefault="00BD4EAC" w:rsidP="00BD4EAC">
      <w:pPr>
        <w:pStyle w:val="a3"/>
        <w:numPr>
          <w:ilvl w:val="0"/>
          <w:numId w:val="17"/>
        </w:numPr>
        <w:tabs>
          <w:tab w:val="left" w:pos="709"/>
        </w:tabs>
        <w:suppressAutoHyphens/>
        <w:spacing w:after="0"/>
        <w:jc w:val="both"/>
        <w:rPr>
          <w:rFonts w:ascii="Times New Roman" w:eastAsia="Times New Roman" w:hAnsi="Times New Roman" w:cs="Times New Roman"/>
          <w:sz w:val="28"/>
          <w:szCs w:val="28"/>
          <w:lang w:eastAsia="ru-RU"/>
        </w:rPr>
      </w:pPr>
      <w:r w:rsidRPr="00BD4EAC">
        <w:rPr>
          <w:rFonts w:ascii="Times New Roman" w:eastAsia="Times New Roman" w:hAnsi="Times New Roman" w:cs="Times New Roman"/>
          <w:sz w:val="28"/>
          <w:szCs w:val="28"/>
          <w:lang w:eastAsia="ru-RU"/>
        </w:rPr>
        <w:t>«Мастер-класс для педагогов».</w:t>
      </w:r>
    </w:p>
    <w:p w:rsidR="00C979EE" w:rsidRPr="00C979EE" w:rsidRDefault="00C47940" w:rsidP="00C979EE">
      <w:pPr>
        <w:pStyle w:val="a3"/>
        <w:tabs>
          <w:tab w:val="left" w:pos="709"/>
        </w:tabs>
        <w:suppressAutoHyphens/>
        <w:spacing w:after="0"/>
        <w:ind w:left="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6.5.1. П</w:t>
      </w:r>
      <w:r w:rsidRPr="00B16D6A">
        <w:rPr>
          <w:rFonts w:ascii="Times New Roman" w:eastAsia="Times New Roman" w:hAnsi="Times New Roman" w:cs="Times New Roman"/>
          <w:sz w:val="28"/>
          <w:szCs w:val="28"/>
          <w:lang w:eastAsia="ru-RU"/>
        </w:rPr>
        <w:t xml:space="preserve">редставление участников </w:t>
      </w:r>
      <w:r>
        <w:rPr>
          <w:rFonts w:ascii="Times New Roman" w:eastAsia="Times New Roman" w:hAnsi="Times New Roman" w:cs="Times New Roman"/>
          <w:sz w:val="28"/>
          <w:szCs w:val="28"/>
          <w:lang w:eastAsia="ru-RU"/>
        </w:rPr>
        <w:t xml:space="preserve">Конкурса </w:t>
      </w:r>
      <w:r w:rsidR="00C979EE" w:rsidRPr="00C979EE">
        <w:rPr>
          <w:rFonts w:ascii="Times New Roman" w:eastAsia="Times New Roman" w:hAnsi="Times New Roman" w:cs="Times New Roman"/>
          <w:sz w:val="28"/>
          <w:szCs w:val="28"/>
          <w:lang w:eastAsia="ru-RU"/>
        </w:rPr>
        <w:t xml:space="preserve">или «Визитная карточка конкурсанта» </w:t>
      </w:r>
      <w:r w:rsidR="00C979EE" w:rsidRPr="00E75DC7">
        <w:rPr>
          <w:rFonts w:ascii="Times New Roman" w:hAnsi="Times New Roman" w:cs="Times New Roman"/>
          <w:sz w:val="28"/>
          <w:szCs w:val="28"/>
        </w:rPr>
        <w:t>перед коллегами, родительской общественностью, членами жюри</w:t>
      </w:r>
      <w:r w:rsidR="00C979EE" w:rsidRPr="00C979EE">
        <w:rPr>
          <w:rFonts w:ascii="Times New Roman" w:eastAsia="Times New Roman" w:hAnsi="Times New Roman" w:cs="Times New Roman"/>
          <w:sz w:val="28"/>
          <w:szCs w:val="28"/>
          <w:lang w:eastAsia="ru-RU"/>
        </w:rPr>
        <w:t xml:space="preserve"> осуществляется дошкольной образовательной организацией в любой удобной форме</w:t>
      </w:r>
      <w:r w:rsidR="00C979EE">
        <w:rPr>
          <w:rFonts w:ascii="Times New Roman" w:eastAsia="Times New Roman" w:hAnsi="Times New Roman" w:cs="Times New Roman"/>
          <w:sz w:val="28"/>
          <w:szCs w:val="28"/>
          <w:lang w:eastAsia="ru-RU"/>
        </w:rPr>
        <w:t>,</w:t>
      </w:r>
      <w:r w:rsidR="00C979EE" w:rsidRPr="00C979EE">
        <w:rPr>
          <w:rFonts w:ascii="Times New Roman" w:hAnsi="Times New Roman" w:cs="Times New Roman"/>
          <w:b/>
          <w:sz w:val="28"/>
          <w:szCs w:val="28"/>
        </w:rPr>
        <w:t xml:space="preserve">не является конкурсным испытанием и не оценивается.  </w:t>
      </w:r>
    </w:p>
    <w:p w:rsidR="00C979EE" w:rsidRDefault="00C979EE" w:rsidP="00C979EE">
      <w:pPr>
        <w:pStyle w:val="a3"/>
        <w:suppressAutoHyphens/>
        <w:spacing w:after="0"/>
        <w:ind w:left="0" w:firstLine="709"/>
        <w:jc w:val="both"/>
        <w:rPr>
          <w:rFonts w:ascii="Times New Roman" w:hAnsi="Times New Roman" w:cs="Times New Roman"/>
          <w:sz w:val="28"/>
          <w:szCs w:val="28"/>
        </w:rPr>
      </w:pPr>
      <w:r w:rsidRPr="00C979EE">
        <w:rPr>
          <w:rFonts w:ascii="Times New Roman" w:hAnsi="Times New Roman" w:cs="Times New Roman"/>
          <w:sz w:val="28"/>
          <w:szCs w:val="28"/>
        </w:rPr>
        <w:lastRenderedPageBreak/>
        <w:t>«Визитная карточка</w:t>
      </w:r>
      <w:r w:rsidRPr="00C979EE">
        <w:rPr>
          <w:rFonts w:ascii="Times New Roman" w:eastAsia="Times New Roman" w:hAnsi="Times New Roman" w:cs="Times New Roman"/>
          <w:sz w:val="28"/>
          <w:szCs w:val="28"/>
          <w:lang w:eastAsia="ru-RU"/>
        </w:rPr>
        <w:t xml:space="preserve"> конкурсанта</w:t>
      </w:r>
      <w:r w:rsidRPr="00C979EE">
        <w:rPr>
          <w:rFonts w:ascii="Times New Roman" w:hAnsi="Times New Roman" w:cs="Times New Roman"/>
          <w:sz w:val="28"/>
          <w:szCs w:val="28"/>
        </w:rPr>
        <w:t xml:space="preserve">» должна раскрывать профессиональную деятельность </w:t>
      </w:r>
      <w:r>
        <w:rPr>
          <w:rFonts w:ascii="Times New Roman" w:hAnsi="Times New Roman" w:cs="Times New Roman"/>
          <w:sz w:val="28"/>
          <w:szCs w:val="28"/>
        </w:rPr>
        <w:t>Конкурсанта</w:t>
      </w:r>
      <w:r w:rsidRPr="00C979EE">
        <w:rPr>
          <w:rFonts w:ascii="Times New Roman" w:hAnsi="Times New Roman" w:cs="Times New Roman"/>
          <w:sz w:val="28"/>
          <w:szCs w:val="28"/>
        </w:rPr>
        <w:t>, его жизненную позицию, увлечения и достижения. «Визитная карточка</w:t>
      </w:r>
      <w:r w:rsidRPr="00C979EE">
        <w:rPr>
          <w:rFonts w:ascii="Times New Roman" w:eastAsia="Times New Roman" w:hAnsi="Times New Roman" w:cs="Times New Roman"/>
          <w:sz w:val="28"/>
          <w:szCs w:val="28"/>
          <w:lang w:eastAsia="ru-RU"/>
        </w:rPr>
        <w:t xml:space="preserve"> конкурсанта</w:t>
      </w:r>
      <w:r w:rsidRPr="00C979EE">
        <w:rPr>
          <w:rFonts w:ascii="Times New Roman" w:hAnsi="Times New Roman" w:cs="Times New Roman"/>
          <w:sz w:val="28"/>
          <w:szCs w:val="28"/>
        </w:rPr>
        <w:t xml:space="preserve">» может быть представлена в формате видеоролика, творческого номера, коллективной презентации, индивидуальной презентации и иных форматах на усмотрение дошкольной образовательной организации. </w:t>
      </w:r>
    </w:p>
    <w:p w:rsidR="00C738CB" w:rsidRDefault="00C979EE" w:rsidP="00C979EE">
      <w:pPr>
        <w:tabs>
          <w:tab w:val="left" w:pos="709"/>
        </w:tabs>
        <w:suppressAutoHyphens/>
        <w:spacing w:after="0"/>
        <w:jc w:val="both"/>
        <w:rPr>
          <w:rFonts w:ascii="Times New Roman" w:hAnsi="Times New Roman" w:cs="Times New Roman"/>
          <w:b/>
          <w:sz w:val="28"/>
          <w:szCs w:val="28"/>
        </w:rPr>
      </w:pPr>
      <w:r>
        <w:rPr>
          <w:rFonts w:ascii="Times New Roman" w:hAnsi="Times New Roman" w:cs="Times New Roman"/>
          <w:b/>
          <w:sz w:val="28"/>
          <w:szCs w:val="28"/>
        </w:rPr>
        <w:tab/>
      </w:r>
      <w:r w:rsidR="00C738CB">
        <w:rPr>
          <w:rFonts w:ascii="Times New Roman" w:hAnsi="Times New Roman" w:cs="Times New Roman"/>
          <w:sz w:val="28"/>
          <w:szCs w:val="28"/>
        </w:rPr>
        <w:t xml:space="preserve">Дата проведения: </w:t>
      </w:r>
      <w:r w:rsidR="00C738CB">
        <w:rPr>
          <w:rFonts w:ascii="Times New Roman" w:hAnsi="Times New Roman" w:cs="Times New Roman"/>
          <w:b/>
          <w:sz w:val="28"/>
          <w:szCs w:val="28"/>
        </w:rPr>
        <w:t>1</w:t>
      </w:r>
      <w:r>
        <w:rPr>
          <w:rFonts w:ascii="Times New Roman" w:hAnsi="Times New Roman" w:cs="Times New Roman"/>
          <w:b/>
          <w:sz w:val="28"/>
          <w:szCs w:val="28"/>
        </w:rPr>
        <w:t>6</w:t>
      </w:r>
      <w:r w:rsidR="00C738CB" w:rsidRPr="0085168E">
        <w:rPr>
          <w:rFonts w:ascii="Times New Roman" w:hAnsi="Times New Roman" w:cs="Times New Roman"/>
          <w:b/>
          <w:sz w:val="28"/>
          <w:szCs w:val="28"/>
        </w:rPr>
        <w:t xml:space="preserve"> января 20</w:t>
      </w:r>
      <w:r w:rsidR="00C738CB">
        <w:rPr>
          <w:rFonts w:ascii="Times New Roman" w:hAnsi="Times New Roman" w:cs="Times New Roman"/>
          <w:b/>
          <w:sz w:val="28"/>
          <w:szCs w:val="28"/>
        </w:rPr>
        <w:t>20</w:t>
      </w:r>
      <w:r w:rsidR="00C738CB" w:rsidRPr="0085168E">
        <w:rPr>
          <w:rFonts w:ascii="Times New Roman" w:hAnsi="Times New Roman" w:cs="Times New Roman"/>
          <w:b/>
          <w:sz w:val="28"/>
          <w:szCs w:val="28"/>
        </w:rPr>
        <w:t>г.</w:t>
      </w:r>
    </w:p>
    <w:p w:rsidR="00C738CB" w:rsidRDefault="00C738CB" w:rsidP="00C738CB">
      <w:pPr>
        <w:autoSpaceDE w:val="0"/>
        <w:autoSpaceDN w:val="0"/>
        <w:adjustRightInd w:val="0"/>
        <w:spacing w:after="0"/>
        <w:ind w:firstLine="708"/>
        <w:jc w:val="both"/>
        <w:outlineLvl w:val="2"/>
        <w:rPr>
          <w:rFonts w:ascii="Times New Roman" w:hAnsi="Times New Roman" w:cs="Times New Roman"/>
          <w:sz w:val="28"/>
          <w:szCs w:val="28"/>
        </w:rPr>
      </w:pPr>
      <w:r w:rsidRPr="001F22AC">
        <w:rPr>
          <w:rFonts w:ascii="Times New Roman" w:hAnsi="Times New Roman" w:cs="Times New Roman"/>
          <w:b/>
          <w:sz w:val="28"/>
          <w:szCs w:val="28"/>
        </w:rPr>
        <w:t>Регламент:</w:t>
      </w:r>
      <w:r>
        <w:rPr>
          <w:rFonts w:ascii="Times New Roman" w:hAnsi="Times New Roman" w:cs="Times New Roman"/>
          <w:sz w:val="28"/>
          <w:szCs w:val="28"/>
        </w:rPr>
        <w:t xml:space="preserve"> до 05</w:t>
      </w:r>
      <w:r w:rsidRPr="00005C77">
        <w:rPr>
          <w:rFonts w:ascii="Times New Roman" w:hAnsi="Times New Roman" w:cs="Times New Roman"/>
          <w:sz w:val="28"/>
          <w:szCs w:val="28"/>
        </w:rPr>
        <w:t xml:space="preserve"> минут</w:t>
      </w:r>
      <w:r w:rsidRPr="00D303DA">
        <w:rPr>
          <w:rFonts w:ascii="Times New Roman" w:hAnsi="Times New Roman" w:cs="Times New Roman"/>
          <w:sz w:val="28"/>
          <w:szCs w:val="28"/>
        </w:rPr>
        <w:t>.</w:t>
      </w:r>
    </w:p>
    <w:p w:rsidR="00C738CB" w:rsidRPr="00830195" w:rsidRDefault="00C738CB" w:rsidP="00C738CB">
      <w:pPr>
        <w:pStyle w:val="a3"/>
        <w:spacing w:after="0"/>
        <w:ind w:left="0" w:firstLine="709"/>
        <w:jc w:val="both"/>
        <w:rPr>
          <w:rFonts w:ascii="Times New Roman" w:hAnsi="Times New Roman" w:cs="Times New Roman"/>
          <w:color w:val="FF0000"/>
          <w:sz w:val="28"/>
          <w:szCs w:val="28"/>
        </w:rPr>
      </w:pPr>
    </w:p>
    <w:p w:rsidR="008E3D87" w:rsidRPr="00102D18" w:rsidRDefault="00102D18" w:rsidP="0043136E">
      <w:pPr>
        <w:pStyle w:val="a3"/>
        <w:tabs>
          <w:tab w:val="left" w:pos="709"/>
        </w:tabs>
        <w:suppressAutoHyphens/>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479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8E3D87" w:rsidRPr="00102D18">
        <w:rPr>
          <w:rFonts w:ascii="Times New Roman" w:eastAsia="Times New Roman" w:hAnsi="Times New Roman" w:cs="Times New Roman"/>
          <w:sz w:val="28"/>
          <w:szCs w:val="28"/>
          <w:lang w:eastAsia="ru-RU"/>
        </w:rPr>
        <w:t xml:space="preserve">Формат и критерии оценивания конкурсных испытаний </w:t>
      </w:r>
      <w:r w:rsidR="008E3D87" w:rsidRPr="00102D18">
        <w:rPr>
          <w:rFonts w:ascii="Times New Roman" w:eastAsia="Times New Roman" w:hAnsi="Times New Roman" w:cs="Times New Roman"/>
          <w:b/>
          <w:sz w:val="28"/>
          <w:szCs w:val="28"/>
          <w:lang w:eastAsia="ru-RU"/>
        </w:rPr>
        <w:t xml:space="preserve">I </w:t>
      </w:r>
      <w:r>
        <w:rPr>
          <w:rFonts w:ascii="Times New Roman" w:eastAsia="Times New Roman" w:hAnsi="Times New Roman" w:cs="Times New Roman"/>
          <w:b/>
          <w:sz w:val="28"/>
          <w:szCs w:val="28"/>
          <w:lang w:eastAsia="ru-RU"/>
        </w:rPr>
        <w:t>тура</w:t>
      </w:r>
      <w:r w:rsidR="008E3D87" w:rsidRPr="00102D18">
        <w:rPr>
          <w:rFonts w:ascii="Times New Roman" w:eastAsia="Times New Roman" w:hAnsi="Times New Roman" w:cs="Times New Roman"/>
          <w:b/>
          <w:sz w:val="28"/>
          <w:szCs w:val="28"/>
          <w:lang w:eastAsia="ru-RU"/>
        </w:rPr>
        <w:t>:</w:t>
      </w:r>
    </w:p>
    <w:p w:rsidR="00944192" w:rsidRDefault="00944192" w:rsidP="00944192">
      <w:pPr>
        <w:pStyle w:val="a3"/>
        <w:spacing w:after="0"/>
        <w:ind w:left="0" w:firstLine="709"/>
        <w:jc w:val="both"/>
        <w:rPr>
          <w:rFonts w:ascii="Times New Roman" w:eastAsia="Times New Roman" w:hAnsi="Times New Roman" w:cs="Times New Roman"/>
          <w:b/>
          <w:sz w:val="28"/>
          <w:szCs w:val="28"/>
          <w:lang w:eastAsia="ru-RU"/>
        </w:rPr>
      </w:pPr>
      <w:r w:rsidRPr="0085168E">
        <w:rPr>
          <w:rFonts w:ascii="Times New Roman" w:hAnsi="Times New Roman" w:cs="Times New Roman"/>
          <w:b/>
          <w:sz w:val="28"/>
          <w:szCs w:val="28"/>
        </w:rPr>
        <w:t>Конкурсное испытание:</w:t>
      </w:r>
      <w:r w:rsidRPr="007F2809">
        <w:rPr>
          <w:rFonts w:ascii="Times New Roman" w:eastAsia="Times New Roman" w:hAnsi="Times New Roman" w:cs="Times New Roman"/>
          <w:b/>
          <w:sz w:val="28"/>
          <w:szCs w:val="28"/>
          <w:lang w:eastAsia="ru-RU"/>
        </w:rPr>
        <w:t>«</w:t>
      </w:r>
      <w:r w:rsidRPr="00944192">
        <w:rPr>
          <w:rFonts w:ascii="Times New Roman" w:eastAsia="Times New Roman" w:hAnsi="Times New Roman" w:cs="Times New Roman"/>
          <w:b/>
          <w:sz w:val="28"/>
          <w:szCs w:val="28"/>
          <w:lang w:eastAsia="ru-RU"/>
        </w:rPr>
        <w:t>Оформление информационно-демонстрационного стенда по теме недели</w:t>
      </w:r>
      <w:r w:rsidRPr="007F280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944192" w:rsidRPr="00830195" w:rsidRDefault="00944192" w:rsidP="00944192">
      <w:pPr>
        <w:pStyle w:val="a3"/>
        <w:spacing w:after="0"/>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Дата проведения: </w:t>
      </w:r>
      <w:r>
        <w:rPr>
          <w:rFonts w:ascii="Times New Roman" w:hAnsi="Times New Roman" w:cs="Times New Roman"/>
          <w:b/>
          <w:sz w:val="28"/>
          <w:szCs w:val="28"/>
        </w:rPr>
        <w:t>1</w:t>
      </w:r>
      <w:r w:rsidR="00F001FF">
        <w:rPr>
          <w:rFonts w:ascii="Times New Roman" w:hAnsi="Times New Roman" w:cs="Times New Roman"/>
          <w:b/>
          <w:sz w:val="28"/>
          <w:szCs w:val="28"/>
        </w:rPr>
        <w:t>7</w:t>
      </w:r>
      <w:r w:rsidRPr="0085168E">
        <w:rPr>
          <w:rFonts w:ascii="Times New Roman" w:hAnsi="Times New Roman" w:cs="Times New Roman"/>
          <w:b/>
          <w:sz w:val="28"/>
          <w:szCs w:val="28"/>
        </w:rPr>
        <w:t xml:space="preserve"> января 20</w:t>
      </w:r>
      <w:r>
        <w:rPr>
          <w:rFonts w:ascii="Times New Roman" w:hAnsi="Times New Roman" w:cs="Times New Roman"/>
          <w:b/>
          <w:sz w:val="28"/>
          <w:szCs w:val="28"/>
        </w:rPr>
        <w:t>20</w:t>
      </w:r>
      <w:r w:rsidRPr="0085168E">
        <w:rPr>
          <w:rFonts w:ascii="Times New Roman" w:hAnsi="Times New Roman" w:cs="Times New Roman"/>
          <w:b/>
          <w:sz w:val="28"/>
          <w:szCs w:val="28"/>
        </w:rPr>
        <w:t>г.</w:t>
      </w:r>
    </w:p>
    <w:p w:rsidR="00944192" w:rsidRDefault="00944192" w:rsidP="00944192">
      <w:pPr>
        <w:pStyle w:val="a3"/>
        <w:tabs>
          <w:tab w:val="left" w:pos="0"/>
        </w:tabs>
        <w:spacing w:after="0"/>
        <w:ind w:left="0"/>
        <w:jc w:val="both"/>
        <w:rPr>
          <w:rFonts w:ascii="Times New Roman" w:hAnsi="Times New Roman" w:cs="Times New Roman"/>
          <w:b/>
          <w:sz w:val="28"/>
          <w:szCs w:val="28"/>
        </w:rPr>
      </w:pPr>
      <w:r w:rsidRPr="00005C77">
        <w:rPr>
          <w:rFonts w:ascii="Times New Roman" w:hAnsi="Times New Roman" w:cs="Times New Roman"/>
          <w:b/>
          <w:sz w:val="28"/>
          <w:szCs w:val="28"/>
        </w:rPr>
        <w:tab/>
      </w:r>
      <w:r>
        <w:rPr>
          <w:rFonts w:ascii="Times New Roman" w:hAnsi="Times New Roman" w:cs="Times New Roman"/>
          <w:b/>
          <w:sz w:val="28"/>
          <w:szCs w:val="28"/>
        </w:rPr>
        <w:t xml:space="preserve">Цель: </w:t>
      </w:r>
      <w:r w:rsidR="00F001FF" w:rsidRPr="00F001FF">
        <w:rPr>
          <w:rFonts w:ascii="Times New Roman" w:hAnsi="Times New Roman" w:cs="Times New Roman"/>
          <w:sz w:val="28"/>
          <w:szCs w:val="28"/>
        </w:rPr>
        <w:t>демонстрация умения создавать совместно с информационно-демонстрационный стен</w:t>
      </w:r>
      <w:r w:rsidR="00F001FF">
        <w:rPr>
          <w:rFonts w:ascii="Times New Roman" w:hAnsi="Times New Roman" w:cs="Times New Roman"/>
          <w:sz w:val="28"/>
          <w:szCs w:val="28"/>
        </w:rPr>
        <w:t>д в соответствии с темой недели</w:t>
      </w:r>
      <w:r>
        <w:rPr>
          <w:rFonts w:ascii="Times New Roman" w:hAnsi="Times New Roman" w:cs="Times New Roman"/>
          <w:sz w:val="28"/>
          <w:szCs w:val="28"/>
        </w:rPr>
        <w:t>.</w:t>
      </w:r>
    </w:p>
    <w:p w:rsidR="00944192" w:rsidRDefault="00944192"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830195">
        <w:rPr>
          <w:rFonts w:ascii="Times New Roman" w:hAnsi="Times New Roman" w:cs="Times New Roman"/>
          <w:b/>
          <w:sz w:val="28"/>
          <w:szCs w:val="28"/>
        </w:rPr>
        <w:t>Формат:</w:t>
      </w:r>
      <w:r w:rsidRPr="00626D39">
        <w:rPr>
          <w:rFonts w:ascii="Times New Roman" w:eastAsia="Times New Roman" w:hAnsi="Times New Roman" w:cs="Times New Roman"/>
          <w:sz w:val="28"/>
          <w:szCs w:val="28"/>
          <w:lang w:eastAsia="ru-RU"/>
        </w:rPr>
        <w:t xml:space="preserve">Испытание проводится на базе </w:t>
      </w:r>
      <w:r w:rsidR="00F001FF" w:rsidRPr="00F001FF">
        <w:rPr>
          <w:rFonts w:ascii="Times New Roman" w:eastAsia="Times New Roman" w:hAnsi="Times New Roman" w:cs="Times New Roman"/>
          <w:sz w:val="28"/>
          <w:szCs w:val="28"/>
          <w:lang w:eastAsia="ru-RU"/>
        </w:rPr>
        <w:t>образовательной организации г. Дудинка</w:t>
      </w:r>
      <w:r w:rsidRPr="00F001FF">
        <w:rPr>
          <w:rFonts w:ascii="Times New Roman" w:eastAsia="Times New Roman" w:hAnsi="Times New Roman" w:cs="Times New Roman"/>
          <w:sz w:val="28"/>
          <w:szCs w:val="28"/>
          <w:lang w:eastAsia="ru-RU"/>
        </w:rPr>
        <w:t>,</w:t>
      </w:r>
      <w:r w:rsidR="00F001FF">
        <w:rPr>
          <w:rFonts w:ascii="Times New Roman" w:eastAsia="Times New Roman" w:hAnsi="Times New Roman" w:cs="Times New Roman"/>
          <w:sz w:val="28"/>
          <w:szCs w:val="28"/>
          <w:lang w:eastAsia="ru-RU"/>
        </w:rPr>
        <w:t xml:space="preserve">определенной Организационным комитетом, </w:t>
      </w:r>
      <w:r w:rsidRPr="00626D39">
        <w:rPr>
          <w:rFonts w:ascii="Times New Roman" w:eastAsia="Times New Roman" w:hAnsi="Times New Roman" w:cs="Times New Roman"/>
          <w:sz w:val="28"/>
          <w:szCs w:val="28"/>
          <w:lang w:eastAsia="ru-RU"/>
        </w:rPr>
        <w:t>где</w:t>
      </w:r>
      <w:r w:rsidRPr="00005C77">
        <w:rPr>
          <w:rFonts w:ascii="Times New Roman" w:hAnsi="Times New Roman" w:cs="Times New Roman"/>
          <w:sz w:val="28"/>
          <w:szCs w:val="28"/>
        </w:rPr>
        <w:t xml:space="preserve">участники Конкурса в течение </w:t>
      </w:r>
      <w:r>
        <w:rPr>
          <w:rFonts w:ascii="Times New Roman" w:hAnsi="Times New Roman" w:cs="Times New Roman"/>
          <w:sz w:val="28"/>
          <w:szCs w:val="28"/>
        </w:rPr>
        <w:t xml:space="preserve">отведенного времени в режиме реального времени в присутствии экспертов индивидуально оформляют информационно-демонстрационный стенд по теме недели. </w:t>
      </w:r>
    </w:p>
    <w:p w:rsidR="00944192" w:rsidRDefault="00944192" w:rsidP="0094419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Непосредственно перед выполнением задания участники получают дополнительные условия испытания (</w:t>
      </w:r>
      <w:r w:rsidRPr="00E848B7">
        <w:rPr>
          <w:rFonts w:ascii="Times New Roman" w:hAnsi="Times New Roman" w:cs="Times New Roman"/>
          <w:sz w:val="28"/>
          <w:szCs w:val="28"/>
        </w:rPr>
        <w:t>тему</w:t>
      </w:r>
      <w:r w:rsidRPr="00414C0E">
        <w:rPr>
          <w:rFonts w:ascii="Times New Roman" w:hAnsi="Times New Roman" w:cs="Times New Roman"/>
          <w:sz w:val="28"/>
          <w:szCs w:val="28"/>
        </w:rPr>
        <w:t>, возрастную группу</w:t>
      </w:r>
      <w:r w:rsidRPr="00E848B7">
        <w:rPr>
          <w:rFonts w:ascii="Times New Roman" w:hAnsi="Times New Roman" w:cs="Times New Roman"/>
          <w:sz w:val="28"/>
          <w:szCs w:val="28"/>
        </w:rPr>
        <w:t>)</w:t>
      </w:r>
      <w:r>
        <w:rPr>
          <w:rFonts w:ascii="Times New Roman" w:hAnsi="Times New Roman" w:cs="Times New Roman"/>
          <w:sz w:val="28"/>
          <w:szCs w:val="28"/>
        </w:rPr>
        <w:t>, после чего конкурсантыв индивидуальном порядке:</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создают эскиз тематического оформления информационно-демонстрационного стенда;</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подбирают необходимое содержание для оформления стенда, материалы и оборудование для реализации задуманного;</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выполняют элементы оформления стенда;</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 xml:space="preserve">оформляют стенд; </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 xml:space="preserve">приглашают 2-3 детей </w:t>
      </w:r>
      <w:r w:rsidRPr="00414C0E">
        <w:rPr>
          <w:rFonts w:ascii="Times New Roman" w:hAnsi="Times New Roman" w:cs="Times New Roman"/>
          <w:sz w:val="28"/>
          <w:szCs w:val="28"/>
        </w:rPr>
        <w:t>старшего дошкольного возраста</w:t>
      </w:r>
      <w:r w:rsidRPr="00F001FF">
        <w:rPr>
          <w:rFonts w:ascii="Times New Roman" w:hAnsi="Times New Roman" w:cs="Times New Roman"/>
          <w:sz w:val="28"/>
          <w:szCs w:val="28"/>
        </w:rPr>
        <w:t xml:space="preserve"> для совместного оформления стенда на 20 минут в течение последнего часа подготовки; </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убирают рабочее место;</w:t>
      </w:r>
    </w:p>
    <w:p w:rsidR="00F001FF" w:rsidRPr="00F001FF" w:rsidRDefault="00F001FF" w:rsidP="00F001FF">
      <w:pPr>
        <w:pStyle w:val="a3"/>
        <w:numPr>
          <w:ilvl w:val="0"/>
          <w:numId w:val="10"/>
        </w:numPr>
        <w:tabs>
          <w:tab w:val="left" w:pos="0"/>
        </w:tabs>
        <w:spacing w:after="0"/>
        <w:jc w:val="both"/>
        <w:rPr>
          <w:rFonts w:ascii="Times New Roman" w:hAnsi="Times New Roman" w:cs="Times New Roman"/>
          <w:sz w:val="28"/>
          <w:szCs w:val="28"/>
        </w:rPr>
      </w:pPr>
      <w:r w:rsidRPr="00F001FF">
        <w:rPr>
          <w:rFonts w:ascii="Times New Roman" w:hAnsi="Times New Roman" w:cs="Times New Roman"/>
          <w:sz w:val="28"/>
          <w:szCs w:val="28"/>
        </w:rPr>
        <w:t>сообщают экспертам о завершении работы.</w:t>
      </w:r>
    </w:p>
    <w:p w:rsidR="00944192" w:rsidRDefault="00944192"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На площадку допускаются только участники Конкурса. Подготовка испытания  осуществляется в присутствии организаторов Конкурса</w:t>
      </w:r>
      <w:r w:rsidR="00230793">
        <w:rPr>
          <w:rFonts w:ascii="Times New Roman" w:hAnsi="Times New Roman" w:cs="Times New Roman"/>
          <w:sz w:val="28"/>
          <w:szCs w:val="28"/>
        </w:rPr>
        <w:t xml:space="preserve"> и экспертов</w:t>
      </w:r>
      <w:r>
        <w:rPr>
          <w:rFonts w:ascii="Times New Roman" w:hAnsi="Times New Roman" w:cs="Times New Roman"/>
          <w:sz w:val="28"/>
          <w:szCs w:val="28"/>
        </w:rPr>
        <w:t xml:space="preserve">. </w:t>
      </w:r>
    </w:p>
    <w:p w:rsidR="00F001FF" w:rsidRDefault="00944192"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Каждому  участнику предоставляется индивидуальное рабочее место.  </w:t>
      </w:r>
      <w:r w:rsidR="00F001FF" w:rsidRPr="00F001FF">
        <w:rPr>
          <w:rFonts w:ascii="Times New Roman" w:hAnsi="Times New Roman" w:cs="Times New Roman"/>
          <w:sz w:val="28"/>
          <w:szCs w:val="28"/>
        </w:rPr>
        <w:t xml:space="preserve">Для выполнения конкурсных заданий каждый участник должен иметь </w:t>
      </w:r>
      <w:proofErr w:type="spellStart"/>
      <w:r w:rsidR="00F001FF" w:rsidRPr="00F001FF">
        <w:rPr>
          <w:rFonts w:ascii="Times New Roman" w:hAnsi="Times New Roman" w:cs="Times New Roman"/>
          <w:sz w:val="28"/>
          <w:szCs w:val="28"/>
        </w:rPr>
        <w:t>Тулбокс</w:t>
      </w:r>
      <w:proofErr w:type="spellEnd"/>
      <w:r w:rsidR="00F001FF" w:rsidRPr="00F001FF">
        <w:rPr>
          <w:rFonts w:ascii="Times New Roman" w:hAnsi="Times New Roman" w:cs="Times New Roman"/>
          <w:sz w:val="28"/>
          <w:szCs w:val="28"/>
        </w:rPr>
        <w:t xml:space="preserve"> (набор инструментов, расходных материалов и оборудования), </w:t>
      </w:r>
      <w:r w:rsidR="00F001FF" w:rsidRPr="00F001FF">
        <w:rPr>
          <w:rFonts w:ascii="Times New Roman" w:hAnsi="Times New Roman" w:cs="Times New Roman"/>
          <w:sz w:val="28"/>
          <w:szCs w:val="28"/>
        </w:rPr>
        <w:lastRenderedPageBreak/>
        <w:t xml:space="preserve">который он формирует в соответствии с инфраструктурным листом и </w:t>
      </w:r>
      <w:r w:rsidR="00230793" w:rsidRPr="00F001FF">
        <w:rPr>
          <w:rFonts w:ascii="Times New Roman" w:hAnsi="Times New Roman" w:cs="Times New Roman"/>
          <w:sz w:val="28"/>
          <w:szCs w:val="28"/>
        </w:rPr>
        <w:t>при</w:t>
      </w:r>
      <w:r w:rsidR="00230793">
        <w:rPr>
          <w:rFonts w:ascii="Times New Roman" w:hAnsi="Times New Roman" w:cs="Times New Roman"/>
          <w:sz w:val="28"/>
          <w:szCs w:val="28"/>
        </w:rPr>
        <w:t>носит</w:t>
      </w:r>
      <w:r w:rsidR="00F001FF" w:rsidRPr="00F001FF">
        <w:rPr>
          <w:rFonts w:ascii="Times New Roman" w:hAnsi="Times New Roman" w:cs="Times New Roman"/>
          <w:sz w:val="28"/>
          <w:szCs w:val="28"/>
        </w:rPr>
        <w:t xml:space="preserve"> с собой на площадку </w:t>
      </w:r>
      <w:r w:rsidR="00F001FF" w:rsidRPr="00F001FF">
        <w:rPr>
          <w:rFonts w:ascii="Times New Roman" w:hAnsi="Times New Roman" w:cs="Times New Roman"/>
          <w:b/>
          <w:sz w:val="28"/>
          <w:szCs w:val="28"/>
        </w:rPr>
        <w:t>(Приложение3)</w:t>
      </w:r>
      <w:r w:rsidR="00F001FF">
        <w:rPr>
          <w:rFonts w:ascii="Times New Roman" w:hAnsi="Times New Roman" w:cs="Times New Roman"/>
          <w:b/>
          <w:sz w:val="28"/>
          <w:szCs w:val="28"/>
        </w:rPr>
        <w:t>.</w:t>
      </w:r>
    </w:p>
    <w:p w:rsidR="00230793" w:rsidRDefault="00F001FF"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У</w:t>
      </w:r>
      <w:r w:rsidRPr="00F001FF">
        <w:rPr>
          <w:rFonts w:ascii="Times New Roman" w:hAnsi="Times New Roman" w:cs="Times New Roman"/>
          <w:sz w:val="28"/>
          <w:szCs w:val="28"/>
        </w:rPr>
        <w:t xml:space="preserve">частнику запрещается вкладывать в </w:t>
      </w:r>
      <w:proofErr w:type="spellStart"/>
      <w:r w:rsidRPr="00F001FF">
        <w:rPr>
          <w:rFonts w:ascii="Times New Roman" w:hAnsi="Times New Roman" w:cs="Times New Roman"/>
          <w:sz w:val="28"/>
          <w:szCs w:val="28"/>
        </w:rPr>
        <w:t>Тулбокс</w:t>
      </w:r>
      <w:proofErr w:type="spellEnd"/>
      <w:r w:rsidRPr="00F001FF">
        <w:rPr>
          <w:rFonts w:ascii="Times New Roman" w:hAnsi="Times New Roman" w:cs="Times New Roman"/>
          <w:sz w:val="28"/>
          <w:szCs w:val="28"/>
        </w:rPr>
        <w:t xml:space="preserve"> материалы и инструменты, не заявленные в инфраструктурном листе. В случае поломки оборудования или отсутствия необходимых материалов для выполнения конкурсного задания участник самостоятельно обеспечивает замену. Время, которое участник потратил на поиск или замену оборудования, не компенсируется.</w:t>
      </w:r>
      <w:r w:rsidR="00944192">
        <w:rPr>
          <w:rFonts w:ascii="Times New Roman" w:hAnsi="Times New Roman" w:cs="Times New Roman"/>
          <w:sz w:val="28"/>
          <w:szCs w:val="28"/>
        </w:rPr>
        <w:tab/>
      </w:r>
    </w:p>
    <w:p w:rsidR="00944192" w:rsidRPr="00005C77" w:rsidRDefault="00230793" w:rsidP="0094419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944192" w:rsidRPr="00005C77">
        <w:rPr>
          <w:rFonts w:ascii="Times New Roman" w:hAnsi="Times New Roman" w:cs="Times New Roman"/>
          <w:b/>
          <w:sz w:val="28"/>
          <w:szCs w:val="28"/>
        </w:rPr>
        <w:t xml:space="preserve">Регламент: </w:t>
      </w:r>
      <w:r w:rsidR="00F001FF">
        <w:rPr>
          <w:rFonts w:ascii="Times New Roman" w:hAnsi="Times New Roman" w:cs="Times New Roman"/>
          <w:sz w:val="28"/>
          <w:szCs w:val="28"/>
        </w:rPr>
        <w:t>210</w:t>
      </w:r>
      <w:r w:rsidR="00944192">
        <w:rPr>
          <w:rFonts w:ascii="Times New Roman" w:hAnsi="Times New Roman" w:cs="Times New Roman"/>
          <w:sz w:val="28"/>
          <w:szCs w:val="28"/>
        </w:rPr>
        <w:t xml:space="preserve"> минут.</w:t>
      </w:r>
    </w:p>
    <w:p w:rsidR="00944192" w:rsidRPr="00444FC3" w:rsidRDefault="00944192" w:rsidP="00944192">
      <w:pPr>
        <w:autoSpaceDE w:val="0"/>
        <w:autoSpaceDN w:val="0"/>
        <w:adjustRightInd w:val="0"/>
        <w:spacing w:after="0"/>
        <w:ind w:firstLine="708"/>
        <w:jc w:val="both"/>
        <w:outlineLvl w:val="2"/>
        <w:rPr>
          <w:rFonts w:ascii="Times New Roman" w:hAnsi="Times New Roman" w:cs="Times New Roman"/>
          <w:sz w:val="28"/>
          <w:szCs w:val="28"/>
        </w:rPr>
      </w:pPr>
      <w:r w:rsidRPr="00444FC3">
        <w:rPr>
          <w:rFonts w:ascii="Times New Roman" w:hAnsi="Times New Roman" w:cs="Times New Roman"/>
          <w:b/>
          <w:sz w:val="28"/>
          <w:szCs w:val="28"/>
        </w:rPr>
        <w:t xml:space="preserve">Максимальное количество баллов: </w:t>
      </w:r>
      <w:r w:rsidR="00444FC3" w:rsidRPr="00444FC3">
        <w:rPr>
          <w:rFonts w:ascii="Times New Roman" w:hAnsi="Times New Roman" w:cs="Times New Roman"/>
          <w:sz w:val="28"/>
          <w:szCs w:val="28"/>
        </w:rPr>
        <w:t>3</w:t>
      </w:r>
      <w:r w:rsidR="0023775C">
        <w:rPr>
          <w:rFonts w:ascii="Times New Roman" w:hAnsi="Times New Roman" w:cs="Times New Roman"/>
          <w:sz w:val="28"/>
          <w:szCs w:val="28"/>
        </w:rPr>
        <w:t>4</w:t>
      </w:r>
      <w:r w:rsidR="00230793">
        <w:rPr>
          <w:rFonts w:ascii="Times New Roman" w:hAnsi="Times New Roman" w:cs="Times New Roman"/>
          <w:sz w:val="28"/>
          <w:szCs w:val="28"/>
        </w:rPr>
        <w:t>.</w:t>
      </w:r>
    </w:p>
    <w:p w:rsidR="00944192" w:rsidRPr="00546F92" w:rsidRDefault="00944192" w:rsidP="00944192">
      <w:pPr>
        <w:pStyle w:val="a3"/>
        <w:tabs>
          <w:tab w:val="left" w:pos="0"/>
        </w:tabs>
        <w:spacing w:after="0"/>
        <w:ind w:left="0"/>
        <w:jc w:val="both"/>
        <w:rPr>
          <w:rFonts w:ascii="Times New Roman" w:hAnsi="Times New Roman" w:cs="Times New Roman"/>
          <w:sz w:val="28"/>
          <w:szCs w:val="28"/>
        </w:rPr>
      </w:pPr>
      <w:r w:rsidRPr="00444FC3">
        <w:rPr>
          <w:rFonts w:ascii="Times New Roman" w:hAnsi="Times New Roman" w:cs="Times New Roman"/>
          <w:sz w:val="28"/>
          <w:szCs w:val="28"/>
        </w:rPr>
        <w:tab/>
        <w:t xml:space="preserve">Критерии оценки представлены в </w:t>
      </w:r>
      <w:r w:rsidRPr="00444FC3">
        <w:rPr>
          <w:rFonts w:ascii="Times New Roman" w:hAnsi="Times New Roman" w:cs="Times New Roman"/>
          <w:b/>
          <w:sz w:val="28"/>
          <w:szCs w:val="28"/>
        </w:rPr>
        <w:t>Приложении 4.</w:t>
      </w:r>
    </w:p>
    <w:p w:rsidR="00BA28E1" w:rsidRDefault="00944192" w:rsidP="00944192">
      <w:pPr>
        <w:tabs>
          <w:tab w:val="left" w:pos="0"/>
        </w:tabs>
        <w:spacing w:after="0"/>
        <w:jc w:val="both"/>
        <w:rPr>
          <w:rFonts w:ascii="Times New Roman" w:hAnsi="Times New Roman" w:cs="Times New Roman"/>
          <w:b/>
          <w:sz w:val="28"/>
          <w:szCs w:val="28"/>
        </w:rPr>
      </w:pPr>
      <w:r>
        <w:rPr>
          <w:rFonts w:ascii="Times New Roman" w:hAnsi="Times New Roman" w:cs="Times New Roman"/>
          <w:b/>
          <w:sz w:val="28"/>
          <w:szCs w:val="28"/>
        </w:rPr>
        <w:tab/>
      </w:r>
    </w:p>
    <w:p w:rsidR="000B6E98" w:rsidRDefault="000B6E98" w:rsidP="000B6E98">
      <w:pPr>
        <w:pStyle w:val="a3"/>
        <w:spacing w:after="0"/>
        <w:ind w:left="0" w:firstLine="709"/>
        <w:jc w:val="both"/>
        <w:rPr>
          <w:rFonts w:ascii="Times New Roman" w:eastAsia="Times New Roman" w:hAnsi="Times New Roman" w:cs="Times New Roman"/>
          <w:b/>
          <w:sz w:val="28"/>
          <w:szCs w:val="28"/>
          <w:lang w:eastAsia="ru-RU"/>
        </w:rPr>
      </w:pPr>
      <w:r w:rsidRPr="0085168E">
        <w:rPr>
          <w:rFonts w:ascii="Times New Roman" w:hAnsi="Times New Roman" w:cs="Times New Roman"/>
          <w:b/>
          <w:sz w:val="28"/>
          <w:szCs w:val="28"/>
        </w:rPr>
        <w:t>Конкурсное испытание:</w:t>
      </w:r>
      <w:r w:rsidRPr="007F2809">
        <w:rPr>
          <w:rFonts w:ascii="Times New Roman" w:eastAsia="Times New Roman" w:hAnsi="Times New Roman" w:cs="Times New Roman"/>
          <w:b/>
          <w:sz w:val="28"/>
          <w:szCs w:val="28"/>
          <w:lang w:eastAsia="ru-RU"/>
        </w:rPr>
        <w:t>«</w:t>
      </w:r>
      <w:r w:rsidRPr="00944192">
        <w:rPr>
          <w:rFonts w:ascii="Times New Roman" w:eastAsia="Times New Roman" w:hAnsi="Times New Roman" w:cs="Times New Roman"/>
          <w:b/>
          <w:sz w:val="28"/>
          <w:szCs w:val="28"/>
          <w:lang w:eastAsia="ru-RU"/>
        </w:rPr>
        <w:t xml:space="preserve">Оформление информационно-демонстрационного стенда по </w:t>
      </w:r>
      <w:r>
        <w:rPr>
          <w:rFonts w:ascii="Times New Roman" w:eastAsia="Times New Roman" w:hAnsi="Times New Roman" w:cs="Times New Roman"/>
          <w:b/>
          <w:sz w:val="28"/>
          <w:szCs w:val="28"/>
          <w:lang w:eastAsia="ru-RU"/>
        </w:rPr>
        <w:t xml:space="preserve">заданной </w:t>
      </w:r>
      <w:r w:rsidRPr="00944192">
        <w:rPr>
          <w:rFonts w:ascii="Times New Roman" w:eastAsia="Times New Roman" w:hAnsi="Times New Roman" w:cs="Times New Roman"/>
          <w:b/>
          <w:sz w:val="28"/>
          <w:szCs w:val="28"/>
          <w:lang w:eastAsia="ru-RU"/>
        </w:rPr>
        <w:t>теме</w:t>
      </w:r>
      <w:r w:rsidRPr="007F280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0B6E98" w:rsidRPr="00830195" w:rsidRDefault="000B6E98" w:rsidP="000B6E98">
      <w:pPr>
        <w:pStyle w:val="a3"/>
        <w:spacing w:after="0"/>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Дата проведения: </w:t>
      </w:r>
      <w:r>
        <w:rPr>
          <w:rFonts w:ascii="Times New Roman" w:hAnsi="Times New Roman" w:cs="Times New Roman"/>
          <w:b/>
          <w:sz w:val="28"/>
          <w:szCs w:val="28"/>
        </w:rPr>
        <w:t>1</w:t>
      </w:r>
      <w:r w:rsidR="00F001FF">
        <w:rPr>
          <w:rFonts w:ascii="Times New Roman" w:hAnsi="Times New Roman" w:cs="Times New Roman"/>
          <w:b/>
          <w:sz w:val="28"/>
          <w:szCs w:val="28"/>
        </w:rPr>
        <w:t>8</w:t>
      </w:r>
      <w:r w:rsidRPr="0085168E">
        <w:rPr>
          <w:rFonts w:ascii="Times New Roman" w:hAnsi="Times New Roman" w:cs="Times New Roman"/>
          <w:b/>
          <w:sz w:val="28"/>
          <w:szCs w:val="28"/>
        </w:rPr>
        <w:t xml:space="preserve"> января 20</w:t>
      </w:r>
      <w:r>
        <w:rPr>
          <w:rFonts w:ascii="Times New Roman" w:hAnsi="Times New Roman" w:cs="Times New Roman"/>
          <w:b/>
          <w:sz w:val="28"/>
          <w:szCs w:val="28"/>
        </w:rPr>
        <w:t>20</w:t>
      </w:r>
      <w:r w:rsidRPr="0085168E">
        <w:rPr>
          <w:rFonts w:ascii="Times New Roman" w:hAnsi="Times New Roman" w:cs="Times New Roman"/>
          <w:b/>
          <w:sz w:val="28"/>
          <w:szCs w:val="28"/>
        </w:rPr>
        <w:t>г.</w:t>
      </w:r>
      <w:r w:rsidRPr="00C738CB">
        <w:rPr>
          <w:rFonts w:ascii="Times New Roman" w:hAnsi="Times New Roman" w:cs="Times New Roman"/>
          <w:b/>
          <w:sz w:val="28"/>
          <w:szCs w:val="28"/>
        </w:rPr>
        <w:t>(14 марта 2020 г.)</w:t>
      </w:r>
    </w:p>
    <w:p w:rsidR="000B6E98" w:rsidRDefault="009E6443" w:rsidP="000B6E98">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000B6E98">
        <w:rPr>
          <w:rFonts w:ascii="Times New Roman" w:hAnsi="Times New Roman" w:cs="Times New Roman"/>
          <w:b/>
          <w:sz w:val="28"/>
          <w:szCs w:val="28"/>
        </w:rPr>
        <w:t xml:space="preserve">Цель: </w:t>
      </w:r>
      <w:r w:rsidR="000B6E98">
        <w:rPr>
          <w:rFonts w:ascii="Times New Roman" w:hAnsi="Times New Roman" w:cs="Times New Roman"/>
          <w:sz w:val="28"/>
          <w:szCs w:val="28"/>
        </w:rPr>
        <w:t>демонстрация умения подбирать содержание и материалы для индивидуального оформления информационно-демонстрационного стенда по заданной теме в соответствии с возрастными особенностями детей.</w:t>
      </w:r>
    </w:p>
    <w:p w:rsidR="000B6E98" w:rsidRDefault="000B6E98" w:rsidP="000B6E9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830195">
        <w:rPr>
          <w:rFonts w:ascii="Times New Roman" w:hAnsi="Times New Roman" w:cs="Times New Roman"/>
          <w:b/>
          <w:sz w:val="28"/>
          <w:szCs w:val="28"/>
        </w:rPr>
        <w:t>Формат:</w:t>
      </w:r>
      <w:r w:rsidRPr="00626D39">
        <w:rPr>
          <w:rFonts w:ascii="Times New Roman" w:eastAsia="Times New Roman" w:hAnsi="Times New Roman" w:cs="Times New Roman"/>
          <w:sz w:val="28"/>
          <w:szCs w:val="28"/>
          <w:lang w:eastAsia="ru-RU"/>
        </w:rPr>
        <w:t>Испытание проводится на базе ТМКУ «Информационный методический центр», где</w:t>
      </w:r>
      <w:r w:rsidRPr="00005C77">
        <w:rPr>
          <w:rFonts w:ascii="Times New Roman" w:hAnsi="Times New Roman" w:cs="Times New Roman"/>
          <w:sz w:val="28"/>
          <w:szCs w:val="28"/>
        </w:rPr>
        <w:t xml:space="preserve">участники Конкурса в течение </w:t>
      </w:r>
      <w:r>
        <w:rPr>
          <w:rFonts w:ascii="Times New Roman" w:hAnsi="Times New Roman" w:cs="Times New Roman"/>
          <w:sz w:val="28"/>
          <w:szCs w:val="28"/>
        </w:rPr>
        <w:t xml:space="preserve">отведенного времени в режиме реального времени в присутствии экспертов индивидуально оформляют информационно-демонстрационный стенд по заданной теме, исходя из специфики профессиональной деятельности специалиста. </w:t>
      </w:r>
    </w:p>
    <w:p w:rsidR="000B6E98" w:rsidRDefault="000B6E98" w:rsidP="000B6E9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Непосредственно перед выполнением задания участники получают дополнительные условия испытания (</w:t>
      </w:r>
      <w:r w:rsidRPr="00E848B7">
        <w:rPr>
          <w:rFonts w:ascii="Times New Roman" w:hAnsi="Times New Roman" w:cs="Times New Roman"/>
          <w:sz w:val="28"/>
          <w:szCs w:val="28"/>
        </w:rPr>
        <w:t>тему, возрастную группу)</w:t>
      </w:r>
      <w:r>
        <w:rPr>
          <w:rFonts w:ascii="Times New Roman" w:hAnsi="Times New Roman" w:cs="Times New Roman"/>
          <w:sz w:val="28"/>
          <w:szCs w:val="28"/>
        </w:rPr>
        <w:t>, после чего конкурсантыв индивидуальном порядке:</w:t>
      </w:r>
    </w:p>
    <w:p w:rsidR="000B6E98"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определяют цель и задачи оформления информационно-демонстрационного стенда;</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Pr="00E848B7">
        <w:rPr>
          <w:rFonts w:ascii="Times New Roman" w:hAnsi="Times New Roman" w:cs="Times New Roman"/>
          <w:sz w:val="28"/>
          <w:szCs w:val="28"/>
        </w:rPr>
        <w:t>одбирают содержание для оформления информационно-демонстрационного стенда в соответствии с темой и возрастом детей</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Pr="00E848B7">
        <w:rPr>
          <w:rFonts w:ascii="Times New Roman" w:hAnsi="Times New Roman" w:cs="Times New Roman"/>
          <w:sz w:val="28"/>
          <w:szCs w:val="28"/>
        </w:rPr>
        <w:t>одбирают материалы и оборудование для реализации задуманного</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в</w:t>
      </w:r>
      <w:r w:rsidRPr="00E848B7">
        <w:rPr>
          <w:rFonts w:ascii="Times New Roman" w:hAnsi="Times New Roman" w:cs="Times New Roman"/>
          <w:sz w:val="28"/>
          <w:szCs w:val="28"/>
        </w:rPr>
        <w:t>ыполняют элементы оформления стенда</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w:t>
      </w:r>
      <w:r w:rsidRPr="00E848B7">
        <w:rPr>
          <w:rFonts w:ascii="Times New Roman" w:hAnsi="Times New Roman" w:cs="Times New Roman"/>
          <w:sz w:val="28"/>
          <w:szCs w:val="28"/>
        </w:rPr>
        <w:t>обирают стенд</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у</w:t>
      </w:r>
      <w:r w:rsidRPr="00E848B7">
        <w:rPr>
          <w:rFonts w:ascii="Times New Roman" w:hAnsi="Times New Roman" w:cs="Times New Roman"/>
          <w:sz w:val="28"/>
          <w:szCs w:val="28"/>
        </w:rPr>
        <w:t>бирают рабочее место</w:t>
      </w:r>
      <w:r>
        <w:rPr>
          <w:rFonts w:ascii="Times New Roman" w:hAnsi="Times New Roman" w:cs="Times New Roman"/>
          <w:sz w:val="28"/>
          <w:szCs w:val="28"/>
        </w:rPr>
        <w:t>;</w:t>
      </w:r>
    </w:p>
    <w:p w:rsidR="000B6E98" w:rsidRPr="00E848B7" w:rsidRDefault="000B6E98" w:rsidP="000B6E98">
      <w:pPr>
        <w:pStyle w:val="a3"/>
        <w:numPr>
          <w:ilvl w:val="0"/>
          <w:numId w:val="10"/>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w:t>
      </w:r>
      <w:r w:rsidRPr="00E848B7">
        <w:rPr>
          <w:rFonts w:ascii="Times New Roman" w:hAnsi="Times New Roman" w:cs="Times New Roman"/>
          <w:sz w:val="28"/>
          <w:szCs w:val="28"/>
        </w:rPr>
        <w:t xml:space="preserve">одготавливают к информационному стенду «Информационное сопровождение»: номер стенда, цели и задачи оформления информационно-демонстрационного стенда. </w:t>
      </w:r>
    </w:p>
    <w:p w:rsidR="000B6E98" w:rsidRDefault="000B6E98" w:rsidP="000B6E9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 площадку допускаются только участники Конкурса. </w:t>
      </w:r>
      <w:r>
        <w:rPr>
          <w:rFonts w:ascii="Times New Roman" w:hAnsi="Times New Roman" w:cs="Times New Roman"/>
          <w:sz w:val="28"/>
          <w:szCs w:val="28"/>
        </w:rPr>
        <w:tab/>
        <w:t xml:space="preserve">Подготовка испытания  осуществляется в присутствии организаторов Конкурса. </w:t>
      </w:r>
    </w:p>
    <w:p w:rsidR="000B6E98" w:rsidRDefault="000B6E98" w:rsidP="000B6E98">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sz w:val="28"/>
          <w:szCs w:val="28"/>
        </w:rPr>
        <w:tab/>
        <w:t xml:space="preserve">Каждому  участнику предоставляется индивидуальное рабочее место.  Для выполнения конкурсного задания каждый участник должен иметь при себе </w:t>
      </w:r>
      <w:proofErr w:type="spellStart"/>
      <w:r>
        <w:rPr>
          <w:rFonts w:ascii="Times New Roman" w:hAnsi="Times New Roman" w:cs="Times New Roman"/>
          <w:sz w:val="28"/>
          <w:szCs w:val="28"/>
        </w:rPr>
        <w:t>Тулбокс</w:t>
      </w:r>
      <w:proofErr w:type="spellEnd"/>
      <w:r>
        <w:rPr>
          <w:rFonts w:ascii="Times New Roman" w:hAnsi="Times New Roman" w:cs="Times New Roman"/>
          <w:sz w:val="28"/>
          <w:szCs w:val="28"/>
        </w:rPr>
        <w:t xml:space="preserve"> (набор инструментов, расходных материалов и оборудования),  который он формирует в соответствии с инфраструктурным листом и приносит с собой на </w:t>
      </w:r>
      <w:r w:rsidRPr="00EE44AD">
        <w:rPr>
          <w:rFonts w:ascii="Times New Roman" w:hAnsi="Times New Roman" w:cs="Times New Roman"/>
          <w:sz w:val="28"/>
          <w:szCs w:val="28"/>
        </w:rPr>
        <w:t xml:space="preserve">испытание </w:t>
      </w:r>
      <w:r w:rsidRPr="00AB06F6">
        <w:rPr>
          <w:rFonts w:ascii="Times New Roman" w:hAnsi="Times New Roman" w:cs="Times New Roman"/>
          <w:b/>
          <w:sz w:val="28"/>
          <w:szCs w:val="28"/>
        </w:rPr>
        <w:t xml:space="preserve">(Приложение </w:t>
      </w:r>
      <w:r>
        <w:rPr>
          <w:rFonts w:ascii="Times New Roman" w:hAnsi="Times New Roman" w:cs="Times New Roman"/>
          <w:b/>
          <w:sz w:val="28"/>
          <w:szCs w:val="28"/>
        </w:rPr>
        <w:t>3</w:t>
      </w:r>
      <w:r w:rsidRPr="00AB06F6">
        <w:rPr>
          <w:rFonts w:ascii="Times New Roman" w:hAnsi="Times New Roman" w:cs="Times New Roman"/>
          <w:b/>
          <w:sz w:val="28"/>
          <w:szCs w:val="28"/>
        </w:rPr>
        <w:t>).</w:t>
      </w:r>
    </w:p>
    <w:p w:rsidR="009E6443" w:rsidRPr="009E6443" w:rsidRDefault="009E6443" w:rsidP="000B6E9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9E6443">
        <w:rPr>
          <w:rFonts w:ascii="Times New Roman" w:hAnsi="Times New Roman" w:cs="Times New Roman"/>
          <w:sz w:val="28"/>
          <w:szCs w:val="28"/>
        </w:rPr>
        <w:t xml:space="preserve">Участнику запрещается вкладывать в </w:t>
      </w:r>
      <w:proofErr w:type="spellStart"/>
      <w:r w:rsidRPr="009E6443">
        <w:rPr>
          <w:rFonts w:ascii="Times New Roman" w:hAnsi="Times New Roman" w:cs="Times New Roman"/>
          <w:sz w:val="28"/>
          <w:szCs w:val="28"/>
        </w:rPr>
        <w:t>Тулбокс</w:t>
      </w:r>
      <w:proofErr w:type="spellEnd"/>
      <w:r w:rsidRPr="009E6443">
        <w:rPr>
          <w:rFonts w:ascii="Times New Roman" w:hAnsi="Times New Roman" w:cs="Times New Roman"/>
          <w:sz w:val="28"/>
          <w:szCs w:val="28"/>
        </w:rPr>
        <w:t xml:space="preserve"> материалы и инструменты, не заявленные в инфраструктурном листе. В случае поломки оборудования или отсутствия необходимых материалов для выполнения конкурсного задания участник самостоятельно обеспечивает замену. Время, которое участник потратил на поиск или замену оборудования, не компенсируется.</w:t>
      </w:r>
      <w:r w:rsidRPr="009E6443">
        <w:rPr>
          <w:rFonts w:ascii="Times New Roman" w:hAnsi="Times New Roman" w:cs="Times New Roman"/>
          <w:sz w:val="28"/>
          <w:szCs w:val="28"/>
        </w:rPr>
        <w:tab/>
      </w:r>
    </w:p>
    <w:p w:rsidR="000B6E98" w:rsidRPr="00005C77" w:rsidRDefault="000B6E98" w:rsidP="000B6E98">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005C77">
        <w:rPr>
          <w:rFonts w:ascii="Times New Roman" w:hAnsi="Times New Roman" w:cs="Times New Roman"/>
          <w:b/>
          <w:sz w:val="28"/>
          <w:szCs w:val="28"/>
        </w:rPr>
        <w:t xml:space="preserve">Регламент: </w:t>
      </w:r>
      <w:r>
        <w:rPr>
          <w:rFonts w:ascii="Times New Roman" w:hAnsi="Times New Roman" w:cs="Times New Roman"/>
          <w:sz w:val="28"/>
          <w:szCs w:val="28"/>
        </w:rPr>
        <w:t>180 минут.</w:t>
      </w:r>
    </w:p>
    <w:p w:rsidR="000B6E98" w:rsidRPr="0023775C" w:rsidRDefault="000B6E98" w:rsidP="000B6E98">
      <w:pPr>
        <w:autoSpaceDE w:val="0"/>
        <w:autoSpaceDN w:val="0"/>
        <w:adjustRightInd w:val="0"/>
        <w:spacing w:after="0"/>
        <w:ind w:firstLine="708"/>
        <w:jc w:val="both"/>
        <w:outlineLvl w:val="2"/>
        <w:rPr>
          <w:rFonts w:ascii="Times New Roman" w:hAnsi="Times New Roman" w:cs="Times New Roman"/>
          <w:sz w:val="28"/>
          <w:szCs w:val="28"/>
        </w:rPr>
      </w:pPr>
      <w:r w:rsidRPr="0023775C">
        <w:rPr>
          <w:rFonts w:ascii="Times New Roman" w:hAnsi="Times New Roman" w:cs="Times New Roman"/>
          <w:b/>
          <w:sz w:val="28"/>
          <w:szCs w:val="28"/>
        </w:rPr>
        <w:t xml:space="preserve">Максимальное количество баллов: </w:t>
      </w:r>
      <w:r w:rsidR="00444FC3" w:rsidRPr="0023775C">
        <w:rPr>
          <w:rFonts w:ascii="Times New Roman" w:hAnsi="Times New Roman" w:cs="Times New Roman"/>
          <w:sz w:val="28"/>
          <w:szCs w:val="28"/>
        </w:rPr>
        <w:t>3</w:t>
      </w:r>
      <w:r w:rsidR="0023775C" w:rsidRPr="0023775C">
        <w:rPr>
          <w:rFonts w:ascii="Times New Roman" w:hAnsi="Times New Roman" w:cs="Times New Roman"/>
          <w:sz w:val="28"/>
          <w:szCs w:val="28"/>
        </w:rPr>
        <w:t>4</w:t>
      </w:r>
    </w:p>
    <w:p w:rsidR="000B6E98" w:rsidRPr="00546F92" w:rsidRDefault="000B6E98" w:rsidP="000B6E98">
      <w:pPr>
        <w:pStyle w:val="a3"/>
        <w:tabs>
          <w:tab w:val="left" w:pos="0"/>
        </w:tabs>
        <w:spacing w:after="0"/>
        <w:ind w:left="0"/>
        <w:jc w:val="both"/>
        <w:rPr>
          <w:rFonts w:ascii="Times New Roman" w:hAnsi="Times New Roman" w:cs="Times New Roman"/>
          <w:sz w:val="28"/>
          <w:szCs w:val="28"/>
        </w:rPr>
      </w:pPr>
      <w:r w:rsidRPr="0023775C">
        <w:rPr>
          <w:rFonts w:ascii="Times New Roman" w:hAnsi="Times New Roman" w:cs="Times New Roman"/>
          <w:sz w:val="28"/>
          <w:szCs w:val="28"/>
        </w:rPr>
        <w:tab/>
        <w:t xml:space="preserve">Критерии оценки представлены в </w:t>
      </w:r>
      <w:r w:rsidRPr="0023775C">
        <w:rPr>
          <w:rFonts w:ascii="Times New Roman" w:hAnsi="Times New Roman" w:cs="Times New Roman"/>
          <w:b/>
          <w:sz w:val="28"/>
          <w:szCs w:val="28"/>
        </w:rPr>
        <w:t xml:space="preserve">Приложении </w:t>
      </w:r>
      <w:r w:rsidR="00824036" w:rsidRPr="0023775C">
        <w:rPr>
          <w:rFonts w:ascii="Times New Roman" w:hAnsi="Times New Roman" w:cs="Times New Roman"/>
          <w:b/>
          <w:sz w:val="28"/>
          <w:szCs w:val="28"/>
        </w:rPr>
        <w:t>5</w:t>
      </w:r>
      <w:r w:rsidRPr="0023775C">
        <w:rPr>
          <w:rFonts w:ascii="Times New Roman" w:hAnsi="Times New Roman" w:cs="Times New Roman"/>
          <w:b/>
          <w:sz w:val="28"/>
          <w:szCs w:val="28"/>
        </w:rPr>
        <w:t>.</w:t>
      </w:r>
    </w:p>
    <w:p w:rsidR="000B6E98" w:rsidRDefault="000B6E98" w:rsidP="00944192">
      <w:pPr>
        <w:tabs>
          <w:tab w:val="left" w:pos="0"/>
        </w:tabs>
        <w:spacing w:after="0"/>
        <w:jc w:val="both"/>
        <w:rPr>
          <w:rFonts w:ascii="Times New Roman" w:hAnsi="Times New Roman" w:cs="Times New Roman"/>
          <w:b/>
          <w:sz w:val="28"/>
          <w:szCs w:val="28"/>
        </w:rPr>
      </w:pPr>
    </w:p>
    <w:p w:rsidR="006F108E" w:rsidRPr="0038086C" w:rsidRDefault="006F108E" w:rsidP="00051D42">
      <w:pPr>
        <w:tabs>
          <w:tab w:val="left" w:pos="0"/>
        </w:tabs>
        <w:spacing w:after="0"/>
        <w:ind w:firstLine="709"/>
        <w:jc w:val="both"/>
        <w:rPr>
          <w:rFonts w:ascii="Times New Roman" w:eastAsia="Times New Roman" w:hAnsi="Times New Roman" w:cs="Times New Roman"/>
          <w:b/>
          <w:sz w:val="28"/>
          <w:szCs w:val="28"/>
          <w:lang w:eastAsia="ru-RU"/>
        </w:rPr>
      </w:pPr>
      <w:r w:rsidRPr="00E75DC7">
        <w:rPr>
          <w:rFonts w:ascii="Times New Roman" w:hAnsi="Times New Roman" w:cs="Times New Roman"/>
          <w:b/>
          <w:sz w:val="28"/>
          <w:szCs w:val="28"/>
        </w:rPr>
        <w:t>Конкурсное испытание:</w:t>
      </w:r>
      <w:r w:rsidR="007F2809" w:rsidRPr="007F2809">
        <w:rPr>
          <w:rFonts w:ascii="Times New Roman" w:eastAsia="Times New Roman" w:hAnsi="Times New Roman" w:cs="Times New Roman"/>
          <w:b/>
          <w:sz w:val="28"/>
          <w:szCs w:val="28"/>
          <w:lang w:eastAsia="ru-RU"/>
        </w:rPr>
        <w:t>«Разработка и проведение интегрированного занятия по речевому развитию (ознакомление детей с художественной литературой) с дидактической игрой по содержанию художественного произведения».</w:t>
      </w:r>
    </w:p>
    <w:p w:rsidR="006F108E" w:rsidRPr="00BB698F" w:rsidRDefault="006F108E" w:rsidP="00051D42">
      <w:pPr>
        <w:pStyle w:val="a3"/>
        <w:tabs>
          <w:tab w:val="left" w:pos="0"/>
        </w:tabs>
        <w:spacing w:after="0"/>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Дата проведения: </w:t>
      </w:r>
      <w:r w:rsidR="00A2764C">
        <w:rPr>
          <w:rFonts w:ascii="Times New Roman" w:hAnsi="Times New Roman" w:cs="Times New Roman"/>
          <w:b/>
          <w:sz w:val="28"/>
          <w:szCs w:val="28"/>
        </w:rPr>
        <w:t>20, 21</w:t>
      </w:r>
      <w:r w:rsidRPr="00E75DC7">
        <w:rPr>
          <w:rFonts w:ascii="Times New Roman" w:hAnsi="Times New Roman" w:cs="Times New Roman"/>
          <w:b/>
          <w:sz w:val="28"/>
          <w:szCs w:val="28"/>
        </w:rPr>
        <w:t xml:space="preserve"> января 20</w:t>
      </w:r>
      <w:r w:rsidR="008D2A4A">
        <w:rPr>
          <w:rFonts w:ascii="Times New Roman" w:hAnsi="Times New Roman" w:cs="Times New Roman"/>
          <w:b/>
          <w:sz w:val="28"/>
          <w:szCs w:val="28"/>
        </w:rPr>
        <w:t>20</w:t>
      </w:r>
      <w:r w:rsidRPr="00E75DC7">
        <w:rPr>
          <w:rFonts w:ascii="Times New Roman" w:hAnsi="Times New Roman" w:cs="Times New Roman"/>
          <w:b/>
          <w:sz w:val="28"/>
          <w:szCs w:val="28"/>
        </w:rPr>
        <w:t xml:space="preserve"> г.</w:t>
      </w:r>
    </w:p>
    <w:p w:rsidR="00E75DC7" w:rsidRPr="00626D39" w:rsidRDefault="00E75DC7" w:rsidP="00051D42">
      <w:pPr>
        <w:tabs>
          <w:tab w:val="left" w:pos="709"/>
        </w:tabs>
        <w:spacing w:after="0"/>
        <w:ind w:firstLine="709"/>
        <w:jc w:val="both"/>
        <w:rPr>
          <w:rFonts w:ascii="Times New Roman" w:eastAsia="Times New Roman" w:hAnsi="Times New Roman" w:cs="Times New Roman"/>
          <w:color w:val="00B050"/>
          <w:sz w:val="28"/>
          <w:szCs w:val="28"/>
          <w:lang w:eastAsia="ru-RU"/>
        </w:rPr>
      </w:pPr>
      <w:r w:rsidRPr="00E75DC7">
        <w:rPr>
          <w:rFonts w:ascii="Times New Roman" w:hAnsi="Times New Roman" w:cs="Times New Roman"/>
          <w:b/>
          <w:sz w:val="28"/>
          <w:szCs w:val="28"/>
        </w:rPr>
        <w:t>Цель:</w:t>
      </w:r>
      <w:r w:rsidR="00626D39">
        <w:rPr>
          <w:rFonts w:ascii="Times New Roman" w:hAnsi="Times New Roman" w:cs="Times New Roman"/>
          <w:sz w:val="28"/>
          <w:szCs w:val="28"/>
        </w:rPr>
        <w:t xml:space="preserve">демонстрация </w:t>
      </w:r>
      <w:r w:rsidR="00A2764C">
        <w:rPr>
          <w:rFonts w:ascii="Times New Roman" w:hAnsi="Times New Roman" w:cs="Times New Roman"/>
          <w:sz w:val="28"/>
          <w:szCs w:val="28"/>
        </w:rPr>
        <w:t>умения разрабатывать и проводить фрагмент занятия по речевому развитию (выразительному чтению) с подгруппой детей с включением дидактической игры по содержанию произведения.</w:t>
      </w:r>
    </w:p>
    <w:p w:rsidR="00626D39" w:rsidRDefault="006F108E" w:rsidP="00051D42">
      <w:pPr>
        <w:tabs>
          <w:tab w:val="left" w:pos="709"/>
        </w:tabs>
        <w:spacing w:after="0"/>
        <w:ind w:firstLine="709"/>
        <w:jc w:val="both"/>
        <w:rPr>
          <w:rFonts w:ascii="Times New Roman" w:hAnsi="Times New Roman" w:cs="Times New Roman"/>
          <w:sz w:val="28"/>
          <w:szCs w:val="28"/>
        </w:rPr>
      </w:pPr>
      <w:r w:rsidRPr="00E75DC7">
        <w:rPr>
          <w:rFonts w:ascii="Times New Roman" w:eastAsia="Times New Roman" w:hAnsi="Times New Roman" w:cs="Times New Roman"/>
          <w:b/>
          <w:sz w:val="28"/>
          <w:szCs w:val="28"/>
          <w:lang w:eastAsia="ru-RU"/>
        </w:rPr>
        <w:t>Формат:</w:t>
      </w:r>
      <w:r w:rsidR="00626D39" w:rsidRPr="00626D39">
        <w:rPr>
          <w:rFonts w:ascii="Times New Roman" w:eastAsia="Times New Roman" w:hAnsi="Times New Roman" w:cs="Times New Roman"/>
          <w:sz w:val="28"/>
          <w:szCs w:val="28"/>
          <w:lang w:eastAsia="ru-RU"/>
        </w:rPr>
        <w:t xml:space="preserve">Испытание проводится </w:t>
      </w:r>
      <w:r w:rsidR="00A2764C">
        <w:rPr>
          <w:rFonts w:ascii="Times New Roman" w:eastAsia="Times New Roman" w:hAnsi="Times New Roman" w:cs="Times New Roman"/>
          <w:sz w:val="28"/>
          <w:szCs w:val="28"/>
          <w:lang w:eastAsia="ru-RU"/>
        </w:rPr>
        <w:t xml:space="preserve">на базе </w:t>
      </w:r>
      <w:r w:rsidR="00A2764C" w:rsidRPr="00005C77">
        <w:rPr>
          <w:rFonts w:ascii="Times New Roman" w:eastAsia="Times New Roman" w:hAnsi="Times New Roman" w:cs="Times New Roman"/>
          <w:bCs/>
          <w:sz w:val="28"/>
          <w:szCs w:val="28"/>
          <w:lang w:eastAsia="ru-RU"/>
        </w:rPr>
        <w:t xml:space="preserve">образовательных </w:t>
      </w:r>
      <w:r w:rsidR="00A2764C">
        <w:rPr>
          <w:rFonts w:ascii="Times New Roman" w:eastAsia="Times New Roman" w:hAnsi="Times New Roman" w:cs="Times New Roman"/>
          <w:bCs/>
          <w:sz w:val="28"/>
          <w:szCs w:val="28"/>
          <w:lang w:eastAsia="ru-RU"/>
        </w:rPr>
        <w:t>организаций</w:t>
      </w:r>
      <w:r w:rsidR="00A2764C" w:rsidRPr="00005C77">
        <w:rPr>
          <w:rFonts w:ascii="Times New Roman" w:eastAsia="Times New Roman" w:hAnsi="Times New Roman" w:cs="Times New Roman"/>
          <w:bCs/>
          <w:sz w:val="28"/>
          <w:szCs w:val="28"/>
          <w:lang w:eastAsia="ru-RU"/>
        </w:rPr>
        <w:t xml:space="preserve"> г. Дудинка, в которых конкурсант не осуществляет педагогическую деятельность.</w:t>
      </w:r>
      <w:r w:rsidR="00A2764C">
        <w:rPr>
          <w:rFonts w:ascii="Times New Roman" w:eastAsia="Times New Roman" w:hAnsi="Times New Roman" w:cs="Times New Roman"/>
          <w:sz w:val="28"/>
          <w:szCs w:val="28"/>
          <w:lang w:eastAsia="ru-RU"/>
        </w:rPr>
        <w:t>У</w:t>
      </w:r>
      <w:r w:rsidR="00626D39" w:rsidRPr="00005C77">
        <w:rPr>
          <w:rFonts w:ascii="Times New Roman" w:hAnsi="Times New Roman" w:cs="Times New Roman"/>
          <w:sz w:val="28"/>
          <w:szCs w:val="28"/>
        </w:rPr>
        <w:t xml:space="preserve">частники Конкурса </w:t>
      </w:r>
      <w:r w:rsidR="00BD154E">
        <w:rPr>
          <w:rFonts w:ascii="Times New Roman" w:eastAsia="Times New Roman" w:hAnsi="Times New Roman" w:cs="Times New Roman"/>
          <w:sz w:val="28"/>
          <w:szCs w:val="28"/>
          <w:lang w:eastAsia="ru-RU"/>
        </w:rPr>
        <w:t xml:space="preserve">в </w:t>
      </w:r>
      <w:r w:rsidR="00626D39" w:rsidRPr="00005C77">
        <w:rPr>
          <w:rFonts w:ascii="Times New Roman" w:hAnsi="Times New Roman" w:cs="Times New Roman"/>
          <w:sz w:val="28"/>
          <w:szCs w:val="28"/>
        </w:rPr>
        <w:t xml:space="preserve">течение </w:t>
      </w:r>
      <w:r w:rsidR="00626D39">
        <w:rPr>
          <w:rFonts w:ascii="Times New Roman" w:hAnsi="Times New Roman" w:cs="Times New Roman"/>
          <w:sz w:val="28"/>
          <w:szCs w:val="28"/>
        </w:rPr>
        <w:t xml:space="preserve">отведенного времениразрабатывают и проводят </w:t>
      </w:r>
      <w:r w:rsidR="00A2764C">
        <w:rPr>
          <w:rFonts w:ascii="Times New Roman" w:hAnsi="Times New Roman" w:cs="Times New Roman"/>
          <w:sz w:val="28"/>
          <w:szCs w:val="28"/>
        </w:rPr>
        <w:t xml:space="preserve">фрагмент занятия по речевому развитию (выразительному чтению) с подгруппой детей </w:t>
      </w:r>
      <w:r w:rsidR="00A2764C" w:rsidRPr="00824036">
        <w:rPr>
          <w:rFonts w:ascii="Times New Roman" w:hAnsi="Times New Roman" w:cs="Times New Roman"/>
          <w:b/>
          <w:sz w:val="28"/>
          <w:szCs w:val="28"/>
        </w:rPr>
        <w:t>старшего</w:t>
      </w:r>
      <w:r w:rsidR="00626D39" w:rsidRPr="00824036">
        <w:rPr>
          <w:rFonts w:ascii="Times New Roman" w:hAnsi="Times New Roman" w:cs="Times New Roman"/>
          <w:b/>
          <w:sz w:val="28"/>
          <w:szCs w:val="28"/>
        </w:rPr>
        <w:t>дошкольного возраста</w:t>
      </w:r>
      <w:r w:rsidR="00A2764C">
        <w:rPr>
          <w:rFonts w:ascii="Times New Roman" w:hAnsi="Times New Roman" w:cs="Times New Roman"/>
          <w:sz w:val="28"/>
          <w:szCs w:val="28"/>
        </w:rPr>
        <w:t xml:space="preserve"> с включением дидактической игры по содержанию произведения</w:t>
      </w:r>
      <w:r w:rsidR="00626D39" w:rsidRPr="00264960">
        <w:rPr>
          <w:rFonts w:ascii="Times New Roman" w:hAnsi="Times New Roman" w:cs="Times New Roman"/>
          <w:sz w:val="28"/>
          <w:szCs w:val="28"/>
        </w:rPr>
        <w:t>.</w:t>
      </w:r>
    </w:p>
    <w:p w:rsidR="00824036" w:rsidRPr="00824036" w:rsidRDefault="00051D42" w:rsidP="00F8364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824036" w:rsidRPr="00824036">
        <w:rPr>
          <w:rFonts w:ascii="Times New Roman" w:eastAsia="Times New Roman" w:hAnsi="Times New Roman" w:cs="Times New Roman"/>
          <w:bCs/>
          <w:sz w:val="28"/>
          <w:szCs w:val="28"/>
          <w:lang w:eastAsia="ru-RU"/>
        </w:rPr>
        <w:t xml:space="preserve">Непосредственно перед выполнением задания </w:t>
      </w:r>
      <w:r w:rsidR="00106602">
        <w:rPr>
          <w:rFonts w:ascii="Times New Roman" w:hAnsi="Times New Roman" w:cs="Times New Roman"/>
          <w:sz w:val="28"/>
          <w:szCs w:val="28"/>
        </w:rPr>
        <w:t>участники получают дополнительные условия испытания</w:t>
      </w:r>
      <w:r w:rsidR="00824036" w:rsidRPr="00824036">
        <w:rPr>
          <w:rFonts w:ascii="Times New Roman" w:eastAsia="Times New Roman" w:hAnsi="Times New Roman" w:cs="Times New Roman"/>
          <w:bCs/>
          <w:sz w:val="28"/>
          <w:szCs w:val="28"/>
          <w:lang w:eastAsia="ru-RU"/>
        </w:rPr>
        <w:t xml:space="preserve"> (жанр, автора, название произведения).</w:t>
      </w:r>
    </w:p>
    <w:p w:rsidR="00FB0D00" w:rsidRDefault="00051D42" w:rsidP="00F8364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0808B2">
        <w:rPr>
          <w:rFonts w:ascii="Times New Roman" w:hAnsi="Times New Roman" w:cs="Times New Roman"/>
          <w:sz w:val="28"/>
          <w:szCs w:val="28"/>
        </w:rPr>
        <w:t xml:space="preserve">В ходе подготовки к проведению фрагмента  занятия по речевому развитию (выразительному чтению) с подгруппой детей старшего дошкольного возраста с включением дидактической игры по содержанию произведения </w:t>
      </w:r>
      <w:r w:rsidR="00FB0D00">
        <w:rPr>
          <w:rFonts w:ascii="Times New Roman" w:hAnsi="Times New Roman" w:cs="Times New Roman"/>
          <w:sz w:val="28"/>
          <w:szCs w:val="28"/>
        </w:rPr>
        <w:t>конкурсанты</w:t>
      </w:r>
      <w:r w:rsidR="008C2B73">
        <w:rPr>
          <w:rFonts w:ascii="Times New Roman" w:hAnsi="Times New Roman" w:cs="Times New Roman"/>
          <w:sz w:val="28"/>
          <w:szCs w:val="28"/>
        </w:rPr>
        <w:t>в индивидуальном порядке</w:t>
      </w:r>
      <w:r w:rsidR="00FB0D00">
        <w:rPr>
          <w:rFonts w:ascii="Times New Roman" w:hAnsi="Times New Roman" w:cs="Times New Roman"/>
          <w:sz w:val="28"/>
          <w:szCs w:val="28"/>
        </w:rPr>
        <w:t>:</w:t>
      </w:r>
    </w:p>
    <w:p w:rsidR="00FB0D00" w:rsidRDefault="00FB0D00" w:rsidP="00D313E4">
      <w:pPr>
        <w:pStyle w:val="a3"/>
        <w:numPr>
          <w:ilvl w:val="0"/>
          <w:numId w:val="9"/>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осуществляют выбор  книги/ художественного произведения;</w:t>
      </w:r>
    </w:p>
    <w:p w:rsidR="00A2764C" w:rsidRDefault="00A2764C"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определяются с выбором чтения отрывка литературного произведения либо чтения всего произведения;</w:t>
      </w:r>
    </w:p>
    <w:p w:rsidR="000808B2" w:rsidRPr="008C2B73" w:rsidRDefault="000808B2" w:rsidP="000808B2">
      <w:pPr>
        <w:pStyle w:val="a3"/>
        <w:numPr>
          <w:ilvl w:val="0"/>
          <w:numId w:val="9"/>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 xml:space="preserve">определяют  темп и ритм речи, расставляют ударения, определяют паузы; </w:t>
      </w:r>
    </w:p>
    <w:p w:rsidR="000808B2" w:rsidRDefault="00FB0D00" w:rsidP="00D313E4">
      <w:pPr>
        <w:pStyle w:val="a3"/>
        <w:numPr>
          <w:ilvl w:val="0"/>
          <w:numId w:val="9"/>
        </w:numPr>
        <w:tabs>
          <w:tab w:val="left" w:pos="709"/>
        </w:tabs>
        <w:spacing w:after="0"/>
        <w:jc w:val="both"/>
        <w:rPr>
          <w:rFonts w:ascii="Times New Roman" w:hAnsi="Times New Roman" w:cs="Times New Roman"/>
          <w:sz w:val="28"/>
          <w:szCs w:val="28"/>
        </w:rPr>
      </w:pPr>
      <w:r w:rsidRPr="008C2B73">
        <w:rPr>
          <w:rFonts w:ascii="Times New Roman" w:hAnsi="Times New Roman" w:cs="Times New Roman"/>
          <w:sz w:val="28"/>
          <w:szCs w:val="28"/>
        </w:rPr>
        <w:t>определяют цел</w:t>
      </w:r>
      <w:r w:rsidR="000808B2">
        <w:rPr>
          <w:rFonts w:ascii="Times New Roman" w:hAnsi="Times New Roman" w:cs="Times New Roman"/>
          <w:sz w:val="28"/>
          <w:szCs w:val="28"/>
        </w:rPr>
        <w:t>ь,</w:t>
      </w:r>
      <w:r w:rsidRPr="008C2B73">
        <w:rPr>
          <w:rFonts w:ascii="Times New Roman" w:hAnsi="Times New Roman" w:cs="Times New Roman"/>
          <w:sz w:val="28"/>
          <w:szCs w:val="28"/>
        </w:rPr>
        <w:t xml:space="preserve"> задачи</w:t>
      </w:r>
      <w:r w:rsidR="008C2B73" w:rsidRPr="008C2B73">
        <w:rPr>
          <w:rFonts w:ascii="Times New Roman" w:hAnsi="Times New Roman" w:cs="Times New Roman"/>
          <w:sz w:val="28"/>
          <w:szCs w:val="28"/>
        </w:rPr>
        <w:t xml:space="preserve">, </w:t>
      </w:r>
      <w:r w:rsidR="000808B2">
        <w:rPr>
          <w:rFonts w:ascii="Times New Roman" w:hAnsi="Times New Roman" w:cs="Times New Roman"/>
          <w:sz w:val="28"/>
          <w:szCs w:val="28"/>
        </w:rPr>
        <w:t>ожидаемые результаты занятия;</w:t>
      </w:r>
    </w:p>
    <w:p w:rsidR="003516C6" w:rsidRPr="008C2B73" w:rsidRDefault="000808B2" w:rsidP="003516C6">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разрабатывают технологическую карту занятия</w:t>
      </w:r>
      <w:r w:rsidR="003516C6">
        <w:rPr>
          <w:rFonts w:ascii="Times New Roman" w:hAnsi="Times New Roman" w:cs="Times New Roman"/>
          <w:sz w:val="28"/>
          <w:szCs w:val="28"/>
        </w:rPr>
        <w:t>, представляют ее членам жюри перед проведением занятия;</w:t>
      </w:r>
    </w:p>
    <w:p w:rsidR="008C2B73" w:rsidRPr="003516C6" w:rsidRDefault="008C2B73" w:rsidP="00D313E4">
      <w:pPr>
        <w:pStyle w:val="a3"/>
        <w:numPr>
          <w:ilvl w:val="0"/>
          <w:numId w:val="9"/>
        </w:numPr>
        <w:tabs>
          <w:tab w:val="left" w:pos="709"/>
        </w:tabs>
        <w:spacing w:after="0"/>
        <w:jc w:val="both"/>
        <w:rPr>
          <w:rFonts w:ascii="Times New Roman" w:hAnsi="Times New Roman" w:cs="Times New Roman"/>
          <w:sz w:val="28"/>
          <w:szCs w:val="28"/>
        </w:rPr>
      </w:pPr>
      <w:r w:rsidRPr="003516C6">
        <w:rPr>
          <w:rFonts w:ascii="Times New Roman" w:hAnsi="Times New Roman" w:cs="Times New Roman"/>
          <w:sz w:val="28"/>
          <w:szCs w:val="28"/>
        </w:rPr>
        <w:t xml:space="preserve">разрабатывают беседу по </w:t>
      </w:r>
      <w:r w:rsidR="000808B2" w:rsidRPr="003516C6">
        <w:rPr>
          <w:rFonts w:ascii="Times New Roman" w:hAnsi="Times New Roman" w:cs="Times New Roman"/>
          <w:sz w:val="28"/>
          <w:szCs w:val="28"/>
        </w:rPr>
        <w:t>содержанию литературного произведения;</w:t>
      </w:r>
    </w:p>
    <w:p w:rsidR="000808B2" w:rsidRDefault="000808B2"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продумывают методы и приемы, направленные на решение цели и задач занятия;</w:t>
      </w:r>
    </w:p>
    <w:p w:rsidR="000808B2" w:rsidRDefault="000808B2"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подбирают оборудование в соответствии с возрастом детей, содержанием литературного произведения и дидактической игры;</w:t>
      </w:r>
    </w:p>
    <w:p w:rsidR="003516C6" w:rsidRDefault="000808B2"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разрабатывают дидактическую игру в соответствии с содержанием </w:t>
      </w:r>
      <w:r w:rsidR="000D31DF">
        <w:rPr>
          <w:rFonts w:ascii="Times New Roman" w:hAnsi="Times New Roman" w:cs="Times New Roman"/>
          <w:sz w:val="28"/>
          <w:szCs w:val="28"/>
        </w:rPr>
        <w:t>литературного произведения, целями и задачами</w:t>
      </w:r>
      <w:r w:rsidR="003516C6">
        <w:rPr>
          <w:rFonts w:ascii="Times New Roman" w:hAnsi="Times New Roman" w:cs="Times New Roman"/>
          <w:sz w:val="28"/>
          <w:szCs w:val="28"/>
        </w:rPr>
        <w:t>;</w:t>
      </w:r>
    </w:p>
    <w:p w:rsidR="000808B2" w:rsidRDefault="003516C6" w:rsidP="00D313E4">
      <w:pPr>
        <w:pStyle w:val="a3"/>
        <w:numPr>
          <w:ilvl w:val="0"/>
          <w:numId w:val="9"/>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продумывают и моделируют развивающее, образовательное пространство для проведения занятия.</w:t>
      </w:r>
    </w:p>
    <w:p w:rsidR="008C2B73" w:rsidRDefault="008C2B73" w:rsidP="00051D42">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испытания </w:t>
      </w:r>
      <w:r w:rsidR="006F108E">
        <w:rPr>
          <w:rFonts w:ascii="Times New Roman" w:hAnsi="Times New Roman" w:cs="Times New Roman"/>
          <w:sz w:val="28"/>
          <w:szCs w:val="28"/>
        </w:rPr>
        <w:t xml:space="preserve"> осуществляется в присутствии организаторов </w:t>
      </w:r>
      <w:r w:rsidR="00C3698A">
        <w:rPr>
          <w:rFonts w:ascii="Times New Roman" w:hAnsi="Times New Roman" w:cs="Times New Roman"/>
          <w:sz w:val="28"/>
          <w:szCs w:val="28"/>
        </w:rPr>
        <w:t>К</w:t>
      </w:r>
      <w:r w:rsidR="006F108E">
        <w:rPr>
          <w:rFonts w:ascii="Times New Roman" w:hAnsi="Times New Roman" w:cs="Times New Roman"/>
          <w:sz w:val="28"/>
          <w:szCs w:val="28"/>
        </w:rPr>
        <w:t xml:space="preserve">онкурса.  </w:t>
      </w:r>
    </w:p>
    <w:p w:rsidR="006F108E" w:rsidRDefault="006F108E" w:rsidP="00051D42">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Демонстрация </w:t>
      </w:r>
      <w:r w:rsidR="008C2B73">
        <w:rPr>
          <w:rFonts w:ascii="Times New Roman" w:hAnsi="Times New Roman" w:cs="Times New Roman"/>
          <w:sz w:val="28"/>
          <w:szCs w:val="28"/>
        </w:rPr>
        <w:t xml:space="preserve">испытания </w:t>
      </w:r>
      <w:r>
        <w:rPr>
          <w:rFonts w:ascii="Times New Roman" w:hAnsi="Times New Roman" w:cs="Times New Roman"/>
          <w:sz w:val="28"/>
          <w:szCs w:val="28"/>
        </w:rPr>
        <w:t xml:space="preserve">участником осуществляется </w:t>
      </w:r>
      <w:r w:rsidR="009E6443">
        <w:rPr>
          <w:rFonts w:ascii="Times New Roman" w:hAnsi="Times New Roman" w:cs="Times New Roman"/>
          <w:sz w:val="28"/>
          <w:szCs w:val="28"/>
        </w:rPr>
        <w:t xml:space="preserve">с детьми </w:t>
      </w:r>
      <w:r>
        <w:rPr>
          <w:rFonts w:ascii="Times New Roman" w:hAnsi="Times New Roman" w:cs="Times New Roman"/>
          <w:sz w:val="28"/>
          <w:szCs w:val="28"/>
        </w:rPr>
        <w:t xml:space="preserve">перед членами Жюри. </w:t>
      </w:r>
    </w:p>
    <w:p w:rsidR="006F108E" w:rsidRDefault="006F108E" w:rsidP="00051D42">
      <w:pPr>
        <w:tabs>
          <w:tab w:val="left" w:pos="709"/>
        </w:tabs>
        <w:spacing w:after="0"/>
        <w:ind w:firstLine="709"/>
        <w:jc w:val="both"/>
        <w:rPr>
          <w:rFonts w:ascii="Times New Roman" w:hAnsi="Times New Roman" w:cs="Times New Roman"/>
          <w:sz w:val="28"/>
          <w:szCs w:val="28"/>
        </w:rPr>
      </w:pPr>
      <w:r w:rsidRPr="00005C77">
        <w:rPr>
          <w:rFonts w:ascii="Times New Roman" w:hAnsi="Times New Roman" w:cs="Times New Roman"/>
          <w:b/>
          <w:sz w:val="28"/>
          <w:szCs w:val="28"/>
        </w:rPr>
        <w:t>Регламент:</w:t>
      </w:r>
      <w:r w:rsidR="008C2B73">
        <w:rPr>
          <w:rFonts w:ascii="Times New Roman" w:hAnsi="Times New Roman" w:cs="Times New Roman"/>
          <w:sz w:val="28"/>
          <w:szCs w:val="28"/>
        </w:rPr>
        <w:t xml:space="preserve">подготовка – </w:t>
      </w:r>
      <w:r w:rsidR="00A2764C">
        <w:rPr>
          <w:rFonts w:ascii="Times New Roman" w:hAnsi="Times New Roman" w:cs="Times New Roman"/>
          <w:sz w:val="28"/>
          <w:szCs w:val="28"/>
        </w:rPr>
        <w:t>150</w:t>
      </w:r>
      <w:r w:rsidRPr="005211E5">
        <w:rPr>
          <w:rFonts w:ascii="Times New Roman" w:hAnsi="Times New Roman" w:cs="Times New Roman"/>
          <w:sz w:val="28"/>
          <w:szCs w:val="28"/>
        </w:rPr>
        <w:t xml:space="preserve"> минут</w:t>
      </w:r>
      <w:r>
        <w:rPr>
          <w:rFonts w:ascii="Times New Roman" w:hAnsi="Times New Roman" w:cs="Times New Roman"/>
          <w:sz w:val="28"/>
          <w:szCs w:val="28"/>
        </w:rPr>
        <w:t xml:space="preserve">, представление </w:t>
      </w:r>
      <w:r w:rsidR="008C2B73">
        <w:rPr>
          <w:rFonts w:ascii="Times New Roman" w:hAnsi="Times New Roman" w:cs="Times New Roman"/>
          <w:sz w:val="28"/>
          <w:szCs w:val="28"/>
        </w:rPr>
        <w:t xml:space="preserve">– </w:t>
      </w:r>
      <w:r w:rsidR="00264960">
        <w:rPr>
          <w:rFonts w:ascii="Times New Roman" w:hAnsi="Times New Roman" w:cs="Times New Roman"/>
          <w:sz w:val="28"/>
          <w:szCs w:val="28"/>
        </w:rPr>
        <w:t>до 20 мин</w:t>
      </w:r>
      <w:r w:rsidR="00AB770B">
        <w:rPr>
          <w:rFonts w:ascii="Times New Roman" w:hAnsi="Times New Roman" w:cs="Times New Roman"/>
          <w:sz w:val="28"/>
          <w:szCs w:val="28"/>
        </w:rPr>
        <w:t>ут</w:t>
      </w:r>
      <w:r w:rsidR="00264960">
        <w:rPr>
          <w:rFonts w:ascii="Times New Roman" w:hAnsi="Times New Roman" w:cs="Times New Roman"/>
          <w:sz w:val="28"/>
          <w:szCs w:val="28"/>
        </w:rPr>
        <w:t xml:space="preserve">, </w:t>
      </w:r>
      <w:r w:rsidR="008C2B73" w:rsidRPr="00264960">
        <w:rPr>
          <w:rFonts w:ascii="Times New Roman" w:hAnsi="Times New Roman" w:cs="Times New Roman"/>
          <w:sz w:val="28"/>
          <w:szCs w:val="28"/>
        </w:rPr>
        <w:t>согласно возрастным требованиям.</w:t>
      </w:r>
    </w:p>
    <w:p w:rsidR="00AB770B" w:rsidRPr="00884687" w:rsidRDefault="00AB770B" w:rsidP="00051D42">
      <w:pPr>
        <w:autoSpaceDE w:val="0"/>
        <w:autoSpaceDN w:val="0"/>
        <w:adjustRightInd w:val="0"/>
        <w:spacing w:after="0"/>
        <w:ind w:firstLine="709"/>
        <w:jc w:val="both"/>
        <w:outlineLvl w:val="2"/>
        <w:rPr>
          <w:rFonts w:ascii="Times New Roman" w:hAnsi="Times New Roman" w:cs="Times New Roman"/>
          <w:sz w:val="28"/>
          <w:szCs w:val="28"/>
        </w:rPr>
      </w:pPr>
      <w:r w:rsidRPr="00884687">
        <w:rPr>
          <w:rFonts w:ascii="Times New Roman" w:hAnsi="Times New Roman" w:cs="Times New Roman"/>
          <w:b/>
          <w:sz w:val="28"/>
          <w:szCs w:val="28"/>
        </w:rPr>
        <w:t xml:space="preserve">Максимальное количество баллов: </w:t>
      </w:r>
      <w:r w:rsidR="00884687" w:rsidRPr="00884687">
        <w:rPr>
          <w:rFonts w:ascii="Times New Roman" w:hAnsi="Times New Roman" w:cs="Times New Roman"/>
          <w:sz w:val="28"/>
          <w:szCs w:val="28"/>
        </w:rPr>
        <w:t>38</w:t>
      </w:r>
    </w:p>
    <w:p w:rsidR="006F108E" w:rsidRPr="00824036" w:rsidRDefault="006F108E" w:rsidP="00051D42">
      <w:pPr>
        <w:pStyle w:val="a3"/>
        <w:tabs>
          <w:tab w:val="left" w:pos="0"/>
        </w:tabs>
        <w:spacing w:after="0"/>
        <w:ind w:left="0" w:firstLine="709"/>
        <w:jc w:val="both"/>
        <w:rPr>
          <w:rFonts w:ascii="Times New Roman" w:hAnsi="Times New Roman" w:cs="Times New Roman"/>
          <w:sz w:val="28"/>
          <w:szCs w:val="28"/>
        </w:rPr>
      </w:pPr>
      <w:r w:rsidRPr="00884687">
        <w:rPr>
          <w:rFonts w:ascii="Times New Roman" w:hAnsi="Times New Roman" w:cs="Times New Roman"/>
          <w:sz w:val="28"/>
          <w:szCs w:val="28"/>
        </w:rPr>
        <w:t xml:space="preserve">Критерии оценки представлены в </w:t>
      </w:r>
      <w:r w:rsidRPr="00884687">
        <w:rPr>
          <w:rFonts w:ascii="Times New Roman" w:hAnsi="Times New Roman" w:cs="Times New Roman"/>
          <w:b/>
          <w:sz w:val="28"/>
          <w:szCs w:val="28"/>
        </w:rPr>
        <w:t xml:space="preserve">Приложении </w:t>
      </w:r>
      <w:r w:rsidR="00824036" w:rsidRPr="00884687">
        <w:rPr>
          <w:rFonts w:ascii="Times New Roman" w:hAnsi="Times New Roman" w:cs="Times New Roman"/>
          <w:b/>
          <w:sz w:val="28"/>
          <w:szCs w:val="28"/>
        </w:rPr>
        <w:t>6</w:t>
      </w:r>
      <w:r w:rsidRPr="00884687">
        <w:rPr>
          <w:rFonts w:ascii="Times New Roman" w:hAnsi="Times New Roman" w:cs="Times New Roman"/>
          <w:b/>
          <w:sz w:val="28"/>
          <w:szCs w:val="28"/>
        </w:rPr>
        <w:t>.</w:t>
      </w:r>
    </w:p>
    <w:p w:rsidR="007B1BCF" w:rsidRDefault="007B1BCF" w:rsidP="00F83648">
      <w:pPr>
        <w:pStyle w:val="a3"/>
        <w:spacing w:after="0"/>
        <w:ind w:left="0" w:firstLine="709"/>
        <w:rPr>
          <w:rFonts w:ascii="Times New Roman" w:hAnsi="Times New Roman" w:cs="Times New Roman"/>
          <w:b/>
          <w:sz w:val="28"/>
          <w:szCs w:val="28"/>
        </w:rPr>
      </w:pPr>
    </w:p>
    <w:p w:rsidR="005211E5" w:rsidRDefault="005211E5" w:rsidP="00824036">
      <w:pPr>
        <w:pStyle w:val="a3"/>
        <w:spacing w:after="0"/>
        <w:ind w:left="0" w:firstLine="709"/>
        <w:jc w:val="both"/>
        <w:rPr>
          <w:rFonts w:ascii="Times New Roman" w:eastAsia="Times New Roman" w:hAnsi="Times New Roman" w:cs="Times New Roman"/>
          <w:b/>
          <w:bCs/>
          <w:sz w:val="28"/>
          <w:szCs w:val="28"/>
          <w:lang w:eastAsia="ru-RU"/>
        </w:rPr>
      </w:pPr>
      <w:r w:rsidRPr="008C2B73">
        <w:rPr>
          <w:rFonts w:ascii="Times New Roman" w:hAnsi="Times New Roman" w:cs="Times New Roman"/>
          <w:b/>
          <w:sz w:val="28"/>
          <w:szCs w:val="28"/>
        </w:rPr>
        <w:t>Конкурсное испытание:</w:t>
      </w:r>
      <w:r w:rsidRPr="00005C77">
        <w:rPr>
          <w:rFonts w:ascii="Times New Roman" w:eastAsia="Times New Roman" w:hAnsi="Times New Roman" w:cs="Times New Roman"/>
          <w:b/>
          <w:bCs/>
          <w:sz w:val="28"/>
          <w:szCs w:val="28"/>
          <w:lang w:eastAsia="ru-RU"/>
        </w:rPr>
        <w:t>«</w:t>
      </w:r>
      <w:r w:rsidR="00824036" w:rsidRPr="00824036">
        <w:rPr>
          <w:rFonts w:ascii="Times New Roman" w:eastAsia="Times New Roman" w:hAnsi="Times New Roman" w:cs="Times New Roman"/>
          <w:b/>
          <w:bCs/>
          <w:sz w:val="28"/>
          <w:szCs w:val="28"/>
          <w:lang w:eastAsia="ru-RU"/>
        </w:rPr>
        <w:t xml:space="preserve">Педагогическое мероприятие с детьми демонстрирующее практический опыт участника </w:t>
      </w:r>
      <w:r w:rsidR="00051D42">
        <w:rPr>
          <w:rFonts w:ascii="Times New Roman" w:eastAsia="Times New Roman" w:hAnsi="Times New Roman" w:cs="Times New Roman"/>
          <w:b/>
          <w:bCs/>
          <w:sz w:val="28"/>
          <w:szCs w:val="28"/>
          <w:lang w:eastAsia="ru-RU"/>
        </w:rPr>
        <w:t>к</w:t>
      </w:r>
      <w:r w:rsidR="00824036" w:rsidRPr="00824036">
        <w:rPr>
          <w:rFonts w:ascii="Times New Roman" w:eastAsia="Times New Roman" w:hAnsi="Times New Roman" w:cs="Times New Roman"/>
          <w:b/>
          <w:bCs/>
          <w:sz w:val="28"/>
          <w:szCs w:val="28"/>
          <w:lang w:eastAsia="ru-RU"/>
        </w:rPr>
        <w:t>онкурса и отражающее сущность  используемых образовательных технологий</w:t>
      </w:r>
      <w:r w:rsidRPr="00005C7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p>
    <w:p w:rsidR="005211E5" w:rsidRPr="00005C77" w:rsidRDefault="005211E5" w:rsidP="00051D42">
      <w:pPr>
        <w:pStyle w:val="a3"/>
        <w:tabs>
          <w:tab w:val="left" w:pos="0"/>
        </w:tabs>
        <w:suppressAutoHyphens/>
        <w:spacing w:after="0"/>
        <w:ind w:left="0" w:firstLine="709"/>
        <w:jc w:val="both"/>
        <w:rPr>
          <w:rFonts w:ascii="Times New Roman" w:hAnsi="Times New Roman" w:cs="Times New Roman"/>
          <w:b/>
          <w:color w:val="FF0000"/>
          <w:sz w:val="28"/>
          <w:szCs w:val="28"/>
        </w:rPr>
      </w:pPr>
      <w:r>
        <w:rPr>
          <w:rFonts w:ascii="Times New Roman" w:hAnsi="Times New Roman" w:cs="Times New Roman"/>
          <w:sz w:val="28"/>
          <w:szCs w:val="28"/>
        </w:rPr>
        <w:t xml:space="preserve">Дата проведения: </w:t>
      </w:r>
      <w:r w:rsidR="003516C6" w:rsidRPr="003516C6">
        <w:rPr>
          <w:rFonts w:ascii="Times New Roman" w:hAnsi="Times New Roman" w:cs="Times New Roman"/>
          <w:b/>
          <w:sz w:val="28"/>
          <w:szCs w:val="28"/>
        </w:rPr>
        <w:t>20, 21 января 2020 г.</w:t>
      </w:r>
      <w:r w:rsidR="00C738CB">
        <w:rPr>
          <w:rFonts w:ascii="Times New Roman" w:hAnsi="Times New Roman" w:cs="Times New Roman"/>
          <w:b/>
          <w:sz w:val="28"/>
          <w:szCs w:val="28"/>
        </w:rPr>
        <w:t xml:space="preserve"> (12, 13 марта 2020 г.)</w:t>
      </w:r>
    </w:p>
    <w:p w:rsidR="00AB514B" w:rsidRDefault="0085168E" w:rsidP="00051D42">
      <w:pPr>
        <w:pStyle w:val="a3"/>
        <w:spacing w:after="0"/>
        <w:ind w:left="0" w:firstLine="709"/>
        <w:jc w:val="both"/>
        <w:rPr>
          <w:rFonts w:ascii="Times New Roman" w:eastAsia="Times New Roman" w:hAnsi="Times New Roman" w:cs="Times New Roman"/>
          <w:bCs/>
          <w:sz w:val="28"/>
          <w:szCs w:val="28"/>
          <w:lang w:eastAsia="ru-RU"/>
        </w:rPr>
      </w:pPr>
      <w:r w:rsidRPr="0085168E">
        <w:rPr>
          <w:rFonts w:ascii="Times New Roman" w:eastAsia="Times New Roman" w:hAnsi="Times New Roman" w:cs="Times New Roman"/>
          <w:b/>
          <w:bCs/>
          <w:sz w:val="28"/>
          <w:szCs w:val="28"/>
          <w:lang w:eastAsia="ru-RU"/>
        </w:rPr>
        <w:t>Цель:</w:t>
      </w:r>
      <w:r w:rsidRPr="0085168E">
        <w:rPr>
          <w:rFonts w:ascii="Times New Roman" w:eastAsia="Times New Roman" w:hAnsi="Times New Roman" w:cs="Times New Roman"/>
          <w:b/>
          <w:bCs/>
          <w:sz w:val="28"/>
          <w:szCs w:val="28"/>
          <w:lang w:eastAsia="ru-RU"/>
        </w:rPr>
        <w:tab/>
      </w:r>
      <w:r w:rsidR="00AB514B" w:rsidRPr="00AB514B">
        <w:rPr>
          <w:rFonts w:ascii="Times New Roman" w:eastAsia="Times New Roman" w:hAnsi="Times New Roman" w:cs="Times New Roman"/>
          <w:bCs/>
          <w:sz w:val="28"/>
          <w:szCs w:val="28"/>
          <w:lang w:eastAsia="ru-RU"/>
        </w:rPr>
        <w:t xml:space="preserve">демонстрация конкурсантами профессиональных компетенций в планировании и проведении педагогического мероприятия с детьми, отражающего систему работы педагога по применению современных образовательных технологий, умение перестроиться под интересы и возможности детей, проводить системный анализ педагогического мероприятия с детьми. </w:t>
      </w:r>
    </w:p>
    <w:p w:rsidR="005211E5" w:rsidRPr="00005C77" w:rsidRDefault="005211E5" w:rsidP="00AB514B">
      <w:pPr>
        <w:pStyle w:val="a3"/>
        <w:spacing w:after="0"/>
        <w:ind w:left="0" w:firstLine="708"/>
        <w:jc w:val="both"/>
        <w:rPr>
          <w:rStyle w:val="11"/>
          <w:rFonts w:ascii="Times New Roman" w:hAnsi="Times New Roman" w:cs="Times New Roman"/>
          <w:sz w:val="28"/>
          <w:szCs w:val="28"/>
        </w:rPr>
      </w:pPr>
      <w:r w:rsidRPr="00005C77">
        <w:rPr>
          <w:rFonts w:ascii="Times New Roman" w:eastAsia="Times New Roman" w:hAnsi="Times New Roman" w:cs="Times New Roman"/>
          <w:b/>
          <w:bCs/>
          <w:sz w:val="28"/>
          <w:szCs w:val="28"/>
          <w:lang w:eastAsia="ru-RU"/>
        </w:rPr>
        <w:t>Формат:</w:t>
      </w:r>
      <w:r w:rsidR="00AB514B">
        <w:rPr>
          <w:rFonts w:ascii="Times New Roman" w:eastAsia="Times New Roman" w:hAnsi="Times New Roman" w:cs="Times New Roman"/>
          <w:bCs/>
          <w:sz w:val="28"/>
          <w:szCs w:val="28"/>
          <w:lang w:eastAsia="ru-RU"/>
        </w:rPr>
        <w:t>Конкурсное мероприятие</w:t>
      </w:r>
      <w:r w:rsidRPr="00005C77">
        <w:rPr>
          <w:rFonts w:ascii="Times New Roman" w:eastAsia="Times New Roman" w:hAnsi="Times New Roman" w:cs="Times New Roman"/>
          <w:bCs/>
          <w:sz w:val="28"/>
          <w:szCs w:val="28"/>
          <w:lang w:eastAsia="ru-RU"/>
        </w:rPr>
        <w:t xml:space="preserve"> проводится на базе образовательных </w:t>
      </w:r>
      <w:r>
        <w:rPr>
          <w:rFonts w:ascii="Times New Roman" w:eastAsia="Times New Roman" w:hAnsi="Times New Roman" w:cs="Times New Roman"/>
          <w:bCs/>
          <w:sz w:val="28"/>
          <w:szCs w:val="28"/>
          <w:lang w:eastAsia="ru-RU"/>
        </w:rPr>
        <w:t>организаций</w:t>
      </w:r>
      <w:r w:rsidRPr="00005C77">
        <w:rPr>
          <w:rFonts w:ascii="Times New Roman" w:eastAsia="Times New Roman" w:hAnsi="Times New Roman" w:cs="Times New Roman"/>
          <w:bCs/>
          <w:sz w:val="28"/>
          <w:szCs w:val="28"/>
          <w:lang w:eastAsia="ru-RU"/>
        </w:rPr>
        <w:t xml:space="preserve"> г. Дудинка, в которых конкурсант не осуществляет педагогическую деятельность согласно установленному Оргкомитетом </w:t>
      </w:r>
      <w:r w:rsidRPr="00005C77">
        <w:rPr>
          <w:rFonts w:ascii="Times New Roman" w:eastAsia="Times New Roman" w:hAnsi="Times New Roman" w:cs="Times New Roman"/>
          <w:bCs/>
          <w:sz w:val="28"/>
          <w:szCs w:val="28"/>
          <w:lang w:eastAsia="ru-RU"/>
        </w:rPr>
        <w:lastRenderedPageBreak/>
        <w:t>графику.</w:t>
      </w:r>
      <w:r w:rsidRPr="00005C77">
        <w:rPr>
          <w:rStyle w:val="11"/>
          <w:rFonts w:ascii="Times New Roman" w:hAnsi="Times New Roman" w:cs="Times New Roman"/>
          <w:sz w:val="28"/>
          <w:szCs w:val="28"/>
        </w:rPr>
        <w:t xml:space="preserve">Возраст, количество воспитанников подбирается Оргкомитетом Конкурса в соответствии с заявкой конкурсанта. </w:t>
      </w:r>
    </w:p>
    <w:p w:rsidR="005211E5" w:rsidRPr="00005C77" w:rsidRDefault="005211E5" w:rsidP="00F83648">
      <w:pPr>
        <w:spacing w:after="0"/>
        <w:ind w:firstLine="708"/>
        <w:jc w:val="both"/>
        <w:rPr>
          <w:rFonts w:ascii="Times New Roman" w:hAnsi="Times New Roman" w:cs="Times New Roman"/>
          <w:sz w:val="28"/>
          <w:szCs w:val="28"/>
        </w:rPr>
      </w:pPr>
      <w:r w:rsidRPr="002218E9">
        <w:rPr>
          <w:rStyle w:val="11"/>
          <w:rFonts w:ascii="Times New Roman" w:hAnsi="Times New Roman" w:cs="Times New Roman"/>
          <w:sz w:val="28"/>
          <w:szCs w:val="28"/>
        </w:rPr>
        <w:t>Сценарный план педагогического мероприятия предоставляется членам Жюри до начала конкурсного испытания (</w:t>
      </w:r>
      <w:r w:rsidRPr="00005C77">
        <w:rPr>
          <w:rStyle w:val="11"/>
          <w:rFonts w:ascii="Times New Roman" w:hAnsi="Times New Roman" w:cs="Times New Roman"/>
          <w:sz w:val="28"/>
          <w:szCs w:val="28"/>
        </w:rPr>
        <w:t>в печатном виде) и включает цель, основные задачи, используемые средства, примерный ход мероприятия и планируемый результат. Объем текста сценария не должен превышать 2 страницы формата А</w:t>
      </w:r>
      <w:proofErr w:type="gramStart"/>
      <w:r w:rsidRPr="00005C77">
        <w:rPr>
          <w:rStyle w:val="11"/>
          <w:rFonts w:ascii="Times New Roman" w:hAnsi="Times New Roman" w:cs="Times New Roman"/>
          <w:sz w:val="28"/>
          <w:szCs w:val="28"/>
        </w:rPr>
        <w:t>4</w:t>
      </w:r>
      <w:proofErr w:type="gramEnd"/>
      <w:r w:rsidRPr="00005C77">
        <w:rPr>
          <w:rStyle w:val="11"/>
          <w:rFonts w:ascii="Times New Roman" w:hAnsi="Times New Roman" w:cs="Times New Roman"/>
          <w:sz w:val="28"/>
          <w:szCs w:val="28"/>
        </w:rPr>
        <w:t xml:space="preserve">, </w:t>
      </w:r>
      <w:r>
        <w:rPr>
          <w:rStyle w:val="11"/>
          <w:rFonts w:ascii="Times New Roman" w:hAnsi="Times New Roman" w:cs="Times New Roman"/>
          <w:sz w:val="28"/>
          <w:szCs w:val="28"/>
        </w:rPr>
        <w:t xml:space="preserve">шрифт </w:t>
      </w:r>
      <w:r w:rsidRPr="00005C77">
        <w:rPr>
          <w:rStyle w:val="11"/>
          <w:rFonts w:ascii="Times New Roman" w:hAnsi="Times New Roman" w:cs="Times New Roman"/>
          <w:sz w:val="28"/>
          <w:szCs w:val="28"/>
          <w:lang w:val="en-US"/>
        </w:rPr>
        <w:t>TimesNewRoman</w:t>
      </w:r>
      <w:r w:rsidRPr="00005C77">
        <w:rPr>
          <w:rStyle w:val="11"/>
          <w:rFonts w:ascii="Times New Roman" w:hAnsi="Times New Roman" w:cs="Times New Roman"/>
          <w:sz w:val="28"/>
          <w:szCs w:val="28"/>
        </w:rPr>
        <w:t xml:space="preserve">, кегль шрифта 14, межстрочный интервал 1,5. </w:t>
      </w:r>
    </w:p>
    <w:p w:rsidR="005211E5" w:rsidRDefault="005211E5" w:rsidP="00F83648">
      <w:pPr>
        <w:spacing w:after="0"/>
        <w:ind w:firstLine="708"/>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b/>
          <w:sz w:val="28"/>
          <w:szCs w:val="28"/>
          <w:lang w:eastAsia="ru-RU"/>
        </w:rPr>
        <w:t>Регламент:</w:t>
      </w:r>
      <w:r w:rsidRPr="00005C77">
        <w:rPr>
          <w:rFonts w:ascii="Times New Roman" w:eastAsia="Times New Roman" w:hAnsi="Times New Roman" w:cs="Times New Roman"/>
          <w:sz w:val="28"/>
          <w:szCs w:val="28"/>
          <w:lang w:eastAsia="ru-RU"/>
        </w:rPr>
        <w:t xml:space="preserve">  до 30 минут (проведение мероприятия – до 20 минут, самоанализ, вопросы членов Жюри – до 10 минут).</w:t>
      </w:r>
    </w:p>
    <w:p w:rsidR="00AB770B" w:rsidRPr="00005C77" w:rsidRDefault="00AB770B" w:rsidP="00AB770B">
      <w:pPr>
        <w:autoSpaceDE w:val="0"/>
        <w:autoSpaceDN w:val="0"/>
        <w:adjustRightInd w:val="0"/>
        <w:spacing w:after="0"/>
        <w:ind w:firstLine="708"/>
        <w:jc w:val="both"/>
        <w:outlineLvl w:val="2"/>
        <w:rPr>
          <w:rFonts w:ascii="Times New Roman" w:hAnsi="Times New Roman" w:cs="Times New Roman"/>
          <w:sz w:val="28"/>
          <w:szCs w:val="28"/>
        </w:rPr>
      </w:pPr>
      <w:r w:rsidRPr="00051D42">
        <w:rPr>
          <w:rFonts w:ascii="Times New Roman" w:hAnsi="Times New Roman" w:cs="Times New Roman"/>
          <w:b/>
          <w:sz w:val="28"/>
          <w:szCs w:val="28"/>
        </w:rPr>
        <w:t xml:space="preserve">Максимальное количество баллов: </w:t>
      </w:r>
      <w:r w:rsidR="00884687">
        <w:rPr>
          <w:rFonts w:ascii="Times New Roman" w:hAnsi="Times New Roman" w:cs="Times New Roman"/>
          <w:sz w:val="28"/>
          <w:szCs w:val="28"/>
        </w:rPr>
        <w:t>38</w:t>
      </w:r>
      <w:r w:rsidR="009E6443">
        <w:rPr>
          <w:rFonts w:ascii="Times New Roman" w:hAnsi="Times New Roman" w:cs="Times New Roman"/>
          <w:sz w:val="28"/>
          <w:szCs w:val="28"/>
        </w:rPr>
        <w:t>.</w:t>
      </w:r>
    </w:p>
    <w:p w:rsidR="007B1BCF" w:rsidRDefault="007C40B3" w:rsidP="007B1BCF">
      <w:pPr>
        <w:pStyle w:val="a3"/>
        <w:tabs>
          <w:tab w:val="left" w:pos="0"/>
        </w:tabs>
        <w:spacing w:after="0"/>
        <w:ind w:left="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007B1BCF" w:rsidRPr="007B1BCF">
        <w:rPr>
          <w:rFonts w:ascii="Times New Roman" w:hAnsi="Times New Roman" w:cs="Times New Roman"/>
          <w:sz w:val="28"/>
          <w:szCs w:val="28"/>
        </w:rPr>
        <w:t>Критерии оценки будут представлены  оргкомитетом после  утверждения списка участников по номинациям.</w:t>
      </w:r>
      <w:r w:rsidR="00D53855">
        <w:rPr>
          <w:rFonts w:ascii="Times New Roman" w:eastAsia="Times New Roman" w:hAnsi="Times New Roman" w:cs="Times New Roman"/>
          <w:sz w:val="28"/>
          <w:szCs w:val="28"/>
          <w:lang w:eastAsia="ru-RU"/>
        </w:rPr>
        <w:tab/>
      </w:r>
    </w:p>
    <w:p w:rsidR="00D53855" w:rsidRPr="00D53855" w:rsidRDefault="007B1BCF" w:rsidP="007B1BCF">
      <w:pPr>
        <w:pStyle w:val="a3"/>
        <w:tabs>
          <w:tab w:val="left" w:pos="0"/>
        </w:tabs>
        <w:spacing w:after="0"/>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D53855" w:rsidRPr="00D53855">
        <w:rPr>
          <w:rFonts w:ascii="Times New Roman" w:eastAsia="Times New Roman" w:hAnsi="Times New Roman" w:cs="Times New Roman"/>
          <w:b/>
          <w:sz w:val="28"/>
          <w:szCs w:val="28"/>
          <w:lang w:eastAsia="ru-RU"/>
        </w:rPr>
        <w:t>По результатам I тура во II тур проходят конкурсанты, набравшие наибольшее количество баллов. В случае если общее число участников одной конкурсной номинации I тура не превышает 3 человека, все конкурсанты автоматически проходят во  II  тур, с сохранением общего количества набранных баллов в I туре.</w:t>
      </w:r>
    </w:p>
    <w:p w:rsidR="00830195" w:rsidRPr="0085168E" w:rsidRDefault="0085168E" w:rsidP="0085168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6.5.2. </w:t>
      </w:r>
      <w:r w:rsidR="00830195" w:rsidRPr="0085168E">
        <w:rPr>
          <w:rFonts w:ascii="Times New Roman" w:eastAsia="Times New Roman" w:hAnsi="Times New Roman" w:cs="Times New Roman"/>
          <w:sz w:val="28"/>
          <w:szCs w:val="28"/>
          <w:lang w:eastAsia="ru-RU"/>
        </w:rPr>
        <w:t xml:space="preserve">Формат и критерии оценивания конкурсных испытаний </w:t>
      </w:r>
      <w:r w:rsidR="00830195" w:rsidRPr="0085168E">
        <w:rPr>
          <w:rFonts w:ascii="Times New Roman" w:eastAsia="Times New Roman" w:hAnsi="Times New Roman" w:cs="Times New Roman"/>
          <w:b/>
          <w:sz w:val="28"/>
          <w:szCs w:val="28"/>
          <w:lang w:eastAsia="ru-RU"/>
        </w:rPr>
        <w:t>I</w:t>
      </w:r>
      <w:r w:rsidR="00830195" w:rsidRPr="0085168E">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тура</w:t>
      </w:r>
      <w:r w:rsidR="00830195" w:rsidRPr="0085168E">
        <w:rPr>
          <w:rFonts w:ascii="Times New Roman" w:eastAsia="Times New Roman" w:hAnsi="Times New Roman" w:cs="Times New Roman"/>
          <w:b/>
          <w:sz w:val="28"/>
          <w:szCs w:val="28"/>
          <w:lang w:eastAsia="ru-RU"/>
        </w:rPr>
        <w:t>:</w:t>
      </w:r>
    </w:p>
    <w:p w:rsidR="003516C6" w:rsidRPr="00AB514B" w:rsidRDefault="00BD4EAC" w:rsidP="00BD154E">
      <w:pPr>
        <w:pStyle w:val="a3"/>
        <w:spacing w:after="0"/>
        <w:ind w:left="0" w:firstLine="708"/>
        <w:jc w:val="both"/>
        <w:rPr>
          <w:rFonts w:ascii="Times New Roman" w:hAnsi="Times New Roman" w:cs="Times New Roman"/>
          <w:b/>
          <w:sz w:val="28"/>
          <w:szCs w:val="28"/>
        </w:rPr>
      </w:pPr>
      <w:r w:rsidRPr="00AB514B">
        <w:rPr>
          <w:rFonts w:ascii="Times New Roman" w:hAnsi="Times New Roman" w:cs="Times New Roman"/>
          <w:b/>
          <w:sz w:val="28"/>
          <w:szCs w:val="28"/>
        </w:rPr>
        <w:t>Конкурсное испытание:</w:t>
      </w:r>
      <w:r w:rsidRPr="00AB514B">
        <w:rPr>
          <w:rFonts w:ascii="Times New Roman" w:eastAsia="Times New Roman" w:hAnsi="Times New Roman" w:cs="Times New Roman"/>
          <w:b/>
          <w:sz w:val="28"/>
          <w:szCs w:val="28"/>
          <w:lang w:eastAsia="ru-RU"/>
        </w:rPr>
        <w:t>Доклад – презентация «Мой успешный проект».</w:t>
      </w:r>
    </w:p>
    <w:p w:rsidR="00BD4EAC" w:rsidRPr="00AB514B" w:rsidRDefault="00BD4EAC" w:rsidP="00BD4EAC">
      <w:pPr>
        <w:pStyle w:val="a3"/>
        <w:tabs>
          <w:tab w:val="left" w:pos="0"/>
        </w:tabs>
        <w:spacing w:after="0"/>
        <w:ind w:left="0"/>
        <w:jc w:val="both"/>
        <w:rPr>
          <w:rFonts w:ascii="Times New Roman" w:hAnsi="Times New Roman" w:cs="Times New Roman"/>
          <w:b/>
          <w:sz w:val="28"/>
          <w:szCs w:val="28"/>
        </w:rPr>
      </w:pPr>
      <w:r w:rsidRPr="00AB514B">
        <w:rPr>
          <w:rFonts w:ascii="Times New Roman" w:hAnsi="Times New Roman" w:cs="Times New Roman"/>
          <w:sz w:val="28"/>
          <w:szCs w:val="28"/>
        </w:rPr>
        <w:tab/>
        <w:t xml:space="preserve">Дата проведения: </w:t>
      </w:r>
      <w:r w:rsidRPr="00AB514B">
        <w:rPr>
          <w:rFonts w:ascii="Times New Roman" w:hAnsi="Times New Roman" w:cs="Times New Roman"/>
          <w:b/>
          <w:sz w:val="28"/>
          <w:szCs w:val="28"/>
        </w:rPr>
        <w:t>23 января 2020 г.</w:t>
      </w:r>
      <w:r w:rsidR="00C738CB" w:rsidRPr="00AB514B">
        <w:rPr>
          <w:rFonts w:ascii="Times New Roman" w:hAnsi="Times New Roman" w:cs="Times New Roman"/>
          <w:b/>
          <w:sz w:val="28"/>
          <w:szCs w:val="28"/>
        </w:rPr>
        <w:t xml:space="preserve"> (18 марта 2020 г.)</w:t>
      </w:r>
    </w:p>
    <w:p w:rsidR="003516C6" w:rsidRPr="00AB514B" w:rsidRDefault="00BD4EAC" w:rsidP="00BD4EAC">
      <w:pPr>
        <w:pStyle w:val="a3"/>
        <w:spacing w:after="0"/>
        <w:ind w:left="0" w:firstLine="708"/>
        <w:jc w:val="both"/>
        <w:rPr>
          <w:rFonts w:ascii="Times New Roman" w:hAnsi="Times New Roman" w:cs="Times New Roman"/>
          <w:sz w:val="28"/>
          <w:szCs w:val="28"/>
        </w:rPr>
      </w:pPr>
      <w:r w:rsidRPr="00AB514B">
        <w:rPr>
          <w:rFonts w:ascii="Times New Roman" w:eastAsia="Times New Roman" w:hAnsi="Times New Roman" w:cs="Times New Roman"/>
          <w:b/>
          <w:sz w:val="28"/>
          <w:szCs w:val="28"/>
          <w:lang w:eastAsia="ru-RU"/>
        </w:rPr>
        <w:t>Цель:</w:t>
      </w:r>
      <w:r w:rsidR="00AB514B" w:rsidRPr="00AB514B">
        <w:rPr>
          <w:rFonts w:ascii="Times New Roman" w:eastAsia="Times New Roman" w:hAnsi="Times New Roman" w:cs="Times New Roman"/>
          <w:sz w:val="28"/>
          <w:szCs w:val="28"/>
          <w:lang w:eastAsia="ru-RU"/>
        </w:rPr>
        <w:t>демонстрация конкурсантами успешного опыта применения метода проектов для реализации педагогических, социальных или иных образовательных задач.</w:t>
      </w:r>
    </w:p>
    <w:p w:rsidR="00051D42" w:rsidRDefault="00BD4EAC" w:rsidP="00BD154E">
      <w:pPr>
        <w:pStyle w:val="a3"/>
        <w:spacing w:after="0"/>
        <w:ind w:left="0" w:firstLine="708"/>
        <w:jc w:val="both"/>
        <w:rPr>
          <w:rFonts w:ascii="Times New Roman" w:eastAsia="Times New Roman" w:hAnsi="Times New Roman" w:cs="Times New Roman"/>
          <w:sz w:val="28"/>
          <w:szCs w:val="28"/>
          <w:lang w:eastAsia="ru-RU"/>
        </w:rPr>
      </w:pPr>
      <w:r w:rsidRPr="00AB514B">
        <w:rPr>
          <w:rFonts w:ascii="Times New Roman" w:eastAsia="Times New Roman" w:hAnsi="Times New Roman" w:cs="Times New Roman"/>
          <w:b/>
          <w:sz w:val="28"/>
          <w:szCs w:val="28"/>
          <w:lang w:eastAsia="ru-RU"/>
        </w:rPr>
        <w:t>Формат:</w:t>
      </w:r>
      <w:r w:rsidR="00051D42" w:rsidRPr="00626D39">
        <w:rPr>
          <w:rFonts w:ascii="Times New Roman" w:eastAsia="Times New Roman" w:hAnsi="Times New Roman" w:cs="Times New Roman"/>
          <w:sz w:val="28"/>
          <w:szCs w:val="28"/>
          <w:lang w:eastAsia="ru-RU"/>
        </w:rPr>
        <w:t>Испытание проводится на базе ТМКУ «Инф</w:t>
      </w:r>
      <w:r w:rsidR="00051D42">
        <w:rPr>
          <w:rFonts w:ascii="Times New Roman" w:eastAsia="Times New Roman" w:hAnsi="Times New Roman" w:cs="Times New Roman"/>
          <w:sz w:val="28"/>
          <w:szCs w:val="28"/>
          <w:lang w:eastAsia="ru-RU"/>
        </w:rPr>
        <w:t xml:space="preserve">ормационный методический центр», где </w:t>
      </w:r>
      <w:r w:rsidR="00AB514B" w:rsidRPr="00AB514B">
        <w:rPr>
          <w:rFonts w:ascii="Times New Roman" w:eastAsia="Times New Roman" w:hAnsi="Times New Roman" w:cs="Times New Roman"/>
          <w:sz w:val="28"/>
          <w:szCs w:val="28"/>
          <w:lang w:eastAsia="ru-RU"/>
        </w:rPr>
        <w:t xml:space="preserve">конкурсант презентует </w:t>
      </w:r>
      <w:r w:rsidR="00051D42">
        <w:rPr>
          <w:rFonts w:ascii="Times New Roman" w:eastAsia="Times New Roman" w:hAnsi="Times New Roman" w:cs="Times New Roman"/>
          <w:sz w:val="28"/>
          <w:szCs w:val="28"/>
          <w:lang w:eastAsia="ru-RU"/>
        </w:rPr>
        <w:t xml:space="preserve">образовательный </w:t>
      </w:r>
      <w:r w:rsidR="00AB514B" w:rsidRPr="00AB514B">
        <w:rPr>
          <w:rFonts w:ascii="Times New Roman" w:eastAsia="Times New Roman" w:hAnsi="Times New Roman" w:cs="Times New Roman"/>
          <w:sz w:val="28"/>
          <w:szCs w:val="28"/>
          <w:lang w:eastAsia="ru-RU"/>
        </w:rPr>
        <w:t xml:space="preserve">проект, </w:t>
      </w:r>
      <w:r w:rsidR="00051D42" w:rsidRPr="00AB514B">
        <w:rPr>
          <w:rFonts w:ascii="Times New Roman" w:eastAsia="Times New Roman" w:hAnsi="Times New Roman" w:cs="Times New Roman"/>
          <w:sz w:val="28"/>
          <w:szCs w:val="28"/>
          <w:lang w:eastAsia="ru-RU"/>
        </w:rPr>
        <w:t xml:space="preserve">реализованный участниками образовательных отношений </w:t>
      </w:r>
      <w:r w:rsidR="00051D42">
        <w:rPr>
          <w:rFonts w:ascii="Times New Roman" w:eastAsia="Times New Roman" w:hAnsi="Times New Roman" w:cs="Times New Roman"/>
          <w:sz w:val="28"/>
          <w:szCs w:val="28"/>
          <w:lang w:eastAsia="ru-RU"/>
        </w:rPr>
        <w:t xml:space="preserve">и </w:t>
      </w:r>
      <w:r w:rsidR="00AB514B" w:rsidRPr="00AB514B">
        <w:rPr>
          <w:rFonts w:ascii="Times New Roman" w:eastAsia="Times New Roman" w:hAnsi="Times New Roman" w:cs="Times New Roman"/>
          <w:sz w:val="28"/>
          <w:szCs w:val="28"/>
          <w:lang w:eastAsia="ru-RU"/>
        </w:rPr>
        <w:t>включающий в себя</w:t>
      </w:r>
      <w:r w:rsidR="00051D42" w:rsidRPr="00AB514B">
        <w:rPr>
          <w:rFonts w:ascii="Times New Roman" w:eastAsia="Times New Roman" w:hAnsi="Times New Roman" w:cs="Times New Roman"/>
          <w:sz w:val="28"/>
          <w:szCs w:val="28"/>
          <w:lang w:eastAsia="ru-RU"/>
        </w:rPr>
        <w:t>представление (описание)</w:t>
      </w:r>
      <w:r w:rsidR="00051D42">
        <w:rPr>
          <w:rFonts w:ascii="Times New Roman" w:eastAsia="Times New Roman" w:hAnsi="Times New Roman" w:cs="Times New Roman"/>
          <w:sz w:val="28"/>
          <w:szCs w:val="28"/>
          <w:lang w:eastAsia="ru-RU"/>
        </w:rPr>
        <w:t>:</w:t>
      </w:r>
    </w:p>
    <w:p w:rsidR="00051D42" w:rsidRDefault="00AB514B" w:rsidP="00051D42">
      <w:pPr>
        <w:pStyle w:val="a3"/>
        <w:numPr>
          <w:ilvl w:val="0"/>
          <w:numId w:val="19"/>
        </w:numPr>
        <w:spacing w:after="0"/>
        <w:jc w:val="both"/>
        <w:rPr>
          <w:rFonts w:ascii="Times New Roman" w:eastAsia="Times New Roman" w:hAnsi="Times New Roman" w:cs="Times New Roman"/>
          <w:sz w:val="28"/>
          <w:szCs w:val="28"/>
          <w:lang w:eastAsia="ru-RU"/>
        </w:rPr>
      </w:pPr>
      <w:r w:rsidRPr="00AB514B">
        <w:rPr>
          <w:rFonts w:ascii="Times New Roman" w:eastAsia="Times New Roman" w:hAnsi="Times New Roman" w:cs="Times New Roman"/>
          <w:sz w:val="28"/>
          <w:szCs w:val="28"/>
          <w:lang w:eastAsia="ru-RU"/>
        </w:rPr>
        <w:t>значимой для всех субъектов проектной деятельности цели</w:t>
      </w:r>
      <w:r w:rsidR="00051D42">
        <w:rPr>
          <w:rFonts w:ascii="Times New Roman" w:eastAsia="Times New Roman" w:hAnsi="Times New Roman" w:cs="Times New Roman"/>
          <w:sz w:val="28"/>
          <w:szCs w:val="28"/>
          <w:lang w:eastAsia="ru-RU"/>
        </w:rPr>
        <w:t>;</w:t>
      </w:r>
    </w:p>
    <w:p w:rsidR="00051D42" w:rsidRDefault="00AB514B" w:rsidP="00051D42">
      <w:pPr>
        <w:pStyle w:val="a3"/>
        <w:numPr>
          <w:ilvl w:val="0"/>
          <w:numId w:val="19"/>
        </w:numPr>
        <w:spacing w:after="0"/>
        <w:jc w:val="both"/>
        <w:rPr>
          <w:rFonts w:ascii="Times New Roman" w:eastAsia="Times New Roman" w:hAnsi="Times New Roman" w:cs="Times New Roman"/>
          <w:sz w:val="28"/>
          <w:szCs w:val="28"/>
          <w:lang w:eastAsia="ru-RU"/>
        </w:rPr>
      </w:pPr>
      <w:r w:rsidRPr="00AB514B">
        <w:rPr>
          <w:rFonts w:ascii="Times New Roman" w:eastAsia="Times New Roman" w:hAnsi="Times New Roman" w:cs="Times New Roman"/>
          <w:sz w:val="28"/>
          <w:szCs w:val="28"/>
          <w:lang w:eastAsia="ru-RU"/>
        </w:rPr>
        <w:t>согласованных действий и способов достижения</w:t>
      </w:r>
      <w:r w:rsidR="00051D42">
        <w:rPr>
          <w:rFonts w:ascii="Times New Roman" w:eastAsia="Times New Roman" w:hAnsi="Times New Roman" w:cs="Times New Roman"/>
          <w:sz w:val="28"/>
          <w:szCs w:val="28"/>
          <w:lang w:eastAsia="ru-RU"/>
        </w:rPr>
        <w:t xml:space="preserve"> проектной цели;</w:t>
      </w:r>
    </w:p>
    <w:p w:rsidR="00BD4EAC" w:rsidRDefault="00051D42" w:rsidP="00051D42">
      <w:pPr>
        <w:pStyle w:val="a3"/>
        <w:numPr>
          <w:ilvl w:val="0"/>
          <w:numId w:val="19"/>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полученных </w:t>
      </w:r>
      <w:r w:rsidR="00AB514B" w:rsidRPr="00AB514B">
        <w:rPr>
          <w:rFonts w:ascii="Times New Roman" w:eastAsia="Times New Roman" w:hAnsi="Times New Roman" w:cs="Times New Roman"/>
          <w:sz w:val="28"/>
          <w:szCs w:val="28"/>
          <w:lang w:eastAsia="ru-RU"/>
        </w:rPr>
        <w:t>результатов, обеспечивающих возможность самостоятельного решения воспитанниками образовательной задачи (проблемы), приобретения ими нового опыта в различных видах деятельности.</w:t>
      </w:r>
    </w:p>
    <w:p w:rsidR="002A7338" w:rsidRDefault="002D245B" w:rsidP="002A7338">
      <w:pPr>
        <w:pStyle w:val="a3"/>
        <w:widowControl w:val="0"/>
        <w:spacing w:after="0"/>
        <w:ind w:left="0" w:firstLine="708"/>
        <w:jc w:val="both"/>
        <w:rPr>
          <w:rFonts w:ascii="Times New Roman" w:eastAsia="Times New Roman" w:hAnsi="Times New Roman" w:cs="Times New Roman"/>
          <w:sz w:val="28"/>
          <w:szCs w:val="28"/>
          <w:lang w:eastAsia="ru-RU"/>
        </w:rPr>
      </w:pPr>
      <w:r w:rsidRPr="002D245B">
        <w:rPr>
          <w:rFonts w:ascii="Times New Roman" w:eastAsia="Times New Roman" w:hAnsi="Times New Roman" w:cs="Times New Roman"/>
          <w:sz w:val="28"/>
          <w:szCs w:val="28"/>
          <w:lang w:eastAsia="ru-RU"/>
        </w:rPr>
        <w:t xml:space="preserve">Демонстрация испытания участником осуществляется перед членами Жюри, </w:t>
      </w:r>
      <w:r>
        <w:rPr>
          <w:rFonts w:ascii="Times New Roman" w:eastAsia="Times New Roman" w:hAnsi="Times New Roman" w:cs="Times New Roman"/>
          <w:sz w:val="28"/>
          <w:szCs w:val="28"/>
          <w:lang w:eastAsia="ru-RU"/>
        </w:rPr>
        <w:t xml:space="preserve">конкурсантами, педагогическими работниками ДОО </w:t>
      </w:r>
      <w:r w:rsidRPr="002D245B">
        <w:rPr>
          <w:rFonts w:ascii="Times New Roman" w:eastAsia="Times New Roman" w:hAnsi="Times New Roman" w:cs="Times New Roman"/>
          <w:sz w:val="28"/>
          <w:szCs w:val="28"/>
          <w:lang w:eastAsia="ru-RU"/>
        </w:rPr>
        <w:t xml:space="preserve">в порядке, определенном путем жеребьёвки. </w:t>
      </w:r>
      <w:r w:rsidR="002A7338">
        <w:rPr>
          <w:rFonts w:ascii="Times New Roman" w:eastAsia="Times New Roman" w:hAnsi="Times New Roman" w:cs="Times New Roman"/>
          <w:sz w:val="28"/>
          <w:szCs w:val="28"/>
          <w:lang w:eastAsia="ru-RU"/>
        </w:rPr>
        <w:t xml:space="preserve">Перед началом демонстрации испытания конкурсант предоставляет членам жюри паспорт проекта в соответствии с </w:t>
      </w:r>
      <w:r w:rsidR="002A7338">
        <w:rPr>
          <w:rFonts w:ascii="Times New Roman" w:eastAsia="Times New Roman" w:hAnsi="Times New Roman" w:cs="Times New Roman"/>
          <w:sz w:val="28"/>
          <w:szCs w:val="28"/>
          <w:lang w:eastAsia="ru-RU"/>
        </w:rPr>
        <w:lastRenderedPageBreak/>
        <w:t>утвержденной структурой (</w:t>
      </w:r>
      <w:r w:rsidR="002A7338" w:rsidRPr="004D7047">
        <w:rPr>
          <w:rFonts w:ascii="Times New Roman" w:eastAsia="Times New Roman" w:hAnsi="Times New Roman" w:cs="Times New Roman"/>
          <w:b/>
          <w:sz w:val="28"/>
          <w:szCs w:val="28"/>
          <w:lang w:eastAsia="ru-RU"/>
        </w:rPr>
        <w:t>Приложение 7</w:t>
      </w:r>
      <w:r w:rsidR="002A7338">
        <w:rPr>
          <w:rFonts w:ascii="Times New Roman" w:eastAsia="Times New Roman" w:hAnsi="Times New Roman" w:cs="Times New Roman"/>
          <w:sz w:val="28"/>
          <w:szCs w:val="28"/>
          <w:lang w:eastAsia="ru-RU"/>
        </w:rPr>
        <w:t xml:space="preserve">). </w:t>
      </w:r>
    </w:p>
    <w:p w:rsidR="007B1BCF" w:rsidRPr="002D245B" w:rsidRDefault="00BD4EAC" w:rsidP="007B1BCF">
      <w:pPr>
        <w:pStyle w:val="a3"/>
        <w:widowControl w:val="0"/>
        <w:spacing w:after="0"/>
        <w:ind w:left="0" w:firstLine="708"/>
        <w:jc w:val="both"/>
        <w:rPr>
          <w:rFonts w:ascii="Times New Roman" w:eastAsia="Times New Roman" w:hAnsi="Times New Roman" w:cs="Times New Roman"/>
          <w:sz w:val="28"/>
          <w:szCs w:val="28"/>
          <w:lang w:eastAsia="ru-RU"/>
        </w:rPr>
      </w:pPr>
      <w:r w:rsidRPr="002D245B">
        <w:rPr>
          <w:rFonts w:ascii="Times New Roman" w:eastAsia="Times New Roman" w:hAnsi="Times New Roman" w:cs="Times New Roman"/>
          <w:b/>
          <w:sz w:val="28"/>
          <w:szCs w:val="28"/>
          <w:lang w:eastAsia="ru-RU"/>
        </w:rPr>
        <w:t>Регламент:</w:t>
      </w:r>
      <w:r w:rsidR="007B1BCF" w:rsidRPr="002D245B">
        <w:rPr>
          <w:rFonts w:ascii="Times New Roman" w:eastAsia="Times New Roman" w:hAnsi="Times New Roman" w:cs="Times New Roman"/>
          <w:sz w:val="28"/>
          <w:szCs w:val="28"/>
          <w:lang w:eastAsia="ru-RU"/>
        </w:rPr>
        <w:t>до 10 минут (включая вопросы членов жюри  –  до 3 минут).</w:t>
      </w:r>
    </w:p>
    <w:p w:rsidR="00BD4EAC" w:rsidRPr="002D245B" w:rsidRDefault="00BD4EAC" w:rsidP="00BD4EAC">
      <w:pPr>
        <w:autoSpaceDE w:val="0"/>
        <w:autoSpaceDN w:val="0"/>
        <w:adjustRightInd w:val="0"/>
        <w:spacing w:after="0"/>
        <w:ind w:firstLine="708"/>
        <w:jc w:val="both"/>
        <w:outlineLvl w:val="2"/>
        <w:rPr>
          <w:rFonts w:ascii="Times New Roman" w:hAnsi="Times New Roman" w:cs="Times New Roman"/>
          <w:sz w:val="28"/>
          <w:szCs w:val="28"/>
        </w:rPr>
      </w:pPr>
      <w:r w:rsidRPr="002D245B">
        <w:rPr>
          <w:rFonts w:ascii="Times New Roman" w:hAnsi="Times New Roman" w:cs="Times New Roman"/>
          <w:b/>
          <w:sz w:val="28"/>
          <w:szCs w:val="28"/>
        </w:rPr>
        <w:t xml:space="preserve">Максимальное количество баллов: </w:t>
      </w:r>
      <w:r w:rsidR="00884687">
        <w:rPr>
          <w:rFonts w:ascii="Times New Roman" w:hAnsi="Times New Roman" w:cs="Times New Roman"/>
          <w:sz w:val="28"/>
          <w:szCs w:val="28"/>
        </w:rPr>
        <w:t>30</w:t>
      </w:r>
      <w:r w:rsidR="009E6443">
        <w:rPr>
          <w:rFonts w:ascii="Times New Roman" w:hAnsi="Times New Roman" w:cs="Times New Roman"/>
          <w:sz w:val="28"/>
          <w:szCs w:val="28"/>
        </w:rPr>
        <w:t>.</w:t>
      </w:r>
    </w:p>
    <w:p w:rsidR="00BD4EAC" w:rsidRPr="002D245B" w:rsidRDefault="00BD4EAC" w:rsidP="00BD4EAC">
      <w:pPr>
        <w:pStyle w:val="a3"/>
        <w:tabs>
          <w:tab w:val="left" w:pos="0"/>
        </w:tabs>
        <w:spacing w:after="0"/>
        <w:ind w:left="0"/>
        <w:jc w:val="both"/>
        <w:rPr>
          <w:rFonts w:ascii="Times New Roman" w:hAnsi="Times New Roman" w:cs="Times New Roman"/>
          <w:sz w:val="28"/>
          <w:szCs w:val="28"/>
        </w:rPr>
      </w:pPr>
      <w:r w:rsidRPr="002D245B">
        <w:rPr>
          <w:rFonts w:ascii="Times New Roman" w:hAnsi="Times New Roman" w:cs="Times New Roman"/>
          <w:b/>
          <w:sz w:val="28"/>
          <w:szCs w:val="28"/>
        </w:rPr>
        <w:tab/>
      </w:r>
      <w:r w:rsidRPr="002D245B">
        <w:rPr>
          <w:rFonts w:ascii="Times New Roman" w:hAnsi="Times New Roman" w:cs="Times New Roman"/>
          <w:sz w:val="28"/>
          <w:szCs w:val="28"/>
        </w:rPr>
        <w:t xml:space="preserve">Критерии оценки </w:t>
      </w:r>
      <w:r w:rsidRPr="00884687">
        <w:rPr>
          <w:rFonts w:ascii="Times New Roman" w:hAnsi="Times New Roman" w:cs="Times New Roman"/>
          <w:sz w:val="28"/>
          <w:szCs w:val="28"/>
        </w:rPr>
        <w:t xml:space="preserve">представлены в </w:t>
      </w:r>
      <w:r w:rsidRPr="00884687">
        <w:rPr>
          <w:rFonts w:ascii="Times New Roman" w:hAnsi="Times New Roman" w:cs="Times New Roman"/>
          <w:b/>
          <w:sz w:val="28"/>
          <w:szCs w:val="28"/>
        </w:rPr>
        <w:t xml:space="preserve">Приложении </w:t>
      </w:r>
      <w:r w:rsidR="002A7338">
        <w:rPr>
          <w:rFonts w:ascii="Times New Roman" w:hAnsi="Times New Roman" w:cs="Times New Roman"/>
          <w:b/>
          <w:sz w:val="28"/>
          <w:szCs w:val="28"/>
        </w:rPr>
        <w:t>8</w:t>
      </w:r>
      <w:r w:rsidRPr="00884687">
        <w:rPr>
          <w:rFonts w:ascii="Times New Roman" w:hAnsi="Times New Roman" w:cs="Times New Roman"/>
          <w:b/>
          <w:sz w:val="28"/>
          <w:szCs w:val="28"/>
        </w:rPr>
        <w:t>.</w:t>
      </w:r>
    </w:p>
    <w:p w:rsidR="00984272" w:rsidRPr="004B755B" w:rsidRDefault="00984272" w:rsidP="00BD154E">
      <w:pPr>
        <w:pStyle w:val="a3"/>
        <w:spacing w:after="0"/>
        <w:ind w:left="0" w:firstLine="708"/>
        <w:jc w:val="both"/>
        <w:rPr>
          <w:rFonts w:ascii="Times New Roman" w:eastAsia="Times New Roman" w:hAnsi="Times New Roman" w:cs="Times New Roman"/>
          <w:b/>
          <w:sz w:val="28"/>
          <w:szCs w:val="28"/>
          <w:lang w:eastAsia="ru-RU"/>
        </w:rPr>
      </w:pPr>
      <w:r w:rsidRPr="00E848B7">
        <w:rPr>
          <w:rFonts w:ascii="Times New Roman" w:hAnsi="Times New Roman" w:cs="Times New Roman"/>
          <w:b/>
          <w:sz w:val="28"/>
          <w:szCs w:val="28"/>
        </w:rPr>
        <w:t>Конкурсное испытание:</w:t>
      </w:r>
      <w:r w:rsidRPr="004B755B">
        <w:rPr>
          <w:rFonts w:ascii="Times New Roman" w:eastAsia="Times New Roman" w:hAnsi="Times New Roman" w:cs="Times New Roman"/>
          <w:b/>
          <w:sz w:val="28"/>
          <w:szCs w:val="28"/>
          <w:lang w:eastAsia="ru-RU"/>
        </w:rPr>
        <w:t xml:space="preserve">«Мастер-класс для </w:t>
      </w:r>
      <w:r w:rsidR="00BD4EAC">
        <w:rPr>
          <w:rFonts w:ascii="Times New Roman" w:eastAsia="Times New Roman" w:hAnsi="Times New Roman" w:cs="Times New Roman"/>
          <w:b/>
          <w:sz w:val="28"/>
          <w:szCs w:val="28"/>
          <w:lang w:eastAsia="ru-RU"/>
        </w:rPr>
        <w:t>педагогов</w:t>
      </w:r>
      <w:r w:rsidRPr="004B75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984272" w:rsidRPr="00E848B7" w:rsidRDefault="00984272" w:rsidP="00F83648">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sz w:val="28"/>
          <w:szCs w:val="28"/>
        </w:rPr>
        <w:tab/>
        <w:t>Дата проведения</w:t>
      </w:r>
      <w:r w:rsidRPr="00D20379">
        <w:rPr>
          <w:rFonts w:ascii="Times New Roman" w:hAnsi="Times New Roman" w:cs="Times New Roman"/>
          <w:sz w:val="28"/>
          <w:szCs w:val="28"/>
        </w:rPr>
        <w:t xml:space="preserve">: </w:t>
      </w:r>
      <w:r w:rsidR="00E848B7" w:rsidRPr="00E848B7">
        <w:rPr>
          <w:rFonts w:ascii="Times New Roman" w:hAnsi="Times New Roman" w:cs="Times New Roman"/>
          <w:b/>
          <w:sz w:val="28"/>
          <w:szCs w:val="28"/>
        </w:rPr>
        <w:t>2</w:t>
      </w:r>
      <w:r w:rsidR="003516C6">
        <w:rPr>
          <w:rFonts w:ascii="Times New Roman" w:hAnsi="Times New Roman" w:cs="Times New Roman"/>
          <w:b/>
          <w:sz w:val="28"/>
          <w:szCs w:val="28"/>
        </w:rPr>
        <w:t>5</w:t>
      </w:r>
      <w:r w:rsidR="00E848B7" w:rsidRPr="00E848B7">
        <w:rPr>
          <w:rFonts w:ascii="Times New Roman" w:hAnsi="Times New Roman" w:cs="Times New Roman"/>
          <w:b/>
          <w:sz w:val="28"/>
          <w:szCs w:val="28"/>
        </w:rPr>
        <w:t xml:space="preserve"> января</w:t>
      </w:r>
      <w:r w:rsidRPr="00E848B7">
        <w:rPr>
          <w:rFonts w:ascii="Times New Roman" w:hAnsi="Times New Roman" w:cs="Times New Roman"/>
          <w:b/>
          <w:sz w:val="28"/>
          <w:szCs w:val="28"/>
        </w:rPr>
        <w:t xml:space="preserve"> 20</w:t>
      </w:r>
      <w:r w:rsidR="003516C6">
        <w:rPr>
          <w:rFonts w:ascii="Times New Roman" w:hAnsi="Times New Roman" w:cs="Times New Roman"/>
          <w:b/>
          <w:sz w:val="28"/>
          <w:szCs w:val="28"/>
        </w:rPr>
        <w:t>20</w:t>
      </w:r>
      <w:r w:rsidRPr="00E848B7">
        <w:rPr>
          <w:rFonts w:ascii="Times New Roman" w:hAnsi="Times New Roman" w:cs="Times New Roman"/>
          <w:b/>
          <w:sz w:val="28"/>
          <w:szCs w:val="28"/>
        </w:rPr>
        <w:t xml:space="preserve"> г.</w:t>
      </w:r>
      <w:r w:rsidR="00C738CB">
        <w:rPr>
          <w:rFonts w:ascii="Times New Roman" w:hAnsi="Times New Roman" w:cs="Times New Roman"/>
          <w:b/>
          <w:sz w:val="28"/>
          <w:szCs w:val="28"/>
        </w:rPr>
        <w:t>(21 марта 2020 г.)</w:t>
      </w:r>
    </w:p>
    <w:p w:rsidR="000448B1" w:rsidRDefault="00E848B7" w:rsidP="000448B1">
      <w:pPr>
        <w:spacing w:after="0"/>
        <w:ind w:firstLine="708"/>
        <w:jc w:val="both"/>
        <w:rPr>
          <w:rFonts w:ascii="Times New Roman" w:eastAsia="Times New Roman" w:hAnsi="Times New Roman" w:cs="Times New Roman"/>
          <w:sz w:val="28"/>
          <w:szCs w:val="28"/>
          <w:lang w:eastAsia="ru-RU"/>
        </w:rPr>
      </w:pPr>
      <w:r w:rsidRPr="00E848B7">
        <w:rPr>
          <w:rFonts w:ascii="Times New Roman" w:eastAsia="Times New Roman" w:hAnsi="Times New Roman" w:cs="Times New Roman"/>
          <w:b/>
          <w:sz w:val="28"/>
          <w:szCs w:val="28"/>
          <w:lang w:eastAsia="ru-RU"/>
        </w:rPr>
        <w:t xml:space="preserve">Цель: </w:t>
      </w:r>
      <w:r w:rsidRPr="00E848B7">
        <w:rPr>
          <w:rFonts w:ascii="Times New Roman" w:eastAsia="Times New Roman" w:hAnsi="Times New Roman" w:cs="Times New Roman"/>
          <w:sz w:val="28"/>
          <w:szCs w:val="28"/>
          <w:lang w:eastAsia="ru-RU"/>
        </w:rPr>
        <w:t xml:space="preserve">демонстрация </w:t>
      </w:r>
      <w:r w:rsidR="000448B1">
        <w:rPr>
          <w:rFonts w:ascii="Times New Roman" w:eastAsia="Times New Roman" w:hAnsi="Times New Roman" w:cs="Times New Roman"/>
          <w:bCs/>
          <w:sz w:val="28"/>
          <w:szCs w:val="28"/>
          <w:lang w:eastAsia="ru-RU"/>
        </w:rPr>
        <w:t xml:space="preserve">конкретных приемов, методов, технологий воспитания, обучения, развития и оздоровления в соответствии с тенденциями развития дошкольного образования. </w:t>
      </w:r>
    </w:p>
    <w:p w:rsidR="002D245B" w:rsidRDefault="00D63A45" w:rsidP="000448B1">
      <w:pPr>
        <w:spacing w:after="0"/>
        <w:ind w:firstLine="708"/>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b/>
          <w:sz w:val="28"/>
          <w:szCs w:val="28"/>
          <w:lang w:eastAsia="ru-RU"/>
        </w:rPr>
        <w:t>Формат:</w:t>
      </w:r>
      <w:r w:rsidR="002D245B" w:rsidRPr="00626D39">
        <w:rPr>
          <w:rFonts w:ascii="Times New Roman" w:eastAsia="Times New Roman" w:hAnsi="Times New Roman" w:cs="Times New Roman"/>
          <w:sz w:val="28"/>
          <w:szCs w:val="28"/>
          <w:lang w:eastAsia="ru-RU"/>
        </w:rPr>
        <w:t>Испытание проводится на базе ТМКУ «Инф</w:t>
      </w:r>
      <w:r w:rsidR="002D245B">
        <w:rPr>
          <w:rFonts w:ascii="Times New Roman" w:eastAsia="Times New Roman" w:hAnsi="Times New Roman" w:cs="Times New Roman"/>
          <w:sz w:val="28"/>
          <w:szCs w:val="28"/>
          <w:lang w:eastAsia="ru-RU"/>
        </w:rPr>
        <w:t xml:space="preserve">ормационный методический центр». </w:t>
      </w:r>
    </w:p>
    <w:p w:rsidR="000448B1" w:rsidRPr="000448B1" w:rsidRDefault="002D245B" w:rsidP="000448B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D245B">
        <w:rPr>
          <w:rFonts w:ascii="Times New Roman" w:eastAsia="Times New Roman" w:hAnsi="Times New Roman" w:cs="Times New Roman"/>
          <w:sz w:val="28"/>
          <w:szCs w:val="28"/>
          <w:lang w:eastAsia="ru-RU"/>
        </w:rPr>
        <w:t xml:space="preserve">онкурсант работает с аудиторией взрослых. Демонстрирует конкретный прием, метод, технологию воспитания, обучения,  развития и оздоровления в соответствии с тенденциями развития дошкольного образования. </w:t>
      </w:r>
      <w:r w:rsidR="000448B1" w:rsidRPr="000448B1">
        <w:rPr>
          <w:rFonts w:ascii="Times New Roman" w:eastAsia="Times New Roman" w:hAnsi="Times New Roman" w:cs="Times New Roman"/>
          <w:sz w:val="28"/>
          <w:szCs w:val="28"/>
          <w:lang w:eastAsia="ru-RU"/>
        </w:rPr>
        <w:t>Тема мастер-класса определяется участниками самостоятельно</w:t>
      </w:r>
      <w:r w:rsidR="00414C0E">
        <w:rPr>
          <w:rFonts w:ascii="Times New Roman" w:eastAsia="Times New Roman" w:hAnsi="Times New Roman" w:cs="Times New Roman"/>
          <w:sz w:val="28"/>
          <w:szCs w:val="28"/>
          <w:lang w:eastAsia="ru-RU"/>
        </w:rPr>
        <w:t xml:space="preserve">, может отражать тему проекта, представленного в рамках конкурсного испытания </w:t>
      </w:r>
      <w:r w:rsidR="00414C0E" w:rsidRPr="00414C0E">
        <w:rPr>
          <w:rFonts w:ascii="Times New Roman" w:eastAsia="Times New Roman" w:hAnsi="Times New Roman" w:cs="Times New Roman"/>
          <w:sz w:val="28"/>
          <w:szCs w:val="28"/>
          <w:lang w:eastAsia="ru-RU"/>
        </w:rPr>
        <w:t>Доклад – пр</w:t>
      </w:r>
      <w:r w:rsidR="00414C0E">
        <w:rPr>
          <w:rFonts w:ascii="Times New Roman" w:eastAsia="Times New Roman" w:hAnsi="Times New Roman" w:cs="Times New Roman"/>
          <w:sz w:val="28"/>
          <w:szCs w:val="28"/>
          <w:lang w:eastAsia="ru-RU"/>
        </w:rPr>
        <w:t>езентация «Мой успешный проект»</w:t>
      </w:r>
      <w:r w:rsidR="000448B1" w:rsidRPr="000448B1">
        <w:rPr>
          <w:rFonts w:ascii="Times New Roman" w:eastAsia="Times New Roman" w:hAnsi="Times New Roman" w:cs="Times New Roman"/>
          <w:sz w:val="28"/>
          <w:szCs w:val="28"/>
          <w:lang w:eastAsia="ru-RU"/>
        </w:rPr>
        <w:t>.</w:t>
      </w:r>
    </w:p>
    <w:p w:rsidR="000448B1" w:rsidRPr="000448B1" w:rsidRDefault="000448B1" w:rsidP="000448B1">
      <w:pPr>
        <w:spacing w:after="0"/>
        <w:ind w:firstLine="708"/>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Участниками мастер-класса являются педагоги - участники </w:t>
      </w:r>
      <w:r w:rsidR="0043136E">
        <w:rPr>
          <w:rFonts w:ascii="Times New Roman" w:eastAsia="Times New Roman" w:hAnsi="Times New Roman" w:cs="Times New Roman"/>
          <w:sz w:val="28"/>
          <w:szCs w:val="28"/>
          <w:lang w:eastAsia="ru-RU"/>
        </w:rPr>
        <w:t>К</w:t>
      </w:r>
      <w:r w:rsidRPr="000448B1">
        <w:rPr>
          <w:rFonts w:ascii="Times New Roman" w:eastAsia="Times New Roman" w:hAnsi="Times New Roman" w:cs="Times New Roman"/>
          <w:sz w:val="28"/>
          <w:szCs w:val="28"/>
          <w:lang w:eastAsia="ru-RU"/>
        </w:rPr>
        <w:t>онкурса, а также представители педагогического сообщества г. Дудинка.</w:t>
      </w:r>
    </w:p>
    <w:p w:rsidR="00D63A45" w:rsidRDefault="00D63A45" w:rsidP="00F83648">
      <w:pPr>
        <w:pStyle w:val="a3"/>
        <w:widowControl w:val="0"/>
        <w:spacing w:after="0"/>
        <w:ind w:left="0"/>
        <w:jc w:val="both"/>
        <w:rPr>
          <w:rFonts w:ascii="Times New Roman" w:eastAsia="Times New Roman" w:hAnsi="Times New Roman" w:cs="Times New Roman"/>
          <w:sz w:val="28"/>
          <w:szCs w:val="28"/>
          <w:lang w:eastAsia="ru-RU"/>
        </w:rPr>
      </w:pPr>
      <w:r w:rsidRPr="00005C77">
        <w:rPr>
          <w:rFonts w:ascii="Times New Roman" w:eastAsia="Times New Roman" w:hAnsi="Times New Roman" w:cs="Times New Roman"/>
          <w:b/>
          <w:sz w:val="28"/>
          <w:szCs w:val="28"/>
          <w:lang w:eastAsia="ru-RU"/>
        </w:rPr>
        <w:tab/>
        <w:t xml:space="preserve">Регламент: </w:t>
      </w:r>
      <w:r w:rsidRPr="00005C77">
        <w:rPr>
          <w:rFonts w:ascii="Times New Roman" w:eastAsia="Times New Roman" w:hAnsi="Times New Roman" w:cs="Times New Roman"/>
          <w:sz w:val="28"/>
          <w:szCs w:val="28"/>
          <w:lang w:eastAsia="ru-RU"/>
        </w:rPr>
        <w:t>до 2</w:t>
      </w:r>
      <w:r w:rsidR="00984B95">
        <w:rPr>
          <w:rFonts w:ascii="Times New Roman" w:eastAsia="Times New Roman" w:hAnsi="Times New Roman" w:cs="Times New Roman"/>
          <w:sz w:val="28"/>
          <w:szCs w:val="28"/>
          <w:lang w:eastAsia="ru-RU"/>
        </w:rPr>
        <w:t>5</w:t>
      </w:r>
      <w:r w:rsidRPr="00005C77">
        <w:rPr>
          <w:rFonts w:ascii="Times New Roman" w:eastAsia="Times New Roman" w:hAnsi="Times New Roman" w:cs="Times New Roman"/>
          <w:sz w:val="28"/>
          <w:szCs w:val="28"/>
          <w:lang w:eastAsia="ru-RU"/>
        </w:rPr>
        <w:t xml:space="preserve"> минут (включая вопросы членов жюри  – </w:t>
      </w:r>
      <w:r>
        <w:rPr>
          <w:rFonts w:ascii="Times New Roman" w:eastAsia="Times New Roman" w:hAnsi="Times New Roman" w:cs="Times New Roman"/>
          <w:sz w:val="28"/>
          <w:szCs w:val="28"/>
          <w:lang w:eastAsia="ru-RU"/>
        </w:rPr>
        <w:t xml:space="preserve"> до </w:t>
      </w:r>
      <w:r w:rsidRPr="00005C77">
        <w:rPr>
          <w:rFonts w:ascii="Times New Roman" w:eastAsia="Times New Roman" w:hAnsi="Times New Roman" w:cs="Times New Roman"/>
          <w:sz w:val="28"/>
          <w:szCs w:val="28"/>
          <w:lang w:eastAsia="ru-RU"/>
        </w:rPr>
        <w:t>5 минут).</w:t>
      </w:r>
    </w:p>
    <w:p w:rsidR="004F417A" w:rsidRPr="00005C77" w:rsidRDefault="004F417A" w:rsidP="004F417A">
      <w:pPr>
        <w:autoSpaceDE w:val="0"/>
        <w:autoSpaceDN w:val="0"/>
        <w:adjustRightInd w:val="0"/>
        <w:spacing w:after="0"/>
        <w:ind w:firstLine="708"/>
        <w:jc w:val="both"/>
        <w:outlineLvl w:val="2"/>
        <w:rPr>
          <w:rFonts w:ascii="Times New Roman" w:hAnsi="Times New Roman" w:cs="Times New Roman"/>
          <w:sz w:val="28"/>
          <w:szCs w:val="28"/>
        </w:rPr>
      </w:pPr>
      <w:r w:rsidRPr="00AB770B">
        <w:rPr>
          <w:rFonts w:ascii="Times New Roman" w:hAnsi="Times New Roman" w:cs="Times New Roman"/>
          <w:b/>
          <w:sz w:val="28"/>
          <w:szCs w:val="28"/>
        </w:rPr>
        <w:t xml:space="preserve">Максимальное количество баллов: </w:t>
      </w:r>
      <w:r>
        <w:rPr>
          <w:rFonts w:ascii="Times New Roman" w:hAnsi="Times New Roman" w:cs="Times New Roman"/>
          <w:sz w:val="28"/>
          <w:szCs w:val="28"/>
        </w:rPr>
        <w:t>28.</w:t>
      </w:r>
    </w:p>
    <w:p w:rsidR="00D63A45" w:rsidRPr="003B2B0B" w:rsidRDefault="00D63A45" w:rsidP="00F83648">
      <w:pPr>
        <w:pStyle w:val="a3"/>
        <w:tabs>
          <w:tab w:val="left" w:pos="0"/>
        </w:tabs>
        <w:spacing w:after="0"/>
        <w:ind w:left="0"/>
        <w:jc w:val="both"/>
        <w:rPr>
          <w:rFonts w:ascii="Times New Roman" w:hAnsi="Times New Roman" w:cs="Times New Roman"/>
          <w:sz w:val="28"/>
          <w:szCs w:val="28"/>
        </w:rPr>
      </w:pPr>
      <w:r w:rsidRPr="00005C77">
        <w:rPr>
          <w:rFonts w:ascii="Times New Roman" w:hAnsi="Times New Roman" w:cs="Times New Roman"/>
          <w:b/>
          <w:sz w:val="28"/>
          <w:szCs w:val="28"/>
        </w:rPr>
        <w:tab/>
      </w:r>
      <w:r w:rsidRPr="00005C77">
        <w:rPr>
          <w:rFonts w:ascii="Times New Roman" w:hAnsi="Times New Roman" w:cs="Times New Roman"/>
          <w:sz w:val="28"/>
          <w:szCs w:val="28"/>
        </w:rPr>
        <w:t xml:space="preserve">Критерии оценки представлены в </w:t>
      </w:r>
      <w:r w:rsidRPr="00AB06F6">
        <w:rPr>
          <w:rFonts w:ascii="Times New Roman" w:hAnsi="Times New Roman" w:cs="Times New Roman"/>
          <w:b/>
          <w:sz w:val="28"/>
          <w:szCs w:val="28"/>
        </w:rPr>
        <w:t xml:space="preserve">Приложении </w:t>
      </w:r>
      <w:r w:rsidR="002A7338">
        <w:rPr>
          <w:rFonts w:ascii="Times New Roman" w:hAnsi="Times New Roman" w:cs="Times New Roman"/>
          <w:b/>
          <w:sz w:val="28"/>
          <w:szCs w:val="28"/>
        </w:rPr>
        <w:t>9</w:t>
      </w:r>
      <w:r w:rsidRPr="00AB06F6">
        <w:rPr>
          <w:rFonts w:ascii="Times New Roman" w:hAnsi="Times New Roman" w:cs="Times New Roman"/>
          <w:b/>
          <w:sz w:val="28"/>
          <w:szCs w:val="28"/>
        </w:rPr>
        <w:t>.</w:t>
      </w:r>
    </w:p>
    <w:p w:rsidR="000448B1"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0448B1">
        <w:rPr>
          <w:rFonts w:ascii="Times New Roman" w:eastAsia="Times New Roman" w:hAnsi="Times New Roman" w:cs="Times New Roman"/>
          <w:sz w:val="28"/>
          <w:szCs w:val="28"/>
          <w:lang w:eastAsia="ru-RU"/>
        </w:rPr>
        <w:t xml:space="preserve">. Последовательность прохождения участниками каждого конкурсного испытания определяется жеребьевкой. </w:t>
      </w:r>
    </w:p>
    <w:p w:rsidR="000448B1"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Pr="000448B1">
        <w:rPr>
          <w:rFonts w:ascii="Times New Roman" w:eastAsia="Times New Roman" w:hAnsi="Times New Roman" w:cs="Times New Roman"/>
          <w:sz w:val="28"/>
          <w:szCs w:val="28"/>
          <w:lang w:eastAsia="ru-RU"/>
        </w:rPr>
        <w:t>. Участники Конкурса обязаны соблюдать регламент всех конкурсных мероприятий.</w:t>
      </w:r>
    </w:p>
    <w:p w:rsidR="003419DD" w:rsidRPr="000448B1" w:rsidRDefault="000448B1" w:rsidP="000448B1">
      <w:pPr>
        <w:shd w:val="clear" w:color="auto" w:fill="FFFFFF"/>
        <w:tabs>
          <w:tab w:val="left" w:pos="709"/>
        </w:tabs>
        <w:suppressAutoHyphens/>
        <w:spacing w:after="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r w:rsidRPr="000448B1">
        <w:rPr>
          <w:rFonts w:ascii="Times New Roman" w:eastAsia="Times New Roman" w:hAnsi="Times New Roman" w:cs="Times New Roman"/>
          <w:sz w:val="28"/>
          <w:szCs w:val="28"/>
          <w:lang w:eastAsia="ru-RU"/>
        </w:rPr>
        <w:t xml:space="preserve">. Расходы по командированию участников </w:t>
      </w:r>
      <w:r w:rsidR="0043136E">
        <w:rPr>
          <w:rFonts w:ascii="Times New Roman" w:eastAsia="Times New Roman" w:hAnsi="Times New Roman" w:cs="Times New Roman"/>
          <w:sz w:val="28"/>
          <w:szCs w:val="28"/>
          <w:lang w:eastAsia="ru-RU"/>
        </w:rPr>
        <w:t>К</w:t>
      </w:r>
      <w:r w:rsidRPr="000448B1">
        <w:rPr>
          <w:rFonts w:ascii="Times New Roman" w:eastAsia="Times New Roman" w:hAnsi="Times New Roman" w:cs="Times New Roman"/>
          <w:sz w:val="28"/>
          <w:szCs w:val="28"/>
          <w:lang w:eastAsia="ru-RU"/>
        </w:rPr>
        <w:t>онкурса из сельских образовательных организаций берут на себя образовательные организации – работодатели участника Конкурса.</w:t>
      </w:r>
    </w:p>
    <w:p w:rsidR="000448B1" w:rsidRDefault="000448B1" w:rsidP="00F83648">
      <w:pPr>
        <w:spacing w:after="0"/>
        <w:jc w:val="center"/>
        <w:rPr>
          <w:rFonts w:ascii="Times New Roman" w:hAnsi="Times New Roman" w:cs="Times New Roman"/>
          <w:b/>
          <w:sz w:val="28"/>
          <w:szCs w:val="28"/>
        </w:rPr>
      </w:pPr>
    </w:p>
    <w:p w:rsidR="003419DD" w:rsidRPr="003419DD" w:rsidRDefault="003419DD" w:rsidP="00F83648">
      <w:pPr>
        <w:spacing w:after="0"/>
        <w:jc w:val="center"/>
        <w:rPr>
          <w:rFonts w:ascii="Times New Roman" w:hAnsi="Times New Roman" w:cs="Times New Roman"/>
          <w:b/>
          <w:sz w:val="28"/>
          <w:szCs w:val="28"/>
        </w:rPr>
      </w:pPr>
      <w:r w:rsidRPr="003419DD">
        <w:rPr>
          <w:rFonts w:ascii="Times New Roman" w:hAnsi="Times New Roman" w:cs="Times New Roman"/>
          <w:b/>
          <w:sz w:val="28"/>
          <w:szCs w:val="28"/>
        </w:rPr>
        <w:t>7. Алгоритм подсчёта баллов и определение победителя</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7.1. Алгоритм подсчёта количества баллов, выставленных конкретному участнику Конкурса, включает следующие этапы:</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 xml:space="preserve">7.1.1. По итогам </w:t>
      </w:r>
      <w:r w:rsidRPr="003419DD">
        <w:rPr>
          <w:rFonts w:ascii="Times New Roman" w:hAnsi="Times New Roman" w:cs="Times New Roman"/>
          <w:sz w:val="28"/>
          <w:szCs w:val="28"/>
          <w:lang w:val="en-US"/>
        </w:rPr>
        <w:t>I</w:t>
      </w:r>
      <w:r w:rsidRPr="003419DD">
        <w:rPr>
          <w:rFonts w:ascii="Times New Roman" w:hAnsi="Times New Roman" w:cs="Times New Roman"/>
          <w:sz w:val="28"/>
          <w:szCs w:val="28"/>
        </w:rPr>
        <w:t xml:space="preserve"> тура конкурсанту выставляется оценка, представляющая собой сумму средних арифметических баллов за каждое конкурсное испытание. Участники, набравшие наибольшее количество баллов, переходят в следующий этап и становятся участниками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тура.</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lastRenderedPageBreak/>
        <w:t xml:space="preserve">7.1.2. По итогам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тура конкурсанту выставляется оценка, представляющая собой сумму средних арифметических баллов за каждое конкурсное испытание. </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 xml:space="preserve">7.1.3. Участник, набравший наибольшее количество баллов по сумме результатов  </w:t>
      </w:r>
      <w:r w:rsidRPr="003419DD">
        <w:rPr>
          <w:rFonts w:ascii="Times New Roman" w:hAnsi="Times New Roman" w:cs="Times New Roman"/>
          <w:sz w:val="28"/>
          <w:szCs w:val="28"/>
          <w:lang w:val="en-US"/>
        </w:rPr>
        <w:t>I</w:t>
      </w:r>
      <w:r w:rsidRPr="003419DD">
        <w:rPr>
          <w:rFonts w:ascii="Times New Roman" w:hAnsi="Times New Roman" w:cs="Times New Roman"/>
          <w:sz w:val="28"/>
          <w:szCs w:val="28"/>
        </w:rPr>
        <w:t xml:space="preserve"> и </w:t>
      </w:r>
      <w:r w:rsidRPr="003419DD">
        <w:rPr>
          <w:rFonts w:ascii="Times New Roman" w:hAnsi="Times New Roman" w:cs="Times New Roman"/>
          <w:sz w:val="28"/>
          <w:szCs w:val="28"/>
          <w:lang w:val="en-US"/>
        </w:rPr>
        <w:t>II</w:t>
      </w:r>
      <w:r w:rsidRPr="003419DD">
        <w:rPr>
          <w:rFonts w:ascii="Times New Roman" w:hAnsi="Times New Roman" w:cs="Times New Roman"/>
          <w:sz w:val="28"/>
          <w:szCs w:val="28"/>
        </w:rPr>
        <w:t xml:space="preserve"> туров объявляется абсолютным победителем конкурса.</w:t>
      </w:r>
    </w:p>
    <w:p w:rsidR="003419DD" w:rsidRP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7.2. Определение победителей Конкурса осуществляется сразу после завершения последнего конкурсного испытания, по каждой конкурсной номинации после подведения итогов Конкурса членами Жюри путем суммирования среднего балла за каждое конкурсное испытание каждого отдельного участника и определения его рейтингового места.</w:t>
      </w:r>
    </w:p>
    <w:p w:rsidR="003419DD" w:rsidRDefault="003419DD" w:rsidP="000448B1">
      <w:pPr>
        <w:spacing w:after="0"/>
        <w:jc w:val="both"/>
        <w:rPr>
          <w:rFonts w:ascii="Times New Roman" w:hAnsi="Times New Roman" w:cs="Times New Roman"/>
          <w:sz w:val="28"/>
          <w:szCs w:val="28"/>
        </w:rPr>
      </w:pPr>
      <w:r w:rsidRPr="003419DD">
        <w:rPr>
          <w:rFonts w:ascii="Times New Roman" w:hAnsi="Times New Roman" w:cs="Times New Roman"/>
          <w:sz w:val="28"/>
          <w:szCs w:val="28"/>
        </w:rPr>
        <w:t>7.3. В каждой конкурсной номинации определяется 1 абсолютный победитель и 2 победителя, занявшие второе и третье место.</w:t>
      </w:r>
    </w:p>
    <w:p w:rsidR="001853DA" w:rsidRPr="003419DD" w:rsidRDefault="001853DA" w:rsidP="000448B1">
      <w:pPr>
        <w:spacing w:after="0"/>
        <w:jc w:val="both"/>
        <w:rPr>
          <w:rFonts w:ascii="Times New Roman" w:hAnsi="Times New Roman" w:cs="Times New Roman"/>
          <w:sz w:val="28"/>
          <w:szCs w:val="28"/>
        </w:rPr>
      </w:pPr>
      <w:r>
        <w:rPr>
          <w:rFonts w:ascii="Times New Roman" w:hAnsi="Times New Roman" w:cs="Times New Roman"/>
          <w:sz w:val="28"/>
          <w:szCs w:val="28"/>
        </w:rPr>
        <w:t xml:space="preserve">7.4. </w:t>
      </w:r>
      <w:r w:rsidRPr="001853DA">
        <w:rPr>
          <w:rFonts w:ascii="Times New Roman" w:hAnsi="Times New Roman" w:cs="Times New Roman"/>
          <w:sz w:val="28"/>
          <w:szCs w:val="28"/>
        </w:rPr>
        <w:t>Индивидуальные результаты участников по итогам I и II тура направляются в образовательные организации, а также размещаются на официальном сайте Управления образования (www.taimyr-edu.ru).</w:t>
      </w:r>
    </w:p>
    <w:p w:rsidR="000448B1" w:rsidRDefault="000448B1" w:rsidP="00F83648">
      <w:pPr>
        <w:spacing w:after="0"/>
        <w:jc w:val="center"/>
        <w:rPr>
          <w:rFonts w:ascii="Times New Roman" w:eastAsia="Times New Roman" w:hAnsi="Times New Roman" w:cs="Times New Roman"/>
          <w:b/>
          <w:sz w:val="28"/>
          <w:szCs w:val="28"/>
          <w:lang w:eastAsia="ru-RU"/>
        </w:rPr>
      </w:pPr>
    </w:p>
    <w:p w:rsidR="00B53438" w:rsidRPr="00005C77" w:rsidRDefault="003419DD" w:rsidP="00F8364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B53438" w:rsidRPr="00005C77">
        <w:rPr>
          <w:rFonts w:ascii="Times New Roman" w:eastAsia="Times New Roman" w:hAnsi="Times New Roman" w:cs="Times New Roman"/>
          <w:b/>
          <w:sz w:val="28"/>
          <w:szCs w:val="28"/>
          <w:lang w:eastAsia="ru-RU"/>
        </w:rPr>
        <w:t>.   Подведение итогов конкурса и награждение</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8.1. Результаты Конкурса доводятся до сведения участников Организационным комитетом после завершения последнего конкурсного испытания, определения членами Жюри абсолютного победителя в устной форме, а также путем рассылки информационных писем в образовательные организации.</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8.2. Награждение победителей Конкурса осуществляется Управлением образования Администрации Таймырского муниципального района.</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8.3. По результатам Конкурса все участники получают Сертификат участника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памятный приз.</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8.4. Победители Конкурса, занявшие 2 и 3 место, награждаются дипломами победителей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ценными призами.</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8.5. Абсолютный победитель Конкурса награждаются дипломом   победителя муниципального конкурса педагогического мастерства «Лучший педагогический работник </w:t>
      </w:r>
      <w:r>
        <w:rPr>
          <w:rFonts w:ascii="Times New Roman" w:eastAsia="Times New Roman" w:hAnsi="Times New Roman" w:cs="Times New Roman"/>
          <w:sz w:val="28"/>
          <w:szCs w:val="28"/>
          <w:lang w:eastAsia="ru-RU"/>
        </w:rPr>
        <w:t>дошкольного</w:t>
      </w:r>
      <w:r w:rsidRPr="000448B1">
        <w:rPr>
          <w:rFonts w:ascii="Times New Roman" w:eastAsia="Times New Roman" w:hAnsi="Times New Roman" w:cs="Times New Roman"/>
          <w:sz w:val="28"/>
          <w:szCs w:val="28"/>
          <w:lang w:eastAsia="ru-RU"/>
        </w:rPr>
        <w:t xml:space="preserve"> образования»  и денежной премией. </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 xml:space="preserve">8.6.   Имена победителей будут опубликованы на официальном сайте Управления образования Администрации  муниципального района. </w:t>
      </w:r>
    </w:p>
    <w:p w:rsidR="000448B1" w:rsidRPr="000448B1"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t>8.7. Награждение победителей и участников Конкурса состоится на торжественном закрытии муниципальных профессиональных конкурсов, которое состоится в апреле 20</w:t>
      </w:r>
      <w:r w:rsidR="00BD4EAC">
        <w:rPr>
          <w:rFonts w:ascii="Times New Roman" w:eastAsia="Times New Roman" w:hAnsi="Times New Roman" w:cs="Times New Roman"/>
          <w:sz w:val="28"/>
          <w:szCs w:val="28"/>
          <w:lang w:eastAsia="ru-RU"/>
        </w:rPr>
        <w:t>20</w:t>
      </w:r>
      <w:r w:rsidRPr="000448B1">
        <w:rPr>
          <w:rFonts w:ascii="Times New Roman" w:eastAsia="Times New Roman" w:hAnsi="Times New Roman" w:cs="Times New Roman"/>
          <w:sz w:val="28"/>
          <w:szCs w:val="28"/>
          <w:lang w:eastAsia="ru-RU"/>
        </w:rPr>
        <w:t xml:space="preserve"> г.</w:t>
      </w:r>
    </w:p>
    <w:p w:rsidR="005230AC" w:rsidRPr="00005C77" w:rsidRDefault="000448B1" w:rsidP="000448B1">
      <w:pPr>
        <w:pStyle w:val="a3"/>
        <w:tabs>
          <w:tab w:val="left" w:pos="851"/>
          <w:tab w:val="left" w:pos="993"/>
        </w:tabs>
        <w:spacing w:after="0"/>
        <w:ind w:left="0"/>
        <w:jc w:val="both"/>
        <w:rPr>
          <w:rFonts w:ascii="Times New Roman" w:eastAsia="Times New Roman" w:hAnsi="Times New Roman" w:cs="Times New Roman"/>
          <w:sz w:val="28"/>
          <w:szCs w:val="28"/>
          <w:lang w:eastAsia="ru-RU"/>
        </w:rPr>
      </w:pPr>
      <w:r w:rsidRPr="000448B1">
        <w:rPr>
          <w:rFonts w:ascii="Times New Roman" w:eastAsia="Times New Roman" w:hAnsi="Times New Roman" w:cs="Times New Roman"/>
          <w:sz w:val="28"/>
          <w:szCs w:val="28"/>
          <w:lang w:eastAsia="ru-RU"/>
        </w:rPr>
        <w:lastRenderedPageBreak/>
        <w:t xml:space="preserve">8.8.  Абсолютному победителю Конкурса в </w:t>
      </w:r>
      <w:r>
        <w:rPr>
          <w:rFonts w:ascii="Times New Roman" w:eastAsia="Times New Roman" w:hAnsi="Times New Roman" w:cs="Times New Roman"/>
          <w:sz w:val="28"/>
          <w:szCs w:val="28"/>
          <w:lang w:eastAsia="ru-RU"/>
        </w:rPr>
        <w:t xml:space="preserve">номинации </w:t>
      </w:r>
      <w:r w:rsidR="005230AC" w:rsidRPr="00B53438">
        <w:rPr>
          <w:rFonts w:ascii="Times New Roman" w:eastAsia="Times New Roman" w:hAnsi="Times New Roman" w:cs="Times New Roman"/>
          <w:sz w:val="28"/>
          <w:szCs w:val="28"/>
          <w:lang w:eastAsia="ru-RU"/>
        </w:rPr>
        <w:t>«</w:t>
      </w:r>
      <w:r w:rsidR="002732E0">
        <w:rPr>
          <w:rFonts w:ascii="Times New Roman" w:eastAsia="Times New Roman" w:hAnsi="Times New Roman" w:cs="Times New Roman"/>
          <w:sz w:val="28"/>
          <w:szCs w:val="28"/>
          <w:lang w:eastAsia="ru-RU"/>
        </w:rPr>
        <w:t>Воспитатель года</w:t>
      </w:r>
      <w:r w:rsidR="005230AC" w:rsidRPr="00B53438">
        <w:rPr>
          <w:rFonts w:ascii="Times New Roman" w:eastAsia="Times New Roman" w:hAnsi="Times New Roman" w:cs="Times New Roman"/>
          <w:sz w:val="28"/>
          <w:szCs w:val="28"/>
          <w:lang w:eastAsia="ru-RU"/>
        </w:rPr>
        <w:t xml:space="preserve">» </w:t>
      </w:r>
      <w:r w:rsidRPr="000448B1">
        <w:rPr>
          <w:rFonts w:ascii="Times New Roman" w:eastAsia="Times New Roman" w:hAnsi="Times New Roman" w:cs="Times New Roman"/>
          <w:sz w:val="28"/>
          <w:szCs w:val="28"/>
          <w:lang w:eastAsia="ru-RU"/>
        </w:rPr>
        <w:t>предоставляется приоритетное право участия</w:t>
      </w:r>
      <w:r>
        <w:rPr>
          <w:rFonts w:ascii="Times New Roman" w:eastAsia="Times New Roman" w:hAnsi="Times New Roman" w:cs="Times New Roman"/>
          <w:sz w:val="28"/>
          <w:szCs w:val="28"/>
          <w:lang w:eastAsia="ru-RU"/>
        </w:rPr>
        <w:t xml:space="preserve"> в</w:t>
      </w:r>
      <w:r w:rsidR="005230AC" w:rsidRPr="005230AC">
        <w:rPr>
          <w:rFonts w:ascii="Times New Roman" w:eastAsia="Times New Roman" w:hAnsi="Times New Roman" w:cs="Times New Roman"/>
          <w:sz w:val="28"/>
          <w:szCs w:val="28"/>
          <w:lang w:eastAsia="ru-RU"/>
        </w:rPr>
        <w:t xml:space="preserve"> краевом профессиональном конкурсе «Воспитатель года Красноярского края» в 20</w:t>
      </w:r>
      <w:r w:rsidR="00BD4EAC">
        <w:rPr>
          <w:rFonts w:ascii="Times New Roman" w:eastAsia="Times New Roman" w:hAnsi="Times New Roman" w:cs="Times New Roman"/>
          <w:sz w:val="28"/>
          <w:szCs w:val="28"/>
          <w:lang w:eastAsia="ru-RU"/>
        </w:rPr>
        <w:t>20</w:t>
      </w:r>
      <w:r w:rsidR="005230AC" w:rsidRPr="005230AC">
        <w:rPr>
          <w:rFonts w:ascii="Times New Roman" w:eastAsia="Times New Roman" w:hAnsi="Times New Roman" w:cs="Times New Roman"/>
          <w:sz w:val="28"/>
          <w:szCs w:val="28"/>
          <w:lang w:eastAsia="ru-RU"/>
        </w:rPr>
        <w:t xml:space="preserve"> году.</w:t>
      </w:r>
    </w:p>
    <w:p w:rsidR="000448B1" w:rsidRDefault="000448B1">
      <w:r>
        <w:br w:type="page"/>
      </w: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547"/>
      </w:tblGrid>
      <w:tr w:rsidR="00957DC0" w:rsidRPr="00005C77" w:rsidTr="0022200F">
        <w:tc>
          <w:tcPr>
            <w:tcW w:w="4633" w:type="dxa"/>
          </w:tcPr>
          <w:p w:rsidR="00E13BEC" w:rsidRPr="00005C77" w:rsidRDefault="00E13BEC" w:rsidP="00444E38">
            <w:pPr>
              <w:jc w:val="center"/>
              <w:rPr>
                <w:rFonts w:ascii="Times New Roman" w:hAnsi="Times New Roman" w:cs="Times New Roman"/>
                <w:sz w:val="28"/>
                <w:szCs w:val="28"/>
              </w:rPr>
            </w:pPr>
          </w:p>
        </w:tc>
        <w:tc>
          <w:tcPr>
            <w:tcW w:w="4547" w:type="dxa"/>
            <w:hideMark/>
          </w:tcPr>
          <w:p w:rsidR="00E13BEC" w:rsidRPr="003754BC" w:rsidRDefault="00E13BEC" w:rsidP="002B3075">
            <w:pPr>
              <w:jc w:val="right"/>
              <w:rPr>
                <w:rFonts w:ascii="Times New Roman" w:hAnsi="Times New Roman" w:cs="Times New Roman"/>
                <w:b/>
                <w:sz w:val="28"/>
                <w:szCs w:val="28"/>
              </w:rPr>
            </w:pPr>
            <w:r w:rsidRPr="003754BC">
              <w:rPr>
                <w:rFonts w:ascii="Times New Roman" w:hAnsi="Times New Roman" w:cs="Times New Roman"/>
                <w:b/>
                <w:sz w:val="28"/>
                <w:szCs w:val="28"/>
              </w:rPr>
              <w:t xml:space="preserve">Приложение </w:t>
            </w:r>
            <w:r w:rsidR="0022200F" w:rsidRPr="003754BC">
              <w:rPr>
                <w:rFonts w:ascii="Times New Roman" w:hAnsi="Times New Roman" w:cs="Times New Roman"/>
                <w:b/>
                <w:sz w:val="28"/>
                <w:szCs w:val="28"/>
              </w:rPr>
              <w:t>1</w:t>
            </w:r>
          </w:p>
          <w:p w:rsidR="00E13BEC" w:rsidRPr="00005C77" w:rsidRDefault="00E13BEC" w:rsidP="002B3075">
            <w:pPr>
              <w:jc w:val="right"/>
              <w:rPr>
                <w:rFonts w:ascii="Times New Roman" w:eastAsia="Times New Roman" w:hAnsi="Times New Roman" w:cs="Times New Roman"/>
                <w:sz w:val="28"/>
                <w:szCs w:val="28"/>
                <w:lang w:eastAsia="ru-RU"/>
              </w:rPr>
            </w:pPr>
            <w:r w:rsidRPr="00005C77">
              <w:rPr>
                <w:rFonts w:ascii="Times New Roman" w:hAnsi="Times New Roman" w:cs="Times New Roman"/>
                <w:sz w:val="28"/>
                <w:szCs w:val="28"/>
              </w:rPr>
              <w:t xml:space="preserve">к Положению о муниципальном </w:t>
            </w:r>
            <w:r w:rsidRPr="00005C77">
              <w:rPr>
                <w:rFonts w:ascii="Times New Roman" w:eastAsia="Times New Roman" w:hAnsi="Times New Roman" w:cs="Times New Roman"/>
                <w:sz w:val="28"/>
                <w:szCs w:val="28"/>
                <w:lang w:eastAsia="ru-RU"/>
              </w:rPr>
              <w:t>профессионально</w:t>
            </w:r>
            <w:r w:rsidR="00957DC0" w:rsidRPr="00005C77">
              <w:rPr>
                <w:rFonts w:ascii="Times New Roman" w:eastAsia="Times New Roman" w:hAnsi="Times New Roman" w:cs="Times New Roman"/>
                <w:sz w:val="28"/>
                <w:szCs w:val="28"/>
                <w:lang w:eastAsia="ru-RU"/>
              </w:rPr>
              <w:t>м</w:t>
            </w:r>
            <w:r w:rsidRPr="00005C77">
              <w:rPr>
                <w:rFonts w:ascii="Times New Roman" w:eastAsia="Times New Roman" w:hAnsi="Times New Roman" w:cs="Times New Roman"/>
                <w:sz w:val="28"/>
                <w:szCs w:val="28"/>
                <w:lang w:eastAsia="ru-RU"/>
              </w:rPr>
              <w:t xml:space="preserve"> конкурс</w:t>
            </w:r>
            <w:r w:rsidR="00957DC0" w:rsidRPr="00005C77">
              <w:rPr>
                <w:rFonts w:ascii="Times New Roman" w:eastAsia="Times New Roman" w:hAnsi="Times New Roman" w:cs="Times New Roman"/>
                <w:sz w:val="28"/>
                <w:szCs w:val="28"/>
                <w:lang w:eastAsia="ru-RU"/>
              </w:rPr>
              <w:t>е</w:t>
            </w:r>
          </w:p>
          <w:p w:rsidR="00E13BEC" w:rsidRDefault="00E13BEC" w:rsidP="002B3075">
            <w:pPr>
              <w:jc w:val="right"/>
              <w:rPr>
                <w:rFonts w:ascii="Times New Roman" w:eastAsia="Times New Roman" w:hAnsi="Times New Roman" w:cs="Times New Roman"/>
                <w:sz w:val="28"/>
                <w:szCs w:val="28"/>
                <w:lang w:eastAsia="ru-RU"/>
              </w:rPr>
            </w:pPr>
            <w:r w:rsidRPr="00005C77">
              <w:rPr>
                <w:rFonts w:ascii="Times New Roman" w:eastAsia="Times New Roman" w:hAnsi="Times New Roman" w:cs="Times New Roman"/>
                <w:sz w:val="28"/>
                <w:szCs w:val="28"/>
                <w:lang w:eastAsia="ru-RU"/>
              </w:rPr>
              <w:t>«</w:t>
            </w:r>
            <w:r w:rsidR="00957DC0" w:rsidRPr="00005C77">
              <w:rPr>
                <w:rFonts w:ascii="Times New Roman" w:eastAsia="Times New Roman" w:hAnsi="Times New Roman" w:cs="Times New Roman"/>
                <w:sz w:val="28"/>
                <w:szCs w:val="28"/>
                <w:lang w:eastAsia="ru-RU"/>
              </w:rPr>
              <w:t>Лучший педагогический работник</w:t>
            </w:r>
            <w:r w:rsidR="00E34FD4" w:rsidRPr="00005C77">
              <w:rPr>
                <w:rFonts w:ascii="Times New Roman" w:hAnsi="Times New Roman" w:cs="Times New Roman"/>
                <w:sz w:val="28"/>
                <w:szCs w:val="28"/>
              </w:rPr>
              <w:t xml:space="preserve"> дошкольного образования</w:t>
            </w:r>
            <w:r w:rsidRPr="00005C77">
              <w:rPr>
                <w:rFonts w:ascii="Times New Roman" w:eastAsia="Times New Roman" w:hAnsi="Times New Roman" w:cs="Times New Roman"/>
                <w:sz w:val="28"/>
                <w:szCs w:val="28"/>
                <w:lang w:eastAsia="ru-RU"/>
              </w:rPr>
              <w:t>»</w:t>
            </w:r>
            <w:r w:rsidR="001B20B7">
              <w:rPr>
                <w:rFonts w:ascii="Times New Roman" w:eastAsia="Times New Roman" w:hAnsi="Times New Roman" w:cs="Times New Roman"/>
                <w:sz w:val="28"/>
                <w:szCs w:val="28"/>
                <w:lang w:eastAsia="ru-RU"/>
              </w:rPr>
              <w:t xml:space="preserve"> в 20</w:t>
            </w:r>
            <w:r w:rsidR="00BD4EAC">
              <w:rPr>
                <w:rFonts w:ascii="Times New Roman" w:eastAsia="Times New Roman" w:hAnsi="Times New Roman" w:cs="Times New Roman"/>
                <w:sz w:val="28"/>
                <w:szCs w:val="28"/>
                <w:lang w:eastAsia="ru-RU"/>
              </w:rPr>
              <w:t>20</w:t>
            </w:r>
            <w:r w:rsidR="001B20B7">
              <w:rPr>
                <w:rFonts w:ascii="Times New Roman" w:eastAsia="Times New Roman" w:hAnsi="Times New Roman" w:cs="Times New Roman"/>
                <w:sz w:val="28"/>
                <w:szCs w:val="28"/>
                <w:lang w:eastAsia="ru-RU"/>
              </w:rPr>
              <w:t>г.</w:t>
            </w:r>
          </w:p>
          <w:p w:rsidR="00444E38" w:rsidRDefault="00444E38" w:rsidP="002B3075">
            <w:pPr>
              <w:jc w:val="right"/>
              <w:rPr>
                <w:rFonts w:ascii="Times New Roman" w:eastAsia="Times New Roman" w:hAnsi="Times New Roman" w:cs="Times New Roman"/>
                <w:sz w:val="28"/>
                <w:szCs w:val="28"/>
                <w:lang w:eastAsia="ru-RU"/>
              </w:rPr>
            </w:pPr>
          </w:p>
          <w:p w:rsidR="00444E38" w:rsidRDefault="00444E38" w:rsidP="00444E38">
            <w:pPr>
              <w:jc w:val="center"/>
              <w:rPr>
                <w:rFonts w:ascii="Times New Roman" w:eastAsia="Times New Roman" w:hAnsi="Times New Roman" w:cs="Times New Roman"/>
                <w:sz w:val="28"/>
                <w:szCs w:val="28"/>
                <w:lang w:eastAsia="ru-RU"/>
              </w:rPr>
            </w:pPr>
          </w:p>
          <w:p w:rsidR="00444E38" w:rsidRDefault="00444E38" w:rsidP="002B3075">
            <w:pPr>
              <w:jc w:val="right"/>
              <w:rPr>
                <w:rFonts w:ascii="Times New Roman" w:eastAsia="Times New Roman" w:hAnsi="Times New Roman" w:cs="Times New Roman"/>
                <w:sz w:val="28"/>
                <w:szCs w:val="28"/>
                <w:lang w:eastAsia="ru-RU"/>
              </w:rPr>
            </w:pPr>
          </w:p>
          <w:p w:rsidR="00444E38" w:rsidRPr="00005C77" w:rsidRDefault="00444E38" w:rsidP="002B3075">
            <w:pPr>
              <w:jc w:val="right"/>
              <w:rPr>
                <w:rFonts w:ascii="Times New Roman" w:hAnsi="Times New Roman" w:cs="Times New Roman"/>
                <w:sz w:val="28"/>
                <w:szCs w:val="28"/>
              </w:rPr>
            </w:pPr>
          </w:p>
        </w:tc>
      </w:tr>
    </w:tbl>
    <w:p w:rsidR="00444E38" w:rsidRDefault="00444E38" w:rsidP="00444E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444E38" w:rsidRDefault="00444E38"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________________________________________________________________</w:t>
      </w:r>
    </w:p>
    <w:p w:rsidR="000F7CC6" w:rsidRDefault="00444E38" w:rsidP="000F7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w:t>
      </w:r>
    </w:p>
    <w:p w:rsidR="00444E38" w:rsidRDefault="00444E38" w:rsidP="000F7CC6">
      <w:pPr>
        <w:spacing w:after="0"/>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даю согласие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tbl>
      <w:tblPr>
        <w:tblStyle w:val="a5"/>
        <w:tblW w:w="0" w:type="auto"/>
        <w:tblLayout w:type="fixed"/>
        <w:tblLook w:val="04A0"/>
      </w:tblPr>
      <w:tblGrid>
        <w:gridCol w:w="534"/>
        <w:gridCol w:w="7796"/>
        <w:gridCol w:w="1242"/>
      </w:tblGrid>
      <w:tr w:rsidR="00444E38" w:rsidTr="000F7CC6">
        <w:tc>
          <w:tcPr>
            <w:tcW w:w="534"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796"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согласия</w:t>
            </w:r>
          </w:p>
        </w:tc>
        <w:tc>
          <w:tcPr>
            <w:tcW w:w="1242" w:type="dxa"/>
          </w:tcPr>
          <w:p w:rsidR="00444E38" w:rsidRDefault="00444E38" w:rsidP="000F7CC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ДА/НЕТ</w:t>
            </w: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796" w:type="dxa"/>
          </w:tcPr>
          <w:p w:rsidR="00444E38" w:rsidRDefault="00444E38" w:rsidP="00BD4EA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муниципальном профессиональном конкурсе «Лучший педагогический работник дошкольного образования» в 20</w:t>
            </w:r>
            <w:r w:rsidR="00BD4EA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796" w:type="dxa"/>
          </w:tcPr>
          <w:p w:rsidR="00444E38" w:rsidRDefault="00444E38" w:rsidP="001B20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Внесение сведений, указанных в информационной карте участника Конкурса, в базу данных об участниках Конкурса и использование </w:t>
            </w:r>
            <w:r w:rsidR="001B20B7">
              <w:rPr>
                <w:rFonts w:ascii="Times New Roman" w:eastAsia="Times New Roman" w:hAnsi="Times New Roman" w:cs="Times New Roman"/>
                <w:sz w:val="28"/>
                <w:szCs w:val="28"/>
                <w:lang w:eastAsia="ru-RU"/>
              </w:rPr>
              <w:t xml:space="preserve">в </w:t>
            </w:r>
            <w:r w:rsidR="000F7CC6">
              <w:rPr>
                <w:rFonts w:ascii="Times New Roman" w:eastAsia="Times New Roman" w:hAnsi="Times New Roman" w:cs="Times New Roman"/>
                <w:sz w:val="28"/>
                <w:szCs w:val="28"/>
                <w:lang w:eastAsia="ru-RU"/>
              </w:rPr>
              <w:t>некоммерческих целях размещения в Интернете.</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796"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материалов, указанных в информационной карте участника Конкурса, в буклетах и периодических изданиях с возможностью редакторской обработки.</w:t>
            </w:r>
          </w:p>
        </w:tc>
        <w:tc>
          <w:tcPr>
            <w:tcW w:w="1242" w:type="dxa"/>
          </w:tcPr>
          <w:p w:rsidR="00444E38" w:rsidRDefault="00444E38" w:rsidP="00444E38">
            <w:pPr>
              <w:rPr>
                <w:rFonts w:ascii="Times New Roman" w:eastAsia="Times New Roman" w:hAnsi="Times New Roman" w:cs="Times New Roman"/>
                <w:sz w:val="28"/>
                <w:szCs w:val="28"/>
                <w:lang w:eastAsia="ru-RU"/>
              </w:rPr>
            </w:pPr>
          </w:p>
        </w:tc>
      </w:tr>
      <w:tr w:rsidR="00444E38" w:rsidTr="000F7CC6">
        <w:tc>
          <w:tcPr>
            <w:tcW w:w="534" w:type="dxa"/>
          </w:tcPr>
          <w:p w:rsidR="00444E38" w:rsidRDefault="000F7CC6" w:rsidP="00444E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796" w:type="dxa"/>
          </w:tcPr>
          <w:p w:rsidR="00444E38" w:rsidRDefault="000F7CC6" w:rsidP="000F7C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иных материалов, представляемых на Конкурс, для публикаций в СМИ и при подготовке учебно-методических материалов Конкурса.</w:t>
            </w:r>
          </w:p>
        </w:tc>
        <w:tc>
          <w:tcPr>
            <w:tcW w:w="1242" w:type="dxa"/>
          </w:tcPr>
          <w:p w:rsidR="00444E38" w:rsidRDefault="00444E38" w:rsidP="00444E38">
            <w:pPr>
              <w:rPr>
                <w:rFonts w:ascii="Times New Roman" w:eastAsia="Times New Roman" w:hAnsi="Times New Roman" w:cs="Times New Roman"/>
                <w:sz w:val="28"/>
                <w:szCs w:val="28"/>
                <w:lang w:eastAsia="ru-RU"/>
              </w:rPr>
            </w:pPr>
          </w:p>
        </w:tc>
      </w:tr>
    </w:tbl>
    <w:p w:rsidR="00444E38" w:rsidRDefault="00444E38" w:rsidP="00444E38">
      <w:pPr>
        <w:spacing w:after="0" w:line="240" w:lineRule="auto"/>
        <w:rPr>
          <w:rFonts w:ascii="Times New Roman" w:eastAsia="Times New Roman" w:hAnsi="Times New Roman" w:cs="Times New Roman"/>
          <w:sz w:val="28"/>
          <w:szCs w:val="28"/>
          <w:lang w:eastAsia="ru-RU"/>
        </w:rPr>
      </w:pPr>
    </w:p>
    <w:p w:rsidR="000F7CC6" w:rsidRDefault="000F7CC6"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Подпись/Расшифровка</w:t>
      </w:r>
    </w:p>
    <w:p w:rsidR="000F7CC6" w:rsidRDefault="000F7CC6" w:rsidP="00444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____________________________</w:t>
      </w: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D03E16" w:rsidRDefault="00D03E16" w:rsidP="00444E38">
      <w:pPr>
        <w:spacing w:after="0" w:line="240" w:lineRule="auto"/>
        <w:rPr>
          <w:rFonts w:ascii="Times New Roman" w:eastAsia="Times New Roman" w:hAnsi="Times New Roman" w:cs="Times New Roman"/>
          <w:sz w:val="28"/>
          <w:szCs w:val="28"/>
          <w:lang w:eastAsia="ru-RU"/>
        </w:rPr>
      </w:pPr>
    </w:p>
    <w:p w:rsidR="00E13BEC" w:rsidRDefault="00E13BEC" w:rsidP="002B3075">
      <w:pPr>
        <w:spacing w:after="0"/>
        <w:jc w:val="both"/>
        <w:rPr>
          <w:rFonts w:ascii="Times New Roman" w:hAnsi="Times New Roman" w:cs="Times New Roman"/>
          <w:sz w:val="28"/>
          <w:szCs w:val="28"/>
        </w:rPr>
      </w:pPr>
    </w:p>
    <w:p w:rsidR="00D03E16" w:rsidRDefault="00D03E16" w:rsidP="002B3075">
      <w:pPr>
        <w:spacing w:after="0"/>
        <w:jc w:val="both"/>
        <w:rPr>
          <w:rFonts w:ascii="Times New Roman" w:hAnsi="Times New Roman" w:cs="Times New Roman"/>
          <w:sz w:val="28"/>
          <w:szCs w:val="28"/>
        </w:rPr>
      </w:pPr>
    </w:p>
    <w:p w:rsidR="00D03E16" w:rsidRDefault="00D03E16" w:rsidP="002B3075">
      <w:pPr>
        <w:spacing w:after="0"/>
        <w:jc w:val="both"/>
        <w:rPr>
          <w:rFonts w:ascii="Times New Roman" w:hAnsi="Times New Roman" w:cs="Times New Roman"/>
          <w:sz w:val="28"/>
          <w:szCs w:val="28"/>
        </w:rPr>
      </w:pPr>
    </w:p>
    <w:p w:rsidR="006F28C7" w:rsidRDefault="006F28C7"/>
    <w:p w:rsidR="00264960" w:rsidRDefault="00264960">
      <w:r>
        <w:br w:type="page"/>
      </w:r>
    </w:p>
    <w:tbl>
      <w:tblPr>
        <w:tblStyle w:val="a5"/>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2"/>
      </w:tblGrid>
      <w:tr w:rsidR="00D03E16" w:rsidRPr="00BD4EAC" w:rsidTr="00495452">
        <w:tc>
          <w:tcPr>
            <w:tcW w:w="9572" w:type="dxa"/>
            <w:hideMark/>
          </w:tcPr>
          <w:p w:rsidR="00D03E16" w:rsidRPr="00BA28E1" w:rsidRDefault="00D03E16" w:rsidP="00D03E16">
            <w:pPr>
              <w:jc w:val="right"/>
              <w:rPr>
                <w:rFonts w:ascii="Times New Roman" w:hAnsi="Times New Roman" w:cs="Times New Roman"/>
                <w:b/>
                <w:sz w:val="28"/>
                <w:szCs w:val="28"/>
              </w:rPr>
            </w:pPr>
            <w:r w:rsidRPr="00BA28E1">
              <w:rPr>
                <w:rFonts w:ascii="Times New Roman" w:hAnsi="Times New Roman" w:cs="Times New Roman"/>
                <w:b/>
                <w:sz w:val="28"/>
                <w:szCs w:val="28"/>
              </w:rPr>
              <w:lastRenderedPageBreak/>
              <w:t>Приложение 2</w:t>
            </w:r>
          </w:p>
          <w:p w:rsidR="00D03E16" w:rsidRPr="00BA28E1" w:rsidRDefault="00D03E16" w:rsidP="00D03E16">
            <w:pPr>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D03E16" w:rsidRPr="00BA28E1" w:rsidRDefault="00D03E16" w:rsidP="00D03E16">
            <w:pPr>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D03E16" w:rsidRPr="00BA28E1" w:rsidRDefault="00D03E16" w:rsidP="00D03E16">
            <w:pPr>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«Лучший педагогический работник</w:t>
            </w:r>
          </w:p>
          <w:p w:rsidR="00D03E16" w:rsidRPr="00BA28E1" w:rsidRDefault="00D03E16" w:rsidP="00D03E16">
            <w:pPr>
              <w:jc w:val="right"/>
              <w:rPr>
                <w:rFonts w:ascii="Times New Roman" w:eastAsia="Times New Roman" w:hAnsi="Times New Roman" w:cs="Times New Roman"/>
                <w:sz w:val="28"/>
                <w:szCs w:val="28"/>
                <w:lang w:eastAsia="ru-RU"/>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w:t>
            </w:r>
            <w:r w:rsidR="001B20B7" w:rsidRPr="00BA28E1">
              <w:rPr>
                <w:rFonts w:ascii="Times New Roman" w:eastAsia="Times New Roman" w:hAnsi="Times New Roman" w:cs="Times New Roman"/>
                <w:sz w:val="28"/>
                <w:szCs w:val="28"/>
                <w:lang w:eastAsia="ru-RU"/>
              </w:rPr>
              <w:t xml:space="preserve"> в 20</w:t>
            </w:r>
            <w:r w:rsidR="00BD4EAC" w:rsidRPr="00BA28E1">
              <w:rPr>
                <w:rFonts w:ascii="Times New Roman" w:eastAsia="Times New Roman" w:hAnsi="Times New Roman" w:cs="Times New Roman"/>
                <w:sz w:val="28"/>
                <w:szCs w:val="28"/>
                <w:lang w:eastAsia="ru-RU"/>
              </w:rPr>
              <w:t>20</w:t>
            </w:r>
            <w:r w:rsidR="001B20B7" w:rsidRPr="00BA28E1">
              <w:rPr>
                <w:rFonts w:ascii="Times New Roman" w:eastAsia="Times New Roman" w:hAnsi="Times New Roman" w:cs="Times New Roman"/>
                <w:sz w:val="28"/>
                <w:szCs w:val="28"/>
                <w:lang w:eastAsia="ru-RU"/>
              </w:rPr>
              <w:t>г.</w:t>
            </w:r>
          </w:p>
          <w:p w:rsidR="00D03E16" w:rsidRPr="00BA28E1" w:rsidRDefault="00D03E16" w:rsidP="00D03E16">
            <w:pPr>
              <w:jc w:val="right"/>
              <w:rPr>
                <w:rFonts w:ascii="Times New Roman" w:eastAsia="Times New Roman" w:hAnsi="Times New Roman" w:cs="Times New Roman"/>
                <w:sz w:val="28"/>
                <w:szCs w:val="28"/>
                <w:lang w:eastAsia="ru-RU"/>
              </w:rPr>
            </w:pPr>
          </w:p>
          <w:p w:rsidR="00D03E16" w:rsidRPr="00BA28E1" w:rsidRDefault="00D03E16" w:rsidP="00D03E16">
            <w:pPr>
              <w:jc w:val="center"/>
              <w:rPr>
                <w:rFonts w:ascii="Times New Roman" w:eastAsia="Times New Roman" w:hAnsi="Times New Roman" w:cs="Times New Roman"/>
                <w:sz w:val="28"/>
                <w:szCs w:val="28"/>
                <w:lang w:eastAsia="ru-RU"/>
              </w:rPr>
            </w:pPr>
          </w:p>
          <w:p w:rsidR="00D03E16" w:rsidRPr="00BA28E1" w:rsidRDefault="00D03E16" w:rsidP="00D03E16">
            <w:pPr>
              <w:jc w:val="center"/>
              <w:rPr>
                <w:rFonts w:ascii="Times New Roman" w:eastAsia="Times New Roman" w:hAnsi="Times New Roman" w:cs="Times New Roman"/>
                <w:b/>
                <w:sz w:val="28"/>
                <w:szCs w:val="28"/>
                <w:lang w:eastAsia="ru-RU"/>
              </w:rPr>
            </w:pPr>
            <w:r w:rsidRPr="00BA28E1">
              <w:rPr>
                <w:rFonts w:ascii="Times New Roman" w:eastAsia="Times New Roman" w:hAnsi="Times New Roman" w:cs="Times New Roman"/>
                <w:b/>
                <w:sz w:val="28"/>
                <w:szCs w:val="28"/>
                <w:lang w:eastAsia="ru-RU"/>
              </w:rPr>
              <w:t xml:space="preserve">Информационная карта участника </w:t>
            </w:r>
          </w:p>
          <w:p w:rsidR="00803E57" w:rsidRPr="00BA28E1" w:rsidRDefault="00D03E16" w:rsidP="00D03E16">
            <w:pPr>
              <w:jc w:val="center"/>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Муниципального профессионального конкурса </w:t>
            </w:r>
          </w:p>
          <w:p w:rsidR="00D03E16" w:rsidRPr="00BA28E1" w:rsidRDefault="00D03E16" w:rsidP="00D03E16">
            <w:pPr>
              <w:jc w:val="center"/>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«Лучший педагогический работник дошкольного образования» </w:t>
            </w:r>
          </w:p>
          <w:p w:rsidR="00D03E16" w:rsidRPr="00BA28E1" w:rsidRDefault="006F28C7" w:rsidP="00D03E16">
            <w:pPr>
              <w:jc w:val="center"/>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В 20</w:t>
            </w:r>
            <w:r w:rsidR="00BD4EAC" w:rsidRPr="00BA28E1">
              <w:rPr>
                <w:rFonts w:ascii="Times New Roman" w:eastAsia="Times New Roman" w:hAnsi="Times New Roman" w:cs="Times New Roman"/>
                <w:sz w:val="28"/>
                <w:szCs w:val="28"/>
                <w:lang w:eastAsia="ru-RU"/>
              </w:rPr>
              <w:t>20</w:t>
            </w:r>
            <w:r w:rsidRPr="00BA28E1">
              <w:rPr>
                <w:rFonts w:ascii="Times New Roman" w:eastAsia="Times New Roman" w:hAnsi="Times New Roman" w:cs="Times New Roman"/>
                <w:sz w:val="28"/>
                <w:szCs w:val="28"/>
                <w:lang w:eastAsia="ru-RU"/>
              </w:rPr>
              <w:t xml:space="preserve"> году</w:t>
            </w:r>
          </w:p>
          <w:tbl>
            <w:tblPr>
              <w:tblStyle w:val="a5"/>
              <w:tblW w:w="9067" w:type="dxa"/>
              <w:tblLook w:val="04A0"/>
            </w:tblPr>
            <w:tblGrid>
              <w:gridCol w:w="3652"/>
              <w:gridCol w:w="6"/>
              <w:gridCol w:w="5409"/>
            </w:tblGrid>
            <w:tr w:rsidR="00BA28E1" w:rsidRPr="00BA28E1" w:rsidTr="00B53438">
              <w:tc>
                <w:tcPr>
                  <w:tcW w:w="9067" w:type="dxa"/>
                  <w:gridSpan w:val="3"/>
                </w:tcPr>
                <w:p w:rsidR="00712D45" w:rsidRPr="00BA28E1" w:rsidRDefault="00712D45" w:rsidP="00D313E4">
                  <w:pPr>
                    <w:pStyle w:val="a3"/>
                    <w:numPr>
                      <w:ilvl w:val="0"/>
                      <w:numId w:val="5"/>
                    </w:numPr>
                    <w:rPr>
                      <w:rFonts w:ascii="Times New Roman" w:hAnsi="Times New Roman" w:cs="Times New Roman"/>
                      <w:b/>
                      <w:sz w:val="24"/>
                      <w:szCs w:val="24"/>
                    </w:rPr>
                  </w:pPr>
                  <w:r w:rsidRPr="00BA28E1">
                    <w:rPr>
                      <w:rFonts w:ascii="Times New Roman" w:hAnsi="Times New Roman" w:cs="Times New Roman"/>
                      <w:b/>
                      <w:sz w:val="24"/>
                      <w:szCs w:val="24"/>
                    </w:rPr>
                    <w:t>Общие сведения</w:t>
                  </w: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Ф.И.О. конкурсанта</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Населенный пункт</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eastAsia="Times New Roman" w:hAnsi="Times New Roman" w:cs="Times New Roman"/>
                      <w:sz w:val="24"/>
                      <w:szCs w:val="24"/>
                      <w:lang w:eastAsia="ru-RU"/>
                    </w:rPr>
                    <w:t>Место работы (наименование образовательной организации, реализующей программы дошкольного образования в соответствии с уставом)</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Занимаемая должность</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264960" w:rsidP="00264960">
                  <w:pPr>
                    <w:rPr>
                      <w:rFonts w:ascii="Times New Roman" w:hAnsi="Times New Roman" w:cs="Times New Roman"/>
                      <w:sz w:val="24"/>
                      <w:szCs w:val="24"/>
                    </w:rPr>
                  </w:pPr>
                  <w:r w:rsidRPr="00BA28E1">
                    <w:rPr>
                      <w:rFonts w:ascii="Times New Roman" w:hAnsi="Times New Roman" w:cs="Times New Roman"/>
                      <w:sz w:val="24"/>
                      <w:szCs w:val="24"/>
                    </w:rPr>
                    <w:t>Место учебы (название учебного заведения), с</w:t>
                  </w:r>
                  <w:r w:rsidR="00712D45" w:rsidRPr="00BA28E1">
                    <w:rPr>
                      <w:rFonts w:ascii="Times New Roman" w:hAnsi="Times New Roman" w:cs="Times New Roman"/>
                      <w:sz w:val="24"/>
                      <w:szCs w:val="24"/>
                    </w:rPr>
                    <w:t>пециальность, квалификация по диплому</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Педагогический стаж (полных лет на момент заполнения анкеты)</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264960" w:rsidRPr="00BA28E1" w:rsidRDefault="00264960" w:rsidP="00712D45">
                  <w:pPr>
                    <w:rPr>
                      <w:rFonts w:ascii="Times New Roman" w:hAnsi="Times New Roman" w:cs="Times New Roman"/>
                      <w:sz w:val="24"/>
                      <w:szCs w:val="24"/>
                    </w:rPr>
                  </w:pPr>
                  <w:r w:rsidRPr="00BA28E1">
                    <w:rPr>
                      <w:rFonts w:ascii="Times New Roman" w:hAnsi="Times New Roman" w:cs="Times New Roman"/>
                      <w:sz w:val="24"/>
                      <w:szCs w:val="24"/>
                    </w:rPr>
                    <w:t>Стаж работы в данной организации</w:t>
                  </w:r>
                </w:p>
              </w:tc>
              <w:tc>
                <w:tcPr>
                  <w:tcW w:w="5415" w:type="dxa"/>
                  <w:gridSpan w:val="2"/>
                </w:tcPr>
                <w:p w:rsidR="00264960" w:rsidRPr="00BA28E1" w:rsidRDefault="00264960"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Квалификационная категория</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077390" w:rsidRPr="00BA28E1" w:rsidRDefault="00D6300B" w:rsidP="00D6300B">
                  <w:pPr>
                    <w:rPr>
                      <w:rFonts w:ascii="Times New Roman" w:hAnsi="Times New Roman" w:cs="Times New Roman"/>
                      <w:sz w:val="24"/>
                      <w:szCs w:val="24"/>
                    </w:rPr>
                  </w:pPr>
                  <w:r w:rsidRPr="00BA28E1">
                    <w:rPr>
                      <w:rFonts w:ascii="Times New Roman" w:hAnsi="Times New Roman" w:cs="Times New Roman"/>
                      <w:sz w:val="24"/>
                      <w:szCs w:val="24"/>
                    </w:rPr>
                    <w:t>Методическая т</w:t>
                  </w:r>
                  <w:r w:rsidR="00077390" w:rsidRPr="00BA28E1">
                    <w:rPr>
                      <w:rFonts w:ascii="Times New Roman" w:hAnsi="Times New Roman" w:cs="Times New Roman"/>
                      <w:sz w:val="24"/>
                      <w:szCs w:val="24"/>
                    </w:rPr>
                    <w:t>ема самообразования</w:t>
                  </w:r>
                </w:p>
              </w:tc>
              <w:tc>
                <w:tcPr>
                  <w:tcW w:w="5415" w:type="dxa"/>
                  <w:gridSpan w:val="2"/>
                </w:tcPr>
                <w:p w:rsidR="00077390" w:rsidRPr="00BA28E1" w:rsidRDefault="00077390" w:rsidP="00712D45">
                  <w:pPr>
                    <w:jc w:val="both"/>
                    <w:rPr>
                      <w:rFonts w:ascii="Times New Roman" w:hAnsi="Times New Roman" w:cs="Times New Roman"/>
                      <w:sz w:val="24"/>
                      <w:szCs w:val="24"/>
                    </w:rPr>
                  </w:pPr>
                </w:p>
              </w:tc>
            </w:tr>
            <w:tr w:rsidR="00BA28E1" w:rsidRPr="00BA28E1" w:rsidTr="00B53438">
              <w:tc>
                <w:tcPr>
                  <w:tcW w:w="3652" w:type="dxa"/>
                </w:tcPr>
                <w:p w:rsidR="00D6300B" w:rsidRPr="00BA28E1" w:rsidRDefault="00264960" w:rsidP="00BF52CB">
                  <w:pPr>
                    <w:rPr>
                      <w:rFonts w:ascii="Times New Roman" w:hAnsi="Times New Roman" w:cs="Times New Roman"/>
                      <w:sz w:val="24"/>
                      <w:szCs w:val="24"/>
                    </w:rPr>
                  </w:pPr>
                  <w:r w:rsidRPr="00BA28E1">
                    <w:rPr>
                      <w:rFonts w:ascii="Times New Roman" w:hAnsi="Times New Roman" w:cs="Times New Roman"/>
                      <w:sz w:val="24"/>
                      <w:szCs w:val="24"/>
                    </w:rPr>
                    <w:t>Краткая аннотация представляемой в ходе конкурса образовательной практик</w:t>
                  </w:r>
                  <w:r w:rsidR="00BF52CB" w:rsidRPr="00BA28E1">
                    <w:rPr>
                      <w:rFonts w:ascii="Times New Roman" w:hAnsi="Times New Roman" w:cs="Times New Roman"/>
                      <w:sz w:val="24"/>
                      <w:szCs w:val="24"/>
                    </w:rPr>
                    <w:t>и</w:t>
                  </w:r>
                  <w:r w:rsidRPr="00BA28E1">
                    <w:rPr>
                      <w:rFonts w:ascii="Times New Roman" w:hAnsi="Times New Roman" w:cs="Times New Roman"/>
                      <w:sz w:val="24"/>
                      <w:szCs w:val="24"/>
                    </w:rPr>
                    <w:t xml:space="preserve"> (технологии, методах, приемах)</w:t>
                  </w:r>
                </w:p>
              </w:tc>
              <w:tc>
                <w:tcPr>
                  <w:tcW w:w="5415" w:type="dxa"/>
                  <w:gridSpan w:val="2"/>
                </w:tcPr>
                <w:p w:rsidR="00D6300B" w:rsidRPr="00BA28E1" w:rsidRDefault="00D6300B"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AB06F6">
                  <w:pPr>
                    <w:rPr>
                      <w:rFonts w:ascii="Times New Roman" w:hAnsi="Times New Roman" w:cs="Times New Roman"/>
                      <w:sz w:val="24"/>
                      <w:szCs w:val="24"/>
                    </w:rPr>
                  </w:pPr>
                  <w:r w:rsidRPr="00BA28E1">
                    <w:rPr>
                      <w:rFonts w:ascii="Times New Roman" w:hAnsi="Times New Roman" w:cs="Times New Roman"/>
                      <w:sz w:val="24"/>
                      <w:szCs w:val="24"/>
                    </w:rPr>
                    <w:t>Адрес личного сайта, блога и т. </w:t>
                  </w:r>
                  <w:r w:rsidR="00AB06F6" w:rsidRPr="00BA28E1">
                    <w:rPr>
                      <w:rFonts w:ascii="Times New Roman" w:hAnsi="Times New Roman" w:cs="Times New Roman"/>
                      <w:sz w:val="24"/>
                      <w:szCs w:val="24"/>
                    </w:rPr>
                    <w:t>д</w:t>
                  </w:r>
                  <w:r w:rsidRPr="00BA28E1">
                    <w:rPr>
                      <w:rFonts w:ascii="Times New Roman" w:hAnsi="Times New Roman" w:cs="Times New Roman"/>
                      <w:sz w:val="24"/>
                      <w:szCs w:val="24"/>
                    </w:rPr>
                    <w:t>., где можно познакомиться с участником и публикуемыми им материалами (при наличии)</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Адреса сайта общеобразовательного учреждения в сети Интернет</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pStyle w:val="af"/>
                    <w:widowControl w:val="0"/>
                    <w:tabs>
                      <w:tab w:val="left" w:pos="426"/>
                    </w:tabs>
                    <w:spacing w:line="240" w:lineRule="auto"/>
                    <w:ind w:firstLine="0"/>
                    <w:jc w:val="left"/>
                    <w:rPr>
                      <w:sz w:val="24"/>
                      <w:szCs w:val="24"/>
                    </w:rPr>
                  </w:pPr>
                  <w:r w:rsidRPr="00BA28E1">
                    <w:rPr>
                      <w:sz w:val="24"/>
                      <w:szCs w:val="24"/>
                    </w:rPr>
                    <w:t>Дата рождения (день, месяц, год)</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9067" w:type="dxa"/>
                  <w:gridSpan w:val="3"/>
                </w:tcPr>
                <w:p w:rsidR="00712D45" w:rsidRPr="00BA28E1" w:rsidRDefault="00712D45" w:rsidP="00D313E4">
                  <w:pPr>
                    <w:pStyle w:val="a3"/>
                    <w:numPr>
                      <w:ilvl w:val="0"/>
                      <w:numId w:val="5"/>
                    </w:numPr>
                    <w:rPr>
                      <w:rFonts w:ascii="Times New Roman" w:hAnsi="Times New Roman" w:cs="Times New Roman"/>
                      <w:b/>
                      <w:sz w:val="24"/>
                      <w:szCs w:val="24"/>
                    </w:rPr>
                  </w:pPr>
                  <w:r w:rsidRPr="00BA28E1">
                    <w:rPr>
                      <w:rFonts w:ascii="Times New Roman" w:hAnsi="Times New Roman" w:cs="Times New Roman"/>
                      <w:b/>
                      <w:sz w:val="24"/>
                      <w:szCs w:val="24"/>
                    </w:rPr>
                    <w:t>Профессиональные ценности</w:t>
                  </w:r>
                </w:p>
              </w:tc>
            </w:tr>
            <w:tr w:rsidR="00BA28E1" w:rsidRPr="00BA28E1" w:rsidTr="00B53438">
              <w:tc>
                <w:tcPr>
                  <w:tcW w:w="3652" w:type="dxa"/>
                  <w:vAlign w:val="center"/>
                </w:tcPr>
                <w:p w:rsidR="00712D45" w:rsidRPr="00BA28E1" w:rsidRDefault="00712D45" w:rsidP="00712D45">
                  <w:pPr>
                    <w:pStyle w:val="af"/>
                    <w:widowControl w:val="0"/>
                    <w:tabs>
                      <w:tab w:val="left" w:pos="426"/>
                    </w:tabs>
                    <w:spacing w:line="240" w:lineRule="auto"/>
                    <w:ind w:firstLine="0"/>
                    <w:jc w:val="left"/>
                    <w:rPr>
                      <w:sz w:val="24"/>
                      <w:szCs w:val="24"/>
                    </w:rPr>
                  </w:pPr>
                  <w:r w:rsidRPr="00BA28E1">
                    <w:rPr>
                      <w:sz w:val="24"/>
                      <w:szCs w:val="24"/>
                    </w:rPr>
                    <w:t>Педагогическое кредо участника</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AB06F6" w:rsidP="00AB06F6">
                  <w:pPr>
                    <w:rPr>
                      <w:rFonts w:ascii="Times New Roman" w:hAnsi="Times New Roman" w:cs="Times New Roman"/>
                      <w:sz w:val="24"/>
                      <w:szCs w:val="24"/>
                    </w:rPr>
                  </w:pPr>
                  <w:r w:rsidRPr="00BA28E1">
                    <w:rPr>
                      <w:rFonts w:ascii="Times New Roman" w:hAnsi="Times New Roman" w:cs="Times New Roman"/>
                      <w:sz w:val="24"/>
                      <w:szCs w:val="24"/>
                    </w:rPr>
                    <w:t xml:space="preserve">Чем обусловлен выбор </w:t>
                  </w:r>
                  <w:r w:rsidR="00712D45" w:rsidRPr="00BA28E1">
                    <w:rPr>
                      <w:rFonts w:ascii="Times New Roman" w:hAnsi="Times New Roman" w:cs="Times New Roman"/>
                      <w:sz w:val="24"/>
                      <w:szCs w:val="24"/>
                    </w:rPr>
                    <w:t xml:space="preserve"> работ</w:t>
                  </w:r>
                  <w:r w:rsidRPr="00BA28E1">
                    <w:rPr>
                      <w:rFonts w:ascii="Times New Roman" w:hAnsi="Times New Roman" w:cs="Times New Roman"/>
                      <w:sz w:val="24"/>
                      <w:szCs w:val="24"/>
                    </w:rPr>
                    <w:t>ы</w:t>
                  </w:r>
                  <w:r w:rsidR="00712D45" w:rsidRPr="00BA28E1">
                    <w:rPr>
                      <w:rFonts w:ascii="Times New Roman" w:hAnsi="Times New Roman" w:cs="Times New Roman"/>
                      <w:sz w:val="24"/>
                      <w:szCs w:val="24"/>
                    </w:rPr>
                    <w:t xml:space="preserve"> в ДО</w:t>
                  </w:r>
                  <w:r w:rsidRPr="00BA28E1">
                    <w:rPr>
                      <w:rFonts w:ascii="Times New Roman" w:hAnsi="Times New Roman" w:cs="Times New Roman"/>
                      <w:sz w:val="24"/>
                      <w:szCs w:val="24"/>
                    </w:rPr>
                    <w:t>О</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vAlign w:val="center"/>
                </w:tcPr>
                <w:p w:rsidR="00712D45" w:rsidRPr="00BA28E1" w:rsidRDefault="00712D45" w:rsidP="00712D45">
                  <w:pPr>
                    <w:pStyle w:val="af"/>
                    <w:widowControl w:val="0"/>
                    <w:tabs>
                      <w:tab w:val="left" w:pos="426"/>
                    </w:tabs>
                    <w:spacing w:line="240" w:lineRule="auto"/>
                    <w:ind w:firstLine="0"/>
                    <w:jc w:val="left"/>
                    <w:rPr>
                      <w:sz w:val="24"/>
                      <w:szCs w:val="24"/>
                    </w:rPr>
                  </w:pPr>
                  <w:r w:rsidRPr="00BA28E1">
                    <w:rPr>
                      <w:sz w:val="24"/>
                      <w:szCs w:val="24"/>
                    </w:rPr>
                    <w:t>Профессиональные и личностные ценности, наиболее близкие участнику</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lastRenderedPageBreak/>
                    <w:t>В чем, по мнению участника, состоит основная миссия победителя конкурса «Лучший педагогический работник дошкольного образования»</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9067" w:type="dxa"/>
                  <w:gridSpan w:val="3"/>
                </w:tcPr>
                <w:p w:rsidR="00E94449" w:rsidRPr="00BA28E1" w:rsidRDefault="00E94449" w:rsidP="00D313E4">
                  <w:pPr>
                    <w:pStyle w:val="a3"/>
                    <w:numPr>
                      <w:ilvl w:val="0"/>
                      <w:numId w:val="5"/>
                    </w:numPr>
                    <w:jc w:val="both"/>
                    <w:rPr>
                      <w:rFonts w:ascii="Times New Roman" w:hAnsi="Times New Roman" w:cs="Times New Roman"/>
                      <w:b/>
                      <w:sz w:val="24"/>
                      <w:szCs w:val="24"/>
                    </w:rPr>
                  </w:pPr>
                  <w:r w:rsidRPr="00BA28E1">
                    <w:rPr>
                      <w:rFonts w:ascii="Times New Roman" w:hAnsi="Times New Roman" w:cs="Times New Roman"/>
                      <w:b/>
                      <w:sz w:val="24"/>
                      <w:szCs w:val="24"/>
                    </w:rPr>
                    <w:t xml:space="preserve">Досуг </w:t>
                  </w:r>
                </w:p>
              </w:tc>
            </w:tr>
            <w:tr w:rsidR="00BA28E1" w:rsidRPr="00BA28E1" w:rsidTr="00B53438">
              <w:tc>
                <w:tcPr>
                  <w:tcW w:w="3658" w:type="dxa"/>
                  <w:gridSpan w:val="2"/>
                </w:tcPr>
                <w:p w:rsidR="00E94449" w:rsidRPr="00BA28E1" w:rsidRDefault="00E94449" w:rsidP="00E94449">
                  <w:pPr>
                    <w:jc w:val="both"/>
                    <w:rPr>
                      <w:rFonts w:ascii="Times New Roman" w:hAnsi="Times New Roman" w:cs="Times New Roman"/>
                      <w:sz w:val="24"/>
                      <w:szCs w:val="24"/>
                    </w:rPr>
                  </w:pPr>
                  <w:r w:rsidRPr="00BA28E1">
                    <w:rPr>
                      <w:rFonts w:ascii="Times New Roman" w:hAnsi="Times New Roman" w:cs="Times New Roman"/>
                      <w:sz w:val="24"/>
                      <w:szCs w:val="24"/>
                    </w:rPr>
                    <w:t xml:space="preserve">Хобби </w:t>
                  </w:r>
                </w:p>
              </w:tc>
              <w:tc>
                <w:tcPr>
                  <w:tcW w:w="5409" w:type="dxa"/>
                </w:tcPr>
                <w:p w:rsidR="00E94449" w:rsidRPr="00BA28E1" w:rsidRDefault="00E94449" w:rsidP="00E94449">
                  <w:pPr>
                    <w:pStyle w:val="a3"/>
                    <w:jc w:val="both"/>
                    <w:rPr>
                      <w:rFonts w:ascii="Times New Roman" w:hAnsi="Times New Roman" w:cs="Times New Roman"/>
                      <w:b/>
                      <w:sz w:val="24"/>
                      <w:szCs w:val="24"/>
                    </w:rPr>
                  </w:pPr>
                </w:p>
              </w:tc>
            </w:tr>
            <w:tr w:rsidR="00BA28E1" w:rsidRPr="00BA28E1" w:rsidTr="00B53438">
              <w:tc>
                <w:tcPr>
                  <w:tcW w:w="9067" w:type="dxa"/>
                  <w:gridSpan w:val="3"/>
                </w:tcPr>
                <w:p w:rsidR="00E94449" w:rsidRPr="00BA28E1" w:rsidRDefault="00E94449" w:rsidP="00D313E4">
                  <w:pPr>
                    <w:pStyle w:val="a3"/>
                    <w:numPr>
                      <w:ilvl w:val="0"/>
                      <w:numId w:val="5"/>
                    </w:numPr>
                    <w:tabs>
                      <w:tab w:val="left" w:pos="3857"/>
                      <w:tab w:val="center" w:pos="4624"/>
                    </w:tabs>
                    <w:rPr>
                      <w:rFonts w:ascii="Times New Roman" w:hAnsi="Times New Roman" w:cs="Times New Roman"/>
                      <w:b/>
                      <w:sz w:val="24"/>
                      <w:szCs w:val="24"/>
                    </w:rPr>
                  </w:pPr>
                  <w:r w:rsidRPr="00BA28E1">
                    <w:rPr>
                      <w:rFonts w:ascii="Times New Roman" w:hAnsi="Times New Roman" w:cs="Times New Roman"/>
                      <w:b/>
                      <w:sz w:val="24"/>
                      <w:szCs w:val="24"/>
                    </w:rPr>
                    <w:t xml:space="preserve">Контакты </w:t>
                  </w:r>
                </w:p>
              </w:tc>
            </w:tr>
            <w:tr w:rsidR="00BA28E1" w:rsidRPr="00BA28E1" w:rsidTr="00B53438">
              <w:tc>
                <w:tcPr>
                  <w:tcW w:w="3652" w:type="dxa"/>
                  <w:vAlign w:val="center"/>
                </w:tcPr>
                <w:p w:rsidR="00712D45" w:rsidRPr="00BA28E1" w:rsidRDefault="00712D45" w:rsidP="00712D45">
                  <w:pPr>
                    <w:pStyle w:val="af"/>
                    <w:widowControl w:val="0"/>
                    <w:tabs>
                      <w:tab w:val="left" w:pos="426"/>
                    </w:tabs>
                    <w:spacing w:line="240" w:lineRule="auto"/>
                    <w:ind w:firstLine="0"/>
                    <w:jc w:val="left"/>
                    <w:rPr>
                      <w:sz w:val="24"/>
                      <w:szCs w:val="24"/>
                    </w:rPr>
                  </w:pPr>
                  <w:r w:rsidRPr="00BA28E1">
                    <w:rPr>
                      <w:sz w:val="24"/>
                      <w:szCs w:val="24"/>
                    </w:rPr>
                    <w:t>Рабочий адрес с индексом</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rPr>
                  </w:pPr>
                  <w:r w:rsidRPr="00BA28E1">
                    <w:rPr>
                      <w:rFonts w:ascii="Times New Roman" w:hAnsi="Times New Roman" w:cs="Times New Roman"/>
                      <w:sz w:val="24"/>
                      <w:szCs w:val="24"/>
                    </w:rPr>
                    <w:t>Телефон (мобильный)</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3652" w:type="dxa"/>
                </w:tcPr>
                <w:p w:rsidR="00712D45" w:rsidRPr="00BA28E1" w:rsidRDefault="00712D45" w:rsidP="00712D45">
                  <w:pPr>
                    <w:rPr>
                      <w:rFonts w:ascii="Times New Roman" w:hAnsi="Times New Roman" w:cs="Times New Roman"/>
                      <w:sz w:val="24"/>
                      <w:szCs w:val="24"/>
                      <w:lang w:val="en-US"/>
                    </w:rPr>
                  </w:pPr>
                  <w:r w:rsidRPr="00BA28E1">
                    <w:rPr>
                      <w:rFonts w:ascii="Times New Roman" w:hAnsi="Times New Roman" w:cs="Times New Roman"/>
                      <w:sz w:val="24"/>
                      <w:szCs w:val="24"/>
                      <w:lang w:val="en-US"/>
                    </w:rPr>
                    <w:t>E-mail</w:t>
                  </w:r>
                </w:p>
              </w:tc>
              <w:tc>
                <w:tcPr>
                  <w:tcW w:w="5415" w:type="dxa"/>
                  <w:gridSpan w:val="2"/>
                </w:tcPr>
                <w:p w:rsidR="00712D45" w:rsidRPr="00BA28E1" w:rsidRDefault="00712D45" w:rsidP="00712D45">
                  <w:pPr>
                    <w:jc w:val="both"/>
                    <w:rPr>
                      <w:rFonts w:ascii="Times New Roman" w:hAnsi="Times New Roman" w:cs="Times New Roman"/>
                      <w:sz w:val="24"/>
                      <w:szCs w:val="24"/>
                    </w:rPr>
                  </w:pPr>
                </w:p>
              </w:tc>
            </w:tr>
            <w:tr w:rsidR="00BA28E1" w:rsidRPr="00BA28E1" w:rsidTr="00B53438">
              <w:tc>
                <w:tcPr>
                  <w:tcW w:w="9067" w:type="dxa"/>
                  <w:gridSpan w:val="3"/>
                </w:tcPr>
                <w:p w:rsidR="00CB1C79" w:rsidRPr="00BA28E1" w:rsidRDefault="00CB1C79" w:rsidP="00D313E4">
                  <w:pPr>
                    <w:pStyle w:val="a3"/>
                    <w:numPr>
                      <w:ilvl w:val="0"/>
                      <w:numId w:val="5"/>
                    </w:numPr>
                    <w:jc w:val="both"/>
                    <w:rPr>
                      <w:rFonts w:ascii="Times New Roman" w:hAnsi="Times New Roman" w:cs="Times New Roman"/>
                      <w:b/>
                      <w:sz w:val="24"/>
                      <w:szCs w:val="24"/>
                    </w:rPr>
                  </w:pPr>
                  <w:r w:rsidRPr="00BA28E1">
                    <w:rPr>
                      <w:rFonts w:ascii="Times New Roman" w:hAnsi="Times New Roman" w:cs="Times New Roman"/>
                      <w:b/>
                      <w:sz w:val="24"/>
                      <w:szCs w:val="24"/>
                    </w:rPr>
                    <w:t>Сведения о проведении конкурсных мероприятий</w:t>
                  </w:r>
                </w:p>
              </w:tc>
            </w:tr>
            <w:tr w:rsidR="00BA28E1" w:rsidRPr="00BA28E1" w:rsidTr="00B53438">
              <w:tc>
                <w:tcPr>
                  <w:tcW w:w="3652" w:type="dxa"/>
                </w:tcPr>
                <w:p w:rsidR="00CB1C79" w:rsidRPr="00BA28E1" w:rsidRDefault="00CB1C79" w:rsidP="00BA28E1">
                  <w:pPr>
                    <w:rPr>
                      <w:rFonts w:ascii="Times New Roman" w:hAnsi="Times New Roman" w:cs="Times New Roman"/>
                      <w:b/>
                      <w:sz w:val="24"/>
                      <w:szCs w:val="24"/>
                    </w:rPr>
                  </w:pPr>
                  <w:proofErr w:type="gramStart"/>
                  <w:r w:rsidRPr="00BA28E1">
                    <w:rPr>
                      <w:rFonts w:ascii="Times New Roman" w:hAnsi="Times New Roman" w:cs="Times New Roman"/>
                      <w:b/>
                      <w:sz w:val="24"/>
                      <w:szCs w:val="24"/>
                    </w:rPr>
                    <w:t>Педагогическое мероприятие с детьми</w:t>
                  </w:r>
                  <w:r w:rsidR="00BA28E1">
                    <w:rPr>
                      <w:rFonts w:ascii="Times New Roman" w:hAnsi="Times New Roman" w:cs="Times New Roman"/>
                      <w:b/>
                      <w:sz w:val="24"/>
                      <w:szCs w:val="24"/>
                    </w:rPr>
                    <w:t xml:space="preserve"> (для всех номинаций, за исключением «Воспитатель года»</w:t>
                  </w:r>
                  <w:proofErr w:type="gramEnd"/>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712D45">
                  <w:pPr>
                    <w:rPr>
                      <w:rFonts w:ascii="Times New Roman" w:hAnsi="Times New Roman" w:cs="Times New Roman"/>
                      <w:sz w:val="24"/>
                      <w:szCs w:val="24"/>
                    </w:rPr>
                  </w:pPr>
                  <w:r w:rsidRPr="00BA28E1">
                    <w:rPr>
                      <w:rFonts w:ascii="Times New Roman" w:hAnsi="Times New Roman" w:cs="Times New Roman"/>
                      <w:sz w:val="24"/>
                      <w:szCs w:val="24"/>
                    </w:rPr>
                    <w:t>Возрастная группа</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712D45">
                  <w:pPr>
                    <w:rPr>
                      <w:rFonts w:ascii="Times New Roman" w:hAnsi="Times New Roman" w:cs="Times New Roman"/>
                      <w:sz w:val="24"/>
                      <w:szCs w:val="24"/>
                    </w:rPr>
                  </w:pPr>
                  <w:r w:rsidRPr="00BA28E1">
                    <w:rPr>
                      <w:rFonts w:ascii="Times New Roman" w:hAnsi="Times New Roman" w:cs="Times New Roman"/>
                      <w:sz w:val="24"/>
                      <w:szCs w:val="24"/>
                    </w:rPr>
                    <w:t>Форма работы</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712D45">
                  <w:pPr>
                    <w:rPr>
                      <w:rFonts w:ascii="Times New Roman" w:hAnsi="Times New Roman" w:cs="Times New Roman"/>
                      <w:sz w:val="24"/>
                      <w:szCs w:val="24"/>
                    </w:rPr>
                  </w:pPr>
                  <w:r w:rsidRPr="00BA28E1">
                    <w:rPr>
                      <w:rFonts w:ascii="Times New Roman" w:hAnsi="Times New Roman" w:cs="Times New Roman"/>
                      <w:sz w:val="24"/>
                      <w:szCs w:val="24"/>
                    </w:rPr>
                    <w:t>Тема педагогического мероприятия с детьми</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264960" w:rsidRPr="00BA28E1" w:rsidRDefault="00264960" w:rsidP="00712D45">
                  <w:pPr>
                    <w:rPr>
                      <w:rFonts w:ascii="Times New Roman" w:hAnsi="Times New Roman" w:cs="Times New Roman"/>
                      <w:sz w:val="24"/>
                      <w:szCs w:val="24"/>
                    </w:rPr>
                  </w:pPr>
                  <w:r w:rsidRPr="00BA28E1">
                    <w:rPr>
                      <w:rFonts w:ascii="Times New Roman" w:hAnsi="Times New Roman" w:cs="Times New Roman"/>
                      <w:sz w:val="24"/>
                      <w:szCs w:val="24"/>
                    </w:rPr>
                    <w:t>Краткая аннотация педагогического мероприятия с детьми</w:t>
                  </w:r>
                </w:p>
              </w:tc>
              <w:tc>
                <w:tcPr>
                  <w:tcW w:w="5415" w:type="dxa"/>
                  <w:gridSpan w:val="2"/>
                </w:tcPr>
                <w:p w:rsidR="00264960" w:rsidRPr="00BA28E1" w:rsidRDefault="00264960"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712D45">
                  <w:pPr>
                    <w:rPr>
                      <w:rFonts w:ascii="Times New Roman" w:hAnsi="Times New Roman" w:cs="Times New Roman"/>
                      <w:sz w:val="24"/>
                      <w:szCs w:val="24"/>
                    </w:rPr>
                  </w:pPr>
                  <w:r w:rsidRPr="00BA28E1">
                    <w:rPr>
                      <w:rFonts w:ascii="Times New Roman" w:hAnsi="Times New Roman" w:cs="Times New Roman"/>
                      <w:sz w:val="24"/>
                      <w:szCs w:val="24"/>
                    </w:rPr>
                    <w:t>Необходимое оборудование</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CB1C79">
                  <w:pPr>
                    <w:rPr>
                      <w:rFonts w:ascii="Times New Roman" w:hAnsi="Times New Roman" w:cs="Times New Roman"/>
                      <w:b/>
                      <w:sz w:val="24"/>
                      <w:szCs w:val="24"/>
                    </w:rPr>
                  </w:pPr>
                  <w:r w:rsidRPr="00BA28E1">
                    <w:rPr>
                      <w:rFonts w:ascii="Times New Roman" w:hAnsi="Times New Roman" w:cs="Times New Roman"/>
                      <w:b/>
                      <w:sz w:val="24"/>
                      <w:szCs w:val="24"/>
                    </w:rPr>
                    <w:t>Тема мастер-класса для общественности</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CB1C79" w:rsidRPr="00BA28E1" w:rsidRDefault="00CB1C79" w:rsidP="00EE6670">
                  <w:pPr>
                    <w:rPr>
                      <w:rFonts w:ascii="Times New Roman" w:hAnsi="Times New Roman" w:cs="Times New Roman"/>
                      <w:sz w:val="24"/>
                      <w:szCs w:val="24"/>
                    </w:rPr>
                  </w:pPr>
                  <w:r w:rsidRPr="00BA28E1">
                    <w:rPr>
                      <w:rFonts w:ascii="Times New Roman" w:hAnsi="Times New Roman" w:cs="Times New Roman"/>
                      <w:sz w:val="24"/>
                      <w:szCs w:val="24"/>
                    </w:rPr>
                    <w:t>Необходимое оборудование</w:t>
                  </w:r>
                </w:p>
              </w:tc>
              <w:tc>
                <w:tcPr>
                  <w:tcW w:w="5415" w:type="dxa"/>
                  <w:gridSpan w:val="2"/>
                </w:tcPr>
                <w:p w:rsidR="00CB1C79" w:rsidRPr="00BA28E1" w:rsidRDefault="00CB1C79" w:rsidP="00712D45">
                  <w:pPr>
                    <w:jc w:val="both"/>
                    <w:rPr>
                      <w:rFonts w:ascii="Times New Roman" w:hAnsi="Times New Roman" w:cs="Times New Roman"/>
                      <w:sz w:val="24"/>
                      <w:szCs w:val="24"/>
                    </w:rPr>
                  </w:pPr>
                </w:p>
              </w:tc>
            </w:tr>
            <w:tr w:rsidR="00BA28E1" w:rsidRPr="00BA28E1" w:rsidTr="00B53438">
              <w:tc>
                <w:tcPr>
                  <w:tcW w:w="3652" w:type="dxa"/>
                </w:tcPr>
                <w:p w:rsidR="00264960" w:rsidRPr="00BA28E1" w:rsidRDefault="00264960" w:rsidP="00EE6670">
                  <w:pPr>
                    <w:rPr>
                      <w:rFonts w:ascii="Times New Roman" w:hAnsi="Times New Roman" w:cs="Times New Roman"/>
                      <w:sz w:val="24"/>
                      <w:szCs w:val="24"/>
                    </w:rPr>
                  </w:pPr>
                  <w:r w:rsidRPr="00BA28E1">
                    <w:rPr>
                      <w:rFonts w:ascii="Times New Roman" w:hAnsi="Times New Roman" w:cs="Times New Roman"/>
                      <w:sz w:val="24"/>
                      <w:szCs w:val="24"/>
                    </w:rPr>
                    <w:t>Краткая аннотация мастер-класса</w:t>
                  </w:r>
                </w:p>
              </w:tc>
              <w:tc>
                <w:tcPr>
                  <w:tcW w:w="5415" w:type="dxa"/>
                  <w:gridSpan w:val="2"/>
                </w:tcPr>
                <w:p w:rsidR="00264960" w:rsidRPr="00BA28E1" w:rsidRDefault="00264960" w:rsidP="00712D45">
                  <w:pPr>
                    <w:jc w:val="both"/>
                    <w:rPr>
                      <w:rFonts w:ascii="Times New Roman" w:hAnsi="Times New Roman" w:cs="Times New Roman"/>
                      <w:sz w:val="24"/>
                      <w:szCs w:val="24"/>
                    </w:rPr>
                  </w:pPr>
                </w:p>
              </w:tc>
            </w:tr>
            <w:tr w:rsidR="00BA28E1" w:rsidRPr="00BA28E1" w:rsidTr="00B53438">
              <w:tc>
                <w:tcPr>
                  <w:tcW w:w="9067" w:type="dxa"/>
                  <w:gridSpan w:val="3"/>
                </w:tcPr>
                <w:p w:rsidR="00CB1C79" w:rsidRPr="00BA28E1" w:rsidRDefault="00CB1C79" w:rsidP="00D313E4">
                  <w:pPr>
                    <w:pStyle w:val="a3"/>
                    <w:numPr>
                      <w:ilvl w:val="0"/>
                      <w:numId w:val="5"/>
                    </w:numPr>
                    <w:jc w:val="both"/>
                    <w:rPr>
                      <w:rFonts w:ascii="Times New Roman" w:hAnsi="Times New Roman" w:cs="Times New Roman"/>
                      <w:b/>
                      <w:sz w:val="24"/>
                      <w:szCs w:val="24"/>
                    </w:rPr>
                  </w:pPr>
                  <w:r w:rsidRPr="00BA28E1">
                    <w:rPr>
                      <w:rFonts w:ascii="Times New Roman" w:hAnsi="Times New Roman" w:cs="Times New Roman"/>
                      <w:b/>
                      <w:sz w:val="24"/>
                      <w:szCs w:val="24"/>
                    </w:rPr>
                    <w:t xml:space="preserve">Приложения </w:t>
                  </w:r>
                </w:p>
              </w:tc>
            </w:tr>
            <w:tr w:rsidR="00BA28E1" w:rsidRPr="00BA28E1" w:rsidTr="00B53438">
              <w:tc>
                <w:tcPr>
                  <w:tcW w:w="9067" w:type="dxa"/>
                  <w:gridSpan w:val="3"/>
                </w:tcPr>
                <w:p w:rsidR="00CB1C79" w:rsidRPr="00BA28E1" w:rsidRDefault="00CB1C79" w:rsidP="00712D45">
                  <w:pPr>
                    <w:jc w:val="both"/>
                    <w:rPr>
                      <w:rFonts w:ascii="Times New Roman" w:hAnsi="Times New Roman" w:cs="Times New Roman"/>
                      <w:sz w:val="24"/>
                      <w:szCs w:val="24"/>
                    </w:rPr>
                  </w:pPr>
                  <w:r w:rsidRPr="00BA28E1">
                    <w:rPr>
                      <w:rFonts w:ascii="Times New Roman" w:hAnsi="Times New Roman" w:cs="Times New Roman"/>
                      <w:sz w:val="24"/>
                      <w:szCs w:val="24"/>
                    </w:rPr>
                    <w:t>Интересные сведения об участнике, не раскрытые предыдущими разделами (не более 500 слов)</w:t>
                  </w:r>
                </w:p>
              </w:tc>
            </w:tr>
            <w:tr w:rsidR="00BA28E1" w:rsidRPr="00BA28E1" w:rsidTr="00B53438">
              <w:tc>
                <w:tcPr>
                  <w:tcW w:w="9067" w:type="dxa"/>
                  <w:gridSpan w:val="3"/>
                </w:tcPr>
                <w:p w:rsidR="00CB1C79" w:rsidRPr="00BA28E1" w:rsidRDefault="00CB1C79" w:rsidP="00712D45">
                  <w:pPr>
                    <w:jc w:val="both"/>
                    <w:rPr>
                      <w:rFonts w:ascii="Times New Roman" w:hAnsi="Times New Roman" w:cs="Times New Roman"/>
                      <w:sz w:val="24"/>
                      <w:szCs w:val="24"/>
                    </w:rPr>
                  </w:pPr>
                  <w:r w:rsidRPr="00BA28E1">
                    <w:rPr>
                      <w:rFonts w:ascii="Times New Roman" w:hAnsi="Times New Roman" w:cs="Times New Roman"/>
                      <w:sz w:val="24"/>
                      <w:szCs w:val="24"/>
                    </w:rPr>
                    <w:t>Фотографии участника Конкурса (на электронном носителе):</w:t>
                  </w:r>
                </w:p>
                <w:p w:rsidR="00CB1C79" w:rsidRPr="00BA28E1" w:rsidRDefault="00CB1C79" w:rsidP="00D313E4">
                  <w:pPr>
                    <w:pStyle w:val="a3"/>
                    <w:numPr>
                      <w:ilvl w:val="0"/>
                      <w:numId w:val="3"/>
                    </w:numPr>
                    <w:jc w:val="both"/>
                    <w:rPr>
                      <w:rFonts w:ascii="Times New Roman" w:hAnsi="Times New Roman" w:cs="Times New Roman"/>
                      <w:sz w:val="24"/>
                      <w:szCs w:val="24"/>
                    </w:rPr>
                  </w:pPr>
                  <w:r w:rsidRPr="00BA28E1">
                    <w:rPr>
                      <w:rFonts w:ascii="Times New Roman" w:hAnsi="Times New Roman" w:cs="Times New Roman"/>
                      <w:sz w:val="24"/>
                      <w:szCs w:val="24"/>
                    </w:rPr>
                    <w:t>Фотопортрет (рекомендуемый размер 9х13)</w:t>
                  </w:r>
                </w:p>
                <w:p w:rsidR="00CB1C79" w:rsidRPr="00BA28E1" w:rsidRDefault="00CB1C79" w:rsidP="00D313E4">
                  <w:pPr>
                    <w:pStyle w:val="a3"/>
                    <w:numPr>
                      <w:ilvl w:val="0"/>
                      <w:numId w:val="3"/>
                    </w:numPr>
                    <w:jc w:val="both"/>
                    <w:rPr>
                      <w:rFonts w:ascii="Times New Roman" w:hAnsi="Times New Roman" w:cs="Times New Roman"/>
                      <w:sz w:val="24"/>
                      <w:szCs w:val="24"/>
                    </w:rPr>
                  </w:pPr>
                  <w:r w:rsidRPr="00BA28E1">
                    <w:rPr>
                      <w:rFonts w:ascii="Times New Roman" w:hAnsi="Times New Roman" w:cs="Times New Roman"/>
                      <w:sz w:val="24"/>
                      <w:szCs w:val="24"/>
                    </w:rPr>
                    <w:t>Жанровое фото (в работе с детьми: во время игр, занятий, детских праздников; в театральном образе и др.)</w:t>
                  </w:r>
                </w:p>
              </w:tc>
            </w:tr>
            <w:tr w:rsidR="00BA28E1" w:rsidRPr="00BA28E1" w:rsidTr="00B53438">
              <w:tc>
                <w:tcPr>
                  <w:tcW w:w="9067" w:type="dxa"/>
                  <w:gridSpan w:val="3"/>
                </w:tcPr>
                <w:p w:rsidR="00CB1C79" w:rsidRPr="00BA28E1" w:rsidRDefault="00CB1C79" w:rsidP="00D313E4">
                  <w:pPr>
                    <w:pStyle w:val="a3"/>
                    <w:numPr>
                      <w:ilvl w:val="0"/>
                      <w:numId w:val="5"/>
                    </w:numPr>
                    <w:jc w:val="both"/>
                    <w:rPr>
                      <w:rFonts w:ascii="Times New Roman" w:hAnsi="Times New Roman" w:cs="Times New Roman"/>
                      <w:b/>
                      <w:sz w:val="24"/>
                      <w:szCs w:val="24"/>
                    </w:rPr>
                  </w:pPr>
                  <w:r w:rsidRPr="00BA28E1">
                    <w:rPr>
                      <w:rFonts w:ascii="Times New Roman" w:hAnsi="Times New Roman" w:cs="Times New Roman"/>
                      <w:b/>
                      <w:sz w:val="24"/>
                      <w:szCs w:val="24"/>
                    </w:rPr>
                    <w:t xml:space="preserve">Подпись </w:t>
                  </w:r>
                </w:p>
              </w:tc>
            </w:tr>
            <w:tr w:rsidR="00BA28E1" w:rsidRPr="00BA28E1" w:rsidTr="00B53438">
              <w:tc>
                <w:tcPr>
                  <w:tcW w:w="9067" w:type="dxa"/>
                  <w:gridSpan w:val="3"/>
                </w:tcPr>
                <w:p w:rsidR="00CB1C79" w:rsidRPr="00BA28E1" w:rsidRDefault="00CB1C79" w:rsidP="00712D45">
                  <w:pPr>
                    <w:pBdr>
                      <w:bottom w:val="single" w:sz="12" w:space="1" w:color="auto"/>
                    </w:pBdr>
                    <w:jc w:val="both"/>
                    <w:rPr>
                      <w:rFonts w:ascii="Times New Roman" w:hAnsi="Times New Roman" w:cs="Times New Roman"/>
                      <w:sz w:val="24"/>
                      <w:szCs w:val="24"/>
                    </w:rPr>
                  </w:pPr>
                  <w:r w:rsidRPr="00BA28E1">
                    <w:rPr>
                      <w:rFonts w:ascii="Times New Roman" w:hAnsi="Times New Roman" w:cs="Times New Roman"/>
                      <w:sz w:val="24"/>
                      <w:szCs w:val="24"/>
                    </w:rPr>
                    <w:t>Правильность сведений, представленных в информационной карте, подтверждаю:</w:t>
                  </w:r>
                </w:p>
                <w:p w:rsidR="00CB1C79" w:rsidRPr="00BA28E1" w:rsidRDefault="00CB1C79" w:rsidP="00712D45">
                  <w:pPr>
                    <w:pBdr>
                      <w:bottom w:val="single" w:sz="12" w:space="1" w:color="auto"/>
                    </w:pBdr>
                    <w:jc w:val="both"/>
                    <w:rPr>
                      <w:rFonts w:ascii="Times New Roman" w:hAnsi="Times New Roman" w:cs="Times New Roman"/>
                      <w:sz w:val="24"/>
                      <w:szCs w:val="24"/>
                    </w:rPr>
                  </w:pPr>
                </w:p>
                <w:p w:rsidR="00CB1C79" w:rsidRPr="00BA28E1" w:rsidRDefault="00CB1C79" w:rsidP="00CB1C79">
                  <w:pPr>
                    <w:jc w:val="both"/>
                    <w:rPr>
                      <w:rFonts w:ascii="Times New Roman" w:hAnsi="Times New Roman" w:cs="Times New Roman"/>
                      <w:sz w:val="24"/>
                      <w:szCs w:val="24"/>
                    </w:rPr>
                  </w:pPr>
                  <w:r w:rsidRPr="00BA28E1">
                    <w:rPr>
                      <w:rFonts w:ascii="Times New Roman" w:hAnsi="Times New Roman" w:cs="Times New Roman"/>
                      <w:sz w:val="24"/>
                      <w:szCs w:val="24"/>
                    </w:rPr>
                    <w:t xml:space="preserve"> (подпись)                                                   (фамилия, имя, отчество участника)</w:t>
                  </w:r>
                </w:p>
                <w:p w:rsidR="00C6049D" w:rsidRPr="00BA28E1" w:rsidRDefault="00C6049D" w:rsidP="00CB1C79">
                  <w:pPr>
                    <w:jc w:val="both"/>
                    <w:rPr>
                      <w:rFonts w:ascii="Times New Roman" w:hAnsi="Times New Roman" w:cs="Times New Roman"/>
                      <w:sz w:val="24"/>
                      <w:szCs w:val="24"/>
                    </w:rPr>
                  </w:pPr>
                </w:p>
                <w:p w:rsidR="00C6049D" w:rsidRPr="00BA28E1" w:rsidRDefault="00F02E5E" w:rsidP="00CB1C79">
                  <w:pPr>
                    <w:jc w:val="both"/>
                    <w:rPr>
                      <w:rFonts w:ascii="Times New Roman" w:hAnsi="Times New Roman" w:cs="Times New Roman"/>
                      <w:sz w:val="24"/>
                      <w:szCs w:val="24"/>
                    </w:rPr>
                  </w:pPr>
                  <w:r w:rsidRPr="00BA28E1">
                    <w:rPr>
                      <w:rFonts w:ascii="Times New Roman" w:hAnsi="Times New Roman" w:cs="Times New Roman"/>
                      <w:sz w:val="24"/>
                      <w:szCs w:val="24"/>
                    </w:rPr>
                    <w:t>«____»_____________20</w:t>
                  </w:r>
                  <w:r w:rsidR="00BD4EAC" w:rsidRPr="00BA28E1">
                    <w:rPr>
                      <w:rFonts w:ascii="Times New Roman" w:hAnsi="Times New Roman" w:cs="Times New Roman"/>
                      <w:sz w:val="24"/>
                      <w:szCs w:val="24"/>
                    </w:rPr>
                    <w:t>20</w:t>
                  </w:r>
                  <w:r w:rsidR="00C6049D" w:rsidRPr="00BA28E1">
                    <w:rPr>
                      <w:rFonts w:ascii="Times New Roman" w:hAnsi="Times New Roman" w:cs="Times New Roman"/>
                      <w:sz w:val="24"/>
                      <w:szCs w:val="24"/>
                    </w:rPr>
                    <w:t>г.</w:t>
                  </w:r>
                </w:p>
                <w:p w:rsidR="00C6049D" w:rsidRPr="00BA28E1" w:rsidRDefault="00C6049D" w:rsidP="00CB1C79">
                  <w:pPr>
                    <w:jc w:val="both"/>
                    <w:rPr>
                      <w:rFonts w:ascii="Times New Roman" w:hAnsi="Times New Roman" w:cs="Times New Roman"/>
                      <w:sz w:val="24"/>
                      <w:szCs w:val="24"/>
                    </w:rPr>
                  </w:pPr>
                </w:p>
              </w:tc>
            </w:tr>
          </w:tbl>
          <w:p w:rsidR="00712D45" w:rsidRPr="00BD4EAC" w:rsidRDefault="00712D45" w:rsidP="00D03E16">
            <w:pPr>
              <w:jc w:val="center"/>
              <w:rPr>
                <w:rFonts w:ascii="Times New Roman" w:eastAsia="Times New Roman" w:hAnsi="Times New Roman" w:cs="Times New Roman"/>
                <w:color w:val="FF0000"/>
                <w:sz w:val="28"/>
                <w:szCs w:val="28"/>
                <w:lang w:eastAsia="ru-RU"/>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592B8C" w:rsidRPr="00BD4EAC" w:rsidRDefault="00592B8C" w:rsidP="001B20B7">
            <w:pPr>
              <w:jc w:val="right"/>
              <w:rPr>
                <w:rFonts w:ascii="Times New Roman" w:hAnsi="Times New Roman" w:cs="Times New Roman"/>
                <w:color w:val="FF0000"/>
                <w:sz w:val="28"/>
                <w:szCs w:val="28"/>
              </w:rPr>
            </w:pPr>
          </w:p>
          <w:p w:rsidR="001B20B7" w:rsidRPr="00BA28E1" w:rsidRDefault="001B20B7" w:rsidP="001B20B7">
            <w:pPr>
              <w:jc w:val="right"/>
              <w:rPr>
                <w:rFonts w:ascii="Times New Roman" w:hAnsi="Times New Roman" w:cs="Times New Roman"/>
                <w:b/>
                <w:sz w:val="28"/>
                <w:szCs w:val="28"/>
              </w:rPr>
            </w:pPr>
            <w:r w:rsidRPr="00BA28E1">
              <w:rPr>
                <w:rFonts w:ascii="Times New Roman" w:hAnsi="Times New Roman" w:cs="Times New Roman"/>
                <w:b/>
                <w:sz w:val="28"/>
                <w:szCs w:val="28"/>
              </w:rPr>
              <w:lastRenderedPageBreak/>
              <w:t>Приложение 3</w:t>
            </w:r>
          </w:p>
          <w:p w:rsidR="001B20B7" w:rsidRPr="00BA28E1" w:rsidRDefault="001B20B7" w:rsidP="001B20B7">
            <w:pPr>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1B20B7" w:rsidRPr="00BA28E1" w:rsidRDefault="001B20B7" w:rsidP="001B20B7">
            <w:pPr>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1B20B7" w:rsidRPr="00BA28E1" w:rsidRDefault="001B20B7" w:rsidP="001B20B7">
            <w:pPr>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«Лучший педагогический работник</w:t>
            </w:r>
          </w:p>
          <w:p w:rsidR="00D03E16" w:rsidRPr="00BA28E1" w:rsidRDefault="001B20B7" w:rsidP="001B20B7">
            <w:pPr>
              <w:jc w:val="right"/>
              <w:rPr>
                <w:rFonts w:ascii="Times New Roman" w:eastAsia="Times New Roman" w:hAnsi="Times New Roman" w:cs="Times New Roman"/>
                <w:sz w:val="28"/>
                <w:szCs w:val="28"/>
                <w:lang w:eastAsia="ru-RU"/>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 в 20</w:t>
            </w:r>
            <w:r w:rsidR="00BD4EAC" w:rsidRPr="00BA28E1">
              <w:rPr>
                <w:rFonts w:ascii="Times New Roman" w:eastAsia="Times New Roman" w:hAnsi="Times New Roman" w:cs="Times New Roman"/>
                <w:sz w:val="28"/>
                <w:szCs w:val="28"/>
                <w:lang w:eastAsia="ru-RU"/>
              </w:rPr>
              <w:t>20</w:t>
            </w:r>
            <w:r w:rsidRPr="00BA28E1">
              <w:rPr>
                <w:rFonts w:ascii="Times New Roman" w:eastAsia="Times New Roman" w:hAnsi="Times New Roman" w:cs="Times New Roman"/>
                <w:sz w:val="28"/>
                <w:szCs w:val="28"/>
                <w:lang w:eastAsia="ru-RU"/>
              </w:rPr>
              <w:t>г</w:t>
            </w:r>
            <w:r w:rsidR="00976058" w:rsidRPr="00BA28E1">
              <w:rPr>
                <w:rFonts w:ascii="Times New Roman" w:eastAsia="Times New Roman" w:hAnsi="Times New Roman" w:cs="Times New Roman"/>
                <w:sz w:val="28"/>
                <w:szCs w:val="28"/>
                <w:lang w:eastAsia="ru-RU"/>
              </w:rPr>
              <w:t>.</w:t>
            </w:r>
          </w:p>
          <w:p w:rsidR="00D03E16" w:rsidRPr="00BD4EAC" w:rsidRDefault="00D03E16" w:rsidP="00D03E16">
            <w:pPr>
              <w:jc w:val="right"/>
              <w:rPr>
                <w:rFonts w:ascii="Times New Roman" w:hAnsi="Times New Roman" w:cs="Times New Roman"/>
                <w:color w:val="FF0000"/>
                <w:sz w:val="28"/>
                <w:szCs w:val="28"/>
              </w:rPr>
            </w:pPr>
          </w:p>
        </w:tc>
      </w:tr>
    </w:tbl>
    <w:p w:rsidR="00BA28E1" w:rsidRDefault="00BA28E1" w:rsidP="00BA28E1">
      <w:pPr>
        <w:spacing w:after="0"/>
        <w:jc w:val="center"/>
        <w:rPr>
          <w:rFonts w:ascii="Times New Roman" w:hAnsi="Times New Roman" w:cs="Times New Roman"/>
          <w:b/>
          <w:sz w:val="28"/>
          <w:szCs w:val="28"/>
        </w:rPr>
      </w:pPr>
    </w:p>
    <w:p w:rsidR="007C1F90" w:rsidRPr="006A6659" w:rsidRDefault="00BA28E1" w:rsidP="007C1F90">
      <w:pPr>
        <w:jc w:val="center"/>
        <w:rPr>
          <w:rFonts w:ascii="Times New Roman" w:hAnsi="Times New Roman" w:cs="Times New Roman"/>
          <w:b/>
          <w:sz w:val="28"/>
          <w:szCs w:val="28"/>
        </w:rPr>
      </w:pPr>
      <w:proofErr w:type="spellStart"/>
      <w:r w:rsidRPr="00BA28E1">
        <w:rPr>
          <w:rFonts w:ascii="Times New Roman" w:hAnsi="Times New Roman" w:cs="Times New Roman"/>
          <w:b/>
          <w:sz w:val="28"/>
          <w:szCs w:val="28"/>
        </w:rPr>
        <w:t>Тулбокс</w:t>
      </w:r>
      <w:proofErr w:type="spellEnd"/>
      <w:r w:rsidR="007C1F90" w:rsidRPr="006A6659">
        <w:rPr>
          <w:rFonts w:ascii="Times New Roman" w:hAnsi="Times New Roman" w:cs="Times New Roman"/>
          <w:b/>
          <w:sz w:val="28"/>
          <w:szCs w:val="28"/>
        </w:rPr>
        <w:t>(инструментальный ящик участника Конкурса)</w:t>
      </w:r>
    </w:p>
    <w:tbl>
      <w:tblPr>
        <w:tblStyle w:val="a5"/>
        <w:tblW w:w="10076" w:type="dxa"/>
        <w:tblInd w:w="-459" w:type="dxa"/>
        <w:tblLook w:val="04A0"/>
      </w:tblPr>
      <w:tblGrid>
        <w:gridCol w:w="750"/>
        <w:gridCol w:w="5629"/>
        <w:gridCol w:w="1984"/>
        <w:gridCol w:w="1713"/>
      </w:tblGrid>
      <w:tr w:rsidR="007C1F90" w:rsidRPr="007C1F90" w:rsidTr="007C1F90">
        <w:tc>
          <w:tcPr>
            <w:tcW w:w="750" w:type="dxa"/>
          </w:tcPr>
          <w:p w:rsidR="007C1F90" w:rsidRPr="007C1F90" w:rsidRDefault="007C1F90" w:rsidP="006D2C78">
            <w:pPr>
              <w:jc w:val="center"/>
              <w:rPr>
                <w:rFonts w:ascii="Times New Roman" w:hAnsi="Times New Roman" w:cs="Times New Roman"/>
                <w:b/>
                <w:sz w:val="28"/>
                <w:szCs w:val="28"/>
              </w:rPr>
            </w:pPr>
            <w:r w:rsidRPr="007C1F90">
              <w:rPr>
                <w:rFonts w:ascii="Times New Roman" w:hAnsi="Times New Roman" w:cs="Times New Roman"/>
                <w:b/>
                <w:sz w:val="28"/>
                <w:szCs w:val="28"/>
              </w:rPr>
              <w:t>№</w:t>
            </w:r>
          </w:p>
        </w:tc>
        <w:tc>
          <w:tcPr>
            <w:tcW w:w="5629" w:type="dxa"/>
          </w:tcPr>
          <w:p w:rsidR="007C1F90" w:rsidRPr="007C1F90" w:rsidRDefault="007C1F90" w:rsidP="006D2C78">
            <w:pPr>
              <w:jc w:val="center"/>
              <w:rPr>
                <w:rFonts w:ascii="Times New Roman" w:hAnsi="Times New Roman" w:cs="Times New Roman"/>
                <w:b/>
                <w:sz w:val="28"/>
                <w:szCs w:val="28"/>
              </w:rPr>
            </w:pPr>
            <w:r w:rsidRPr="007C1F90">
              <w:rPr>
                <w:rFonts w:ascii="Times New Roman" w:hAnsi="Times New Roman" w:cs="Times New Roman"/>
                <w:b/>
                <w:sz w:val="28"/>
                <w:szCs w:val="28"/>
              </w:rPr>
              <w:t>Расходный материал</w:t>
            </w:r>
          </w:p>
        </w:tc>
        <w:tc>
          <w:tcPr>
            <w:tcW w:w="1984" w:type="dxa"/>
          </w:tcPr>
          <w:p w:rsidR="007C1F90" w:rsidRPr="007C1F90" w:rsidRDefault="007C1F90" w:rsidP="006D2C78">
            <w:pPr>
              <w:jc w:val="center"/>
              <w:rPr>
                <w:rFonts w:ascii="Times New Roman" w:hAnsi="Times New Roman" w:cs="Times New Roman"/>
                <w:b/>
                <w:sz w:val="28"/>
                <w:szCs w:val="28"/>
              </w:rPr>
            </w:pPr>
            <w:r w:rsidRPr="007C1F90">
              <w:rPr>
                <w:rFonts w:ascii="Times New Roman" w:hAnsi="Times New Roman" w:cs="Times New Roman"/>
                <w:b/>
                <w:sz w:val="28"/>
                <w:szCs w:val="28"/>
              </w:rPr>
              <w:t>Единица измерения</w:t>
            </w:r>
          </w:p>
        </w:tc>
        <w:tc>
          <w:tcPr>
            <w:tcW w:w="1713" w:type="dxa"/>
          </w:tcPr>
          <w:p w:rsidR="007C1F90" w:rsidRPr="007C1F90" w:rsidRDefault="007C1F90" w:rsidP="006D2C78">
            <w:pPr>
              <w:jc w:val="center"/>
              <w:rPr>
                <w:rFonts w:ascii="Times New Roman" w:hAnsi="Times New Roman" w:cs="Times New Roman"/>
                <w:b/>
                <w:sz w:val="28"/>
                <w:szCs w:val="28"/>
              </w:rPr>
            </w:pPr>
            <w:r w:rsidRPr="007C1F90">
              <w:rPr>
                <w:rFonts w:ascii="Times New Roman" w:hAnsi="Times New Roman" w:cs="Times New Roman"/>
                <w:b/>
                <w:sz w:val="28"/>
                <w:szCs w:val="28"/>
              </w:rPr>
              <w:t>Количество</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для принтера белая</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лист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30</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цветная односторонняя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цветная двусторонняя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Картон белый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Картон цветной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бархатная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Краска акварель</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Краски гуашь</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Фломастеры</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 18 цветов</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Ручка шариковая</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Карандаш простой</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Кисти художественные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 5 штук</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Бумага для </w:t>
            </w:r>
            <w:proofErr w:type="spellStart"/>
            <w:r w:rsidRPr="007C1F90">
              <w:rPr>
                <w:rFonts w:ascii="Times New Roman" w:hAnsi="Times New Roman" w:cs="Times New Roman"/>
                <w:sz w:val="28"/>
                <w:szCs w:val="28"/>
              </w:rPr>
              <w:t>квилинга</w:t>
            </w:r>
            <w:proofErr w:type="spell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Инструмент для </w:t>
            </w:r>
            <w:proofErr w:type="spellStart"/>
            <w:r w:rsidRPr="007C1F90">
              <w:rPr>
                <w:rFonts w:ascii="Times New Roman" w:hAnsi="Times New Roman" w:cs="Times New Roman"/>
                <w:sz w:val="28"/>
                <w:szCs w:val="28"/>
              </w:rPr>
              <w:t>квилинга</w:t>
            </w:r>
            <w:proofErr w:type="spell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Ножницы канцелярские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Ножницы/фигурные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Нож канцелярский</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Стакан для рисования 500 мл.</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Палитра пластиковая</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proofErr w:type="spellStart"/>
            <w:r w:rsidRPr="007C1F90">
              <w:rPr>
                <w:rFonts w:ascii="Times New Roman" w:hAnsi="Times New Roman" w:cs="Times New Roman"/>
                <w:sz w:val="28"/>
                <w:szCs w:val="28"/>
              </w:rPr>
              <w:t>Стирательный</w:t>
            </w:r>
            <w:proofErr w:type="spellEnd"/>
            <w:r w:rsidRPr="007C1F90">
              <w:rPr>
                <w:rFonts w:ascii="Times New Roman" w:hAnsi="Times New Roman" w:cs="Times New Roman"/>
                <w:sz w:val="28"/>
                <w:szCs w:val="28"/>
              </w:rPr>
              <w:t xml:space="preserve"> ластик</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Точилка для карандашей</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Цветные </w:t>
            </w:r>
            <w:proofErr w:type="spellStart"/>
            <w:r w:rsidRPr="007C1F90">
              <w:rPr>
                <w:rFonts w:ascii="Times New Roman" w:hAnsi="Times New Roman" w:cs="Times New Roman"/>
                <w:sz w:val="28"/>
                <w:szCs w:val="28"/>
              </w:rPr>
              <w:t>стикеры</w:t>
            </w:r>
            <w:proofErr w:type="spell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proofErr w:type="spellStart"/>
            <w:r w:rsidRPr="007C1F90">
              <w:rPr>
                <w:rFonts w:ascii="Times New Roman" w:hAnsi="Times New Roman" w:cs="Times New Roman"/>
                <w:sz w:val="28"/>
                <w:szCs w:val="28"/>
              </w:rPr>
              <w:t>Степлер</w:t>
            </w:r>
            <w:proofErr w:type="spellEnd"/>
            <w:r w:rsidRPr="007C1F90">
              <w:rPr>
                <w:rFonts w:ascii="Times New Roman" w:hAnsi="Times New Roman" w:cs="Times New Roman"/>
                <w:sz w:val="28"/>
                <w:szCs w:val="28"/>
              </w:rPr>
              <w:t xml:space="preserve"> 10</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Скобы для </w:t>
            </w:r>
            <w:proofErr w:type="spellStart"/>
            <w:r w:rsidRPr="007C1F90">
              <w:rPr>
                <w:rFonts w:ascii="Times New Roman" w:hAnsi="Times New Roman" w:cs="Times New Roman"/>
                <w:sz w:val="28"/>
                <w:szCs w:val="28"/>
              </w:rPr>
              <w:t>степлера</w:t>
            </w:r>
            <w:proofErr w:type="spellEnd"/>
            <w:r w:rsidRPr="007C1F90">
              <w:rPr>
                <w:rFonts w:ascii="Times New Roman" w:hAnsi="Times New Roman" w:cs="Times New Roman"/>
                <w:sz w:val="28"/>
                <w:szCs w:val="28"/>
              </w:rPr>
              <w:t xml:space="preserve"> 10</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Клей ПВА, с дозатором, объем 85 гр.</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Клей момент Классик</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Клей-карандаш</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Линейка 30 см</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Восковые мелки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Губка хозяйственная для </w:t>
            </w:r>
            <w:proofErr w:type="spellStart"/>
            <w:r w:rsidRPr="007C1F90">
              <w:rPr>
                <w:rFonts w:ascii="Times New Roman" w:hAnsi="Times New Roman" w:cs="Times New Roman"/>
                <w:sz w:val="28"/>
                <w:szCs w:val="28"/>
              </w:rPr>
              <w:t>тонирования</w:t>
            </w:r>
            <w:proofErr w:type="spellEnd"/>
            <w:r w:rsidRPr="007C1F90">
              <w:rPr>
                <w:rFonts w:ascii="Times New Roman" w:hAnsi="Times New Roman" w:cs="Times New Roman"/>
                <w:sz w:val="28"/>
                <w:szCs w:val="28"/>
              </w:rPr>
              <w:t xml:space="preserve"> бумаги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Кисть малярная плоская 75мм</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Зубная щетка (для </w:t>
            </w:r>
            <w:proofErr w:type="spellStart"/>
            <w:r w:rsidRPr="007C1F90">
              <w:rPr>
                <w:rFonts w:ascii="Times New Roman" w:hAnsi="Times New Roman" w:cs="Times New Roman"/>
                <w:sz w:val="28"/>
                <w:szCs w:val="28"/>
              </w:rPr>
              <w:t>набрызга</w:t>
            </w:r>
            <w:proofErr w:type="spellEnd"/>
            <w:r w:rsidRPr="007C1F90">
              <w:rPr>
                <w:rFonts w:ascii="Times New Roman" w:hAnsi="Times New Roman" w:cs="Times New Roman"/>
                <w:sz w:val="28"/>
                <w:szCs w:val="28"/>
              </w:rPr>
              <w:t xml:space="preserve"> фона)</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Скотч двойной плоский, </w:t>
            </w:r>
            <w:proofErr w:type="spellStart"/>
            <w:r w:rsidRPr="007C1F90">
              <w:rPr>
                <w:rFonts w:ascii="Times New Roman" w:hAnsi="Times New Roman" w:cs="Times New Roman"/>
                <w:sz w:val="28"/>
                <w:szCs w:val="28"/>
              </w:rPr>
              <w:t>шир</w:t>
            </w:r>
            <w:proofErr w:type="spellEnd"/>
            <w:r w:rsidRPr="007C1F90">
              <w:rPr>
                <w:rFonts w:ascii="Times New Roman" w:hAnsi="Times New Roman" w:cs="Times New Roman"/>
                <w:sz w:val="28"/>
                <w:szCs w:val="28"/>
              </w:rPr>
              <w:t>. 5мм</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 xml:space="preserve">Скотч двойной объемный, </w:t>
            </w:r>
            <w:proofErr w:type="spellStart"/>
            <w:r w:rsidRPr="007C1F90">
              <w:rPr>
                <w:rFonts w:ascii="Times New Roman" w:hAnsi="Times New Roman" w:cs="Times New Roman"/>
                <w:sz w:val="28"/>
                <w:szCs w:val="28"/>
              </w:rPr>
              <w:t>шир</w:t>
            </w:r>
            <w:proofErr w:type="spellEnd"/>
            <w:r w:rsidRPr="007C1F90">
              <w:rPr>
                <w:rFonts w:ascii="Times New Roman" w:hAnsi="Times New Roman" w:cs="Times New Roman"/>
                <w:sz w:val="28"/>
                <w:szCs w:val="28"/>
              </w:rPr>
              <w:t>. 5мм</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Разноцветная тесьма (в белый горошек)</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 5 цветов</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Скрепки (большие и маленькие)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пачка</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Бумажные салфетки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Упаковка 15шт.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Влажные салфетки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Упаковка 15шт.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2</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lang w:val="en-US"/>
              </w:rPr>
              <w:t>USB</w:t>
            </w:r>
            <w:r w:rsidRPr="007C1F90">
              <w:rPr>
                <w:rFonts w:ascii="Times New Roman" w:hAnsi="Times New Roman" w:cs="Times New Roman"/>
                <w:sz w:val="28"/>
                <w:szCs w:val="28"/>
              </w:rPr>
              <w:t>-флэш, 8ГБ (новая, в герметичной упаковке)</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Стакан пластиковый для канцелярских принадлежностей</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Бумага для принтера цветная формата А</w:t>
            </w:r>
            <w:proofErr w:type="gramStart"/>
            <w:r w:rsidRPr="007C1F90">
              <w:rPr>
                <w:rFonts w:ascii="Times New Roman" w:hAnsi="Times New Roman" w:cs="Times New Roman"/>
                <w:sz w:val="28"/>
                <w:szCs w:val="28"/>
              </w:rPr>
              <w:t>4</w:t>
            </w:r>
            <w:proofErr w:type="gramEnd"/>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Набор 5 цветов по 10 листов каждого цвета</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r w:rsidR="007C1F90" w:rsidRPr="007C1F90" w:rsidTr="007C1F90">
        <w:tc>
          <w:tcPr>
            <w:tcW w:w="750" w:type="dxa"/>
          </w:tcPr>
          <w:p w:rsidR="007C1F90" w:rsidRPr="007C1F90" w:rsidRDefault="007C1F90" w:rsidP="006D2C78">
            <w:pPr>
              <w:pStyle w:val="a3"/>
              <w:numPr>
                <w:ilvl w:val="0"/>
                <w:numId w:val="20"/>
              </w:numPr>
              <w:jc w:val="center"/>
              <w:rPr>
                <w:rFonts w:ascii="Times New Roman" w:hAnsi="Times New Roman" w:cs="Times New Roman"/>
                <w:sz w:val="28"/>
                <w:szCs w:val="28"/>
              </w:rPr>
            </w:pPr>
          </w:p>
        </w:tc>
        <w:tc>
          <w:tcPr>
            <w:tcW w:w="5629" w:type="dxa"/>
          </w:tcPr>
          <w:p w:rsidR="007C1F90" w:rsidRPr="007C1F90" w:rsidRDefault="007C1F90" w:rsidP="006D2C78">
            <w:pPr>
              <w:rPr>
                <w:rFonts w:ascii="Times New Roman" w:hAnsi="Times New Roman" w:cs="Times New Roman"/>
                <w:sz w:val="28"/>
                <w:szCs w:val="28"/>
              </w:rPr>
            </w:pPr>
            <w:r w:rsidRPr="007C1F90">
              <w:rPr>
                <w:rFonts w:ascii="Times New Roman" w:hAnsi="Times New Roman" w:cs="Times New Roman"/>
                <w:sz w:val="28"/>
                <w:szCs w:val="28"/>
              </w:rPr>
              <w:t>Контейнер прозрачный пластиковый с крышкой для оборудования, 30</w:t>
            </w:r>
            <w:r w:rsidRPr="007C1F90">
              <w:rPr>
                <w:rFonts w:ascii="Times New Roman" w:hAnsi="Times New Roman" w:cs="Times New Roman"/>
                <w:sz w:val="28"/>
                <w:szCs w:val="28"/>
                <w:lang w:val="en-US"/>
              </w:rPr>
              <w:t>x</w:t>
            </w:r>
            <w:r w:rsidRPr="007C1F90">
              <w:rPr>
                <w:rFonts w:ascii="Times New Roman" w:hAnsi="Times New Roman" w:cs="Times New Roman"/>
                <w:sz w:val="28"/>
                <w:szCs w:val="28"/>
              </w:rPr>
              <w:t>25</w:t>
            </w:r>
            <w:r w:rsidRPr="007C1F90">
              <w:rPr>
                <w:rFonts w:ascii="Times New Roman" w:hAnsi="Times New Roman" w:cs="Times New Roman"/>
                <w:sz w:val="28"/>
                <w:szCs w:val="28"/>
                <w:lang w:val="en-US"/>
              </w:rPr>
              <w:t>x</w:t>
            </w:r>
            <w:r w:rsidRPr="007C1F90">
              <w:rPr>
                <w:rFonts w:ascii="Times New Roman" w:hAnsi="Times New Roman" w:cs="Times New Roman"/>
                <w:sz w:val="28"/>
                <w:szCs w:val="28"/>
              </w:rPr>
              <w:t>20, с фамилией участника на внутренней стороне крышки</w:t>
            </w:r>
          </w:p>
        </w:tc>
        <w:tc>
          <w:tcPr>
            <w:tcW w:w="1984"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шт.</w:t>
            </w:r>
          </w:p>
        </w:tc>
        <w:tc>
          <w:tcPr>
            <w:tcW w:w="1713" w:type="dxa"/>
          </w:tcPr>
          <w:p w:rsidR="007C1F90" w:rsidRPr="007C1F90" w:rsidRDefault="007C1F90" w:rsidP="006D2C78">
            <w:pPr>
              <w:jc w:val="center"/>
              <w:rPr>
                <w:rFonts w:ascii="Times New Roman" w:hAnsi="Times New Roman" w:cs="Times New Roman"/>
                <w:sz w:val="28"/>
                <w:szCs w:val="28"/>
              </w:rPr>
            </w:pPr>
            <w:r w:rsidRPr="007C1F90">
              <w:rPr>
                <w:rFonts w:ascii="Times New Roman" w:hAnsi="Times New Roman" w:cs="Times New Roman"/>
                <w:sz w:val="28"/>
                <w:szCs w:val="28"/>
              </w:rPr>
              <w:t>1</w:t>
            </w:r>
          </w:p>
        </w:tc>
      </w:tr>
    </w:tbl>
    <w:p w:rsidR="007C1F90" w:rsidRPr="00BA28E1" w:rsidRDefault="007C1F90" w:rsidP="00BA28E1">
      <w:pPr>
        <w:spacing w:after="0"/>
        <w:jc w:val="center"/>
        <w:rPr>
          <w:rFonts w:ascii="Times New Roman" w:hAnsi="Times New Roman" w:cs="Times New Roman"/>
          <w:b/>
          <w:sz w:val="28"/>
          <w:szCs w:val="28"/>
        </w:rPr>
      </w:pPr>
    </w:p>
    <w:p w:rsidR="007C1F90" w:rsidRDefault="007C1F90">
      <w:pPr>
        <w:rPr>
          <w:rFonts w:ascii="Times New Roman" w:hAnsi="Times New Roman" w:cs="Times New Roman"/>
          <w:b/>
          <w:sz w:val="28"/>
          <w:szCs w:val="28"/>
        </w:rPr>
      </w:pPr>
      <w:r>
        <w:rPr>
          <w:rFonts w:ascii="Times New Roman" w:hAnsi="Times New Roman" w:cs="Times New Roman"/>
          <w:b/>
          <w:sz w:val="28"/>
          <w:szCs w:val="28"/>
        </w:rPr>
        <w:br w:type="page"/>
      </w:r>
    </w:p>
    <w:p w:rsidR="003754BC" w:rsidRPr="00BA28E1" w:rsidRDefault="003754BC" w:rsidP="003754BC">
      <w:pPr>
        <w:spacing w:after="0" w:line="240" w:lineRule="auto"/>
        <w:ind w:left="-358" w:right="-108" w:firstLine="250"/>
        <w:jc w:val="right"/>
        <w:rPr>
          <w:rFonts w:ascii="Times New Roman" w:hAnsi="Times New Roman" w:cs="Times New Roman"/>
          <w:b/>
          <w:sz w:val="28"/>
          <w:szCs w:val="28"/>
        </w:rPr>
      </w:pPr>
      <w:r w:rsidRPr="00BA28E1">
        <w:rPr>
          <w:rFonts w:ascii="Times New Roman" w:hAnsi="Times New Roman" w:cs="Times New Roman"/>
          <w:b/>
          <w:sz w:val="28"/>
          <w:szCs w:val="28"/>
        </w:rPr>
        <w:lastRenderedPageBreak/>
        <w:t>Приложение 4</w:t>
      </w:r>
    </w:p>
    <w:p w:rsidR="00B62C36" w:rsidRPr="00BA28E1" w:rsidRDefault="003754BC" w:rsidP="003754BC">
      <w:pPr>
        <w:spacing w:after="0" w:line="240" w:lineRule="auto"/>
        <w:ind w:left="-358" w:right="-108" w:firstLine="250"/>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3754BC" w:rsidRPr="00BA28E1" w:rsidRDefault="003754BC" w:rsidP="003754BC">
      <w:pPr>
        <w:spacing w:after="0" w:line="240" w:lineRule="auto"/>
        <w:ind w:left="-358" w:right="-108" w:firstLine="250"/>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3754BC" w:rsidRPr="00BA28E1" w:rsidRDefault="003754BC" w:rsidP="003754BC">
      <w:pPr>
        <w:spacing w:after="0" w:line="240" w:lineRule="auto"/>
        <w:ind w:left="-358" w:right="-108" w:firstLine="250"/>
        <w:jc w:val="right"/>
        <w:rPr>
          <w:rFonts w:ascii="Times New Roman" w:hAnsi="Times New Roman" w:cs="Times New Roman"/>
          <w:sz w:val="28"/>
          <w:szCs w:val="28"/>
        </w:rPr>
      </w:pPr>
      <w:r w:rsidRPr="00BA28E1">
        <w:rPr>
          <w:rFonts w:ascii="Times New Roman" w:eastAsia="Times New Roman" w:hAnsi="Times New Roman" w:cs="Times New Roman"/>
          <w:sz w:val="28"/>
          <w:szCs w:val="28"/>
          <w:lang w:eastAsia="ru-RU"/>
        </w:rPr>
        <w:t>«Лучший п</w:t>
      </w:r>
      <w:r w:rsidRPr="00BA28E1">
        <w:rPr>
          <w:rFonts w:ascii="Times New Roman" w:hAnsi="Times New Roman" w:cs="Times New Roman"/>
          <w:sz w:val="28"/>
          <w:szCs w:val="28"/>
        </w:rPr>
        <w:t>едагогический работник</w:t>
      </w:r>
    </w:p>
    <w:p w:rsidR="003754BC" w:rsidRPr="00BA28E1" w:rsidRDefault="003754BC" w:rsidP="003754BC">
      <w:pPr>
        <w:spacing w:after="0" w:line="240" w:lineRule="auto"/>
        <w:jc w:val="right"/>
        <w:rPr>
          <w:rFonts w:ascii="Times New Roman" w:hAnsi="Times New Roman" w:cs="Times New Roman"/>
          <w:b/>
          <w:sz w:val="28"/>
          <w:szCs w:val="28"/>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 в 20</w:t>
      </w:r>
      <w:r w:rsidR="00BA28E1" w:rsidRPr="00BA28E1">
        <w:rPr>
          <w:rFonts w:ascii="Times New Roman" w:eastAsia="Times New Roman" w:hAnsi="Times New Roman" w:cs="Times New Roman"/>
          <w:sz w:val="28"/>
          <w:szCs w:val="28"/>
          <w:lang w:eastAsia="ru-RU"/>
        </w:rPr>
        <w:t>20</w:t>
      </w:r>
      <w:r w:rsidRPr="00BA28E1">
        <w:rPr>
          <w:rFonts w:ascii="Times New Roman" w:eastAsia="Times New Roman" w:hAnsi="Times New Roman" w:cs="Times New Roman"/>
          <w:sz w:val="28"/>
          <w:szCs w:val="28"/>
          <w:lang w:eastAsia="ru-RU"/>
        </w:rPr>
        <w:t>г</w:t>
      </w:r>
      <w:r w:rsidR="00BA28E1">
        <w:rPr>
          <w:rFonts w:ascii="Times New Roman" w:eastAsia="Times New Roman" w:hAnsi="Times New Roman" w:cs="Times New Roman"/>
          <w:sz w:val="28"/>
          <w:szCs w:val="28"/>
          <w:lang w:eastAsia="ru-RU"/>
        </w:rPr>
        <w:t>.</w:t>
      </w:r>
    </w:p>
    <w:p w:rsidR="003754BC" w:rsidRPr="00BA28E1" w:rsidRDefault="003754BC" w:rsidP="007C0AB4">
      <w:pPr>
        <w:jc w:val="center"/>
        <w:rPr>
          <w:rFonts w:ascii="Times New Roman" w:hAnsi="Times New Roman" w:cs="Times New Roman"/>
          <w:b/>
          <w:sz w:val="28"/>
          <w:szCs w:val="28"/>
        </w:rPr>
      </w:pPr>
    </w:p>
    <w:p w:rsidR="00BA28E1" w:rsidRDefault="00BA28E1" w:rsidP="00BA28E1">
      <w:pPr>
        <w:spacing w:after="0"/>
        <w:jc w:val="center"/>
        <w:rPr>
          <w:rFonts w:ascii="Times New Roman" w:hAnsi="Times New Roman" w:cs="Times New Roman"/>
          <w:b/>
          <w:sz w:val="28"/>
          <w:szCs w:val="28"/>
        </w:rPr>
      </w:pPr>
      <w:r w:rsidRPr="00BA28E1">
        <w:rPr>
          <w:rFonts w:ascii="Times New Roman" w:hAnsi="Times New Roman" w:cs="Times New Roman"/>
          <w:b/>
          <w:sz w:val="28"/>
          <w:szCs w:val="28"/>
        </w:rPr>
        <w:t xml:space="preserve">Критерии оценки оформления информационного стенда </w:t>
      </w:r>
    </w:p>
    <w:p w:rsidR="00BA28E1" w:rsidRDefault="00BA28E1" w:rsidP="00BA28E1">
      <w:pPr>
        <w:spacing w:after="0"/>
        <w:jc w:val="center"/>
        <w:rPr>
          <w:rFonts w:ascii="Times New Roman" w:eastAsia="Times New Roman" w:hAnsi="Times New Roman" w:cs="Times New Roman"/>
          <w:b/>
          <w:sz w:val="28"/>
          <w:szCs w:val="28"/>
          <w:lang w:eastAsia="ru-RU"/>
        </w:rPr>
      </w:pPr>
      <w:r w:rsidRPr="00BA28E1">
        <w:rPr>
          <w:rFonts w:ascii="Times New Roman" w:eastAsia="Times New Roman" w:hAnsi="Times New Roman" w:cs="Times New Roman"/>
          <w:b/>
          <w:sz w:val="28"/>
          <w:szCs w:val="28"/>
          <w:lang w:eastAsia="ru-RU"/>
        </w:rPr>
        <w:t>по теме недели</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873"/>
        <w:gridCol w:w="1711"/>
        <w:gridCol w:w="1912"/>
      </w:tblGrid>
      <w:tr w:rsidR="006D2C78" w:rsidRPr="006A6659" w:rsidTr="00491D8D">
        <w:trPr>
          <w:trHeight w:val="373"/>
          <w:jc w:val="center"/>
        </w:trPr>
        <w:tc>
          <w:tcPr>
            <w:tcW w:w="281" w:type="pct"/>
            <w:vMerge w:val="restart"/>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 xml:space="preserve">№ </w:t>
            </w:r>
          </w:p>
        </w:tc>
        <w:tc>
          <w:tcPr>
            <w:tcW w:w="2918" w:type="pct"/>
            <w:vMerge w:val="restart"/>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Критерии оценки</w:t>
            </w:r>
          </w:p>
        </w:tc>
        <w:tc>
          <w:tcPr>
            <w:tcW w:w="1800" w:type="pct"/>
            <w:gridSpan w:val="2"/>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Баллы</w:t>
            </w:r>
          </w:p>
        </w:tc>
      </w:tr>
      <w:tr w:rsidR="006D2C78" w:rsidRPr="006A6659" w:rsidTr="00491D8D">
        <w:trPr>
          <w:trHeight w:val="373"/>
          <w:jc w:val="center"/>
        </w:trPr>
        <w:tc>
          <w:tcPr>
            <w:tcW w:w="281" w:type="pct"/>
            <w:vMerge/>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p>
        </w:tc>
        <w:tc>
          <w:tcPr>
            <w:tcW w:w="2918" w:type="pct"/>
            <w:vMerge/>
            <w:shd w:val="clear" w:color="auto" w:fill="auto"/>
          </w:tcPr>
          <w:p w:rsidR="006D2C78" w:rsidRPr="006A6659" w:rsidRDefault="006D2C78" w:rsidP="006D2C78">
            <w:pPr>
              <w:spacing w:after="0" w:line="240" w:lineRule="auto"/>
              <w:jc w:val="center"/>
              <w:rPr>
                <w:rFonts w:ascii="Times New Roman" w:hAnsi="Times New Roman" w:cs="Times New Roman"/>
                <w:b/>
                <w:sz w:val="28"/>
                <w:szCs w:val="28"/>
              </w:rPr>
            </w:pPr>
          </w:p>
        </w:tc>
        <w:tc>
          <w:tcPr>
            <w:tcW w:w="850" w:type="pct"/>
            <w:shd w:val="clear" w:color="auto" w:fill="auto"/>
          </w:tcPr>
          <w:p w:rsidR="006D2C78" w:rsidRDefault="006D2C78" w:rsidP="006D2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Критерий отсутствует</w:t>
            </w:r>
          </w:p>
          <w:p w:rsidR="006D2C78" w:rsidRPr="006A6659" w:rsidRDefault="006D2C78" w:rsidP="006D2C78">
            <w:pPr>
              <w:spacing w:after="0" w:line="240" w:lineRule="auto"/>
              <w:jc w:val="center"/>
              <w:rPr>
                <w:rFonts w:ascii="Times New Roman" w:hAnsi="Times New Roman" w:cs="Times New Roman"/>
                <w:b/>
                <w:sz w:val="28"/>
                <w:szCs w:val="28"/>
              </w:rPr>
            </w:pPr>
          </w:p>
        </w:tc>
        <w:tc>
          <w:tcPr>
            <w:tcW w:w="950" w:type="pct"/>
            <w:shd w:val="clear" w:color="auto" w:fill="auto"/>
          </w:tcPr>
          <w:p w:rsidR="006D2C78" w:rsidRDefault="006D2C78" w:rsidP="006D2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Критерий</w:t>
            </w:r>
          </w:p>
          <w:p w:rsidR="006D2C78" w:rsidRPr="006A6659" w:rsidRDefault="006801F9" w:rsidP="006D2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присутствует</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Соблюдение правил безопасности, соответствующих профессии</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Организация рабочего места при выполнении задания: порядок на рабочем месте</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3.</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Организация рабочего места при выполнении задания: чистота на рабочем столе после выполнения задания, рациональность использования материалов</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4.</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Правильность использования инструментов</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5.</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iCs/>
                <w:sz w:val="28"/>
                <w:szCs w:val="28"/>
              </w:rPr>
              <w:t>Соответствие содержания стенда теме недели</w:t>
            </w:r>
            <w:r w:rsidR="00F16201">
              <w:rPr>
                <w:rFonts w:ascii="Times New Roman" w:hAnsi="Times New Roman" w:cs="Times New Roman"/>
                <w:iCs/>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6.</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iCs/>
                <w:sz w:val="28"/>
                <w:szCs w:val="28"/>
              </w:rPr>
              <w:t>Соответствие оформления стенда теме недели</w:t>
            </w:r>
            <w:r w:rsidR="00F16201">
              <w:rPr>
                <w:rFonts w:ascii="Times New Roman" w:hAnsi="Times New Roman" w:cs="Times New Roman"/>
                <w:iCs/>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7.</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iCs/>
                <w:sz w:val="28"/>
                <w:szCs w:val="28"/>
              </w:rPr>
            </w:pPr>
            <w:r w:rsidRPr="006A6659">
              <w:rPr>
                <w:rFonts w:ascii="Times New Roman" w:hAnsi="Times New Roman" w:cs="Times New Roman"/>
                <w:iCs/>
                <w:sz w:val="28"/>
                <w:szCs w:val="28"/>
              </w:rPr>
              <w:t>Соответствие цветового решения теме недели</w:t>
            </w:r>
            <w:r w:rsidR="00F16201">
              <w:rPr>
                <w:rFonts w:ascii="Times New Roman" w:hAnsi="Times New Roman" w:cs="Times New Roman"/>
                <w:iCs/>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8.</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iCs/>
                <w:sz w:val="28"/>
                <w:szCs w:val="28"/>
              </w:rPr>
            </w:pPr>
            <w:r w:rsidRPr="006A6659">
              <w:rPr>
                <w:rFonts w:ascii="Times New Roman" w:hAnsi="Times New Roman" w:cs="Times New Roman"/>
                <w:sz w:val="28"/>
                <w:szCs w:val="28"/>
              </w:rPr>
              <w:t>Соответствие информации стенда программным требованиям данной возрастной группы и теме недели</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9.</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iCs/>
                <w:sz w:val="28"/>
                <w:szCs w:val="28"/>
              </w:rPr>
              <w:t>Учет возрастных особенностей в оформлении стенда (наглядность, доступность)</w:t>
            </w:r>
            <w:r w:rsidR="00F16201">
              <w:rPr>
                <w:rFonts w:ascii="Times New Roman" w:hAnsi="Times New Roman" w:cs="Times New Roman"/>
                <w:iCs/>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10.</w:t>
            </w:r>
          </w:p>
        </w:tc>
        <w:tc>
          <w:tcPr>
            <w:tcW w:w="2918" w:type="pct"/>
            <w:shd w:val="clear" w:color="auto" w:fill="auto"/>
          </w:tcPr>
          <w:p w:rsidR="00341395" w:rsidRPr="006A6659" w:rsidRDefault="00341395" w:rsidP="00491D8D">
            <w:pPr>
              <w:spacing w:after="0" w:line="240" w:lineRule="auto"/>
              <w:rPr>
                <w:rFonts w:ascii="Times New Roman" w:hAnsi="Times New Roman" w:cs="Times New Roman"/>
                <w:iCs/>
                <w:sz w:val="28"/>
                <w:szCs w:val="28"/>
              </w:rPr>
            </w:pPr>
            <w:r w:rsidRPr="006A6659">
              <w:rPr>
                <w:rFonts w:ascii="Times New Roman" w:hAnsi="Times New Roman" w:cs="Times New Roman"/>
                <w:sz w:val="28"/>
                <w:szCs w:val="28"/>
              </w:rPr>
              <w:t>Целостность композиционного решения</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11.</w:t>
            </w:r>
          </w:p>
        </w:tc>
        <w:tc>
          <w:tcPr>
            <w:tcW w:w="2918" w:type="pct"/>
            <w:shd w:val="clear" w:color="auto" w:fill="auto"/>
          </w:tcPr>
          <w:p w:rsidR="00341395" w:rsidRPr="006A6659" w:rsidRDefault="00341395" w:rsidP="00491D8D">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Наличие композиционного центра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12.</w:t>
            </w:r>
          </w:p>
        </w:tc>
        <w:tc>
          <w:tcPr>
            <w:tcW w:w="2918" w:type="pct"/>
            <w:shd w:val="clear" w:color="auto" w:fill="auto"/>
          </w:tcPr>
          <w:p w:rsidR="00341395" w:rsidRPr="006A6659" w:rsidRDefault="00341395" w:rsidP="00491D8D">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Гармоничность цветового решения</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13.</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Соразмерность отдельных элементов композиции</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14.</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 xml:space="preserve">Единство стилевого решения в заголовках и теме </w:t>
            </w:r>
            <w:r w:rsidR="00F16201">
              <w:rPr>
                <w:rFonts w:ascii="Times New Roman" w:hAnsi="Times New Roman" w:cs="Times New Roman"/>
                <w:sz w:val="28"/>
                <w:szCs w:val="28"/>
              </w:rPr>
              <w:t>стенда.</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15.</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Целесообразность выбора формата основы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16.</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Размещение композиционных элементов в соответствии с особенностями восприятия участников образовательных отношений</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17.</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Соответствие подбора информации изображениям на стенде</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lastRenderedPageBreak/>
              <w:t>18.</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Структурированность информации, размещенной на стенде</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19.</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Участие детей в оформлении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20.</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Владение техниками, выбранными для оформления фона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21.</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Владение техниками, выбранными для оформления заголовков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22.</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Грамотность письменной речи</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23.</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Реализация поставленных цели и задач в содержании и оформлении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24.</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Наличие информации для всех участников образовательного процесса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25.</w:t>
            </w:r>
          </w:p>
        </w:tc>
        <w:tc>
          <w:tcPr>
            <w:tcW w:w="2918" w:type="pct"/>
            <w:shd w:val="clear" w:color="auto" w:fill="auto"/>
          </w:tcPr>
          <w:p w:rsidR="00341395" w:rsidRPr="006A6659" w:rsidRDefault="00341395"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Включенность всех детей в оформление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26.</w:t>
            </w:r>
          </w:p>
        </w:tc>
        <w:tc>
          <w:tcPr>
            <w:tcW w:w="2918" w:type="pct"/>
            <w:shd w:val="clear" w:color="auto" w:fill="auto"/>
          </w:tcPr>
          <w:p w:rsidR="00341395" w:rsidRPr="006A6659" w:rsidRDefault="00341395" w:rsidP="00491D8D">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Распределение обязанностей между детьми в процессе оформления стенда</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27.</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Четкость инструкций во время работы с детьми</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28.</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Мотивация детей на совместную деятельность</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1,5</w:t>
            </w:r>
          </w:p>
        </w:tc>
      </w:tr>
      <w:tr w:rsidR="00341395" w:rsidRPr="006A6659" w:rsidTr="00341395">
        <w:trPr>
          <w:trHeight w:val="90"/>
          <w:jc w:val="center"/>
        </w:trPr>
        <w:tc>
          <w:tcPr>
            <w:tcW w:w="281" w:type="pct"/>
            <w:shd w:val="clear" w:color="auto" w:fill="auto"/>
          </w:tcPr>
          <w:p w:rsidR="00341395" w:rsidRPr="006A6659" w:rsidRDefault="00341395" w:rsidP="006D2C78">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29.</w:t>
            </w:r>
          </w:p>
        </w:tc>
        <w:tc>
          <w:tcPr>
            <w:tcW w:w="2918" w:type="pct"/>
            <w:shd w:val="clear" w:color="auto" w:fill="auto"/>
          </w:tcPr>
          <w:p w:rsidR="00341395" w:rsidRPr="006A6659" w:rsidRDefault="00341395" w:rsidP="00491D8D">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Соблюдение времени выполнения задания</w:t>
            </w:r>
            <w:r w:rsidR="00F16201">
              <w:rPr>
                <w:rFonts w:ascii="Times New Roman" w:hAnsi="Times New Roman" w:cs="Times New Roman"/>
                <w:sz w:val="28"/>
                <w:szCs w:val="28"/>
              </w:rPr>
              <w:t>.</w:t>
            </w:r>
          </w:p>
        </w:tc>
        <w:tc>
          <w:tcPr>
            <w:tcW w:w="850" w:type="pct"/>
            <w:tcBorders>
              <w:right w:val="single" w:sz="4" w:space="0" w:color="auto"/>
            </w:tcBorders>
            <w:shd w:val="clear" w:color="auto" w:fill="auto"/>
          </w:tcPr>
          <w:p w:rsidR="00341395" w:rsidRDefault="00341395" w:rsidP="00491D8D">
            <w:pPr>
              <w:spacing w:after="0" w:line="240" w:lineRule="auto"/>
              <w:jc w:val="center"/>
            </w:pPr>
            <w:r w:rsidRPr="00DD4FFF">
              <w:rPr>
                <w:rFonts w:ascii="Times New Roman" w:hAnsi="Times New Roman" w:cs="Times New Roman"/>
                <w:sz w:val="28"/>
                <w:szCs w:val="28"/>
              </w:rPr>
              <w:t>0</w:t>
            </w:r>
          </w:p>
        </w:tc>
        <w:tc>
          <w:tcPr>
            <w:tcW w:w="950" w:type="pct"/>
            <w:tcBorders>
              <w:left w:val="single" w:sz="4" w:space="0" w:color="auto"/>
            </w:tcBorders>
            <w:shd w:val="clear" w:color="auto" w:fill="auto"/>
          </w:tcPr>
          <w:p w:rsidR="00341395" w:rsidRPr="006A6659" w:rsidRDefault="00341395" w:rsidP="00341395">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0,5</w:t>
            </w:r>
          </w:p>
        </w:tc>
      </w:tr>
      <w:tr w:rsidR="00491D8D" w:rsidRPr="006A6659" w:rsidTr="00491D8D">
        <w:trPr>
          <w:trHeight w:val="90"/>
          <w:jc w:val="center"/>
        </w:trPr>
        <w:tc>
          <w:tcPr>
            <w:tcW w:w="3200" w:type="pct"/>
            <w:gridSpan w:val="2"/>
            <w:shd w:val="clear" w:color="auto" w:fill="auto"/>
          </w:tcPr>
          <w:p w:rsidR="00491D8D" w:rsidRPr="006A6659" w:rsidRDefault="00491D8D" w:rsidP="006D2C78">
            <w:pPr>
              <w:spacing w:after="0" w:line="240" w:lineRule="auto"/>
              <w:jc w:val="right"/>
              <w:rPr>
                <w:rFonts w:ascii="Times New Roman" w:hAnsi="Times New Roman" w:cs="Times New Roman"/>
                <w:b/>
                <w:sz w:val="28"/>
                <w:szCs w:val="28"/>
              </w:rPr>
            </w:pPr>
            <w:r w:rsidRPr="006A6659">
              <w:rPr>
                <w:rFonts w:ascii="Times New Roman" w:hAnsi="Times New Roman" w:cs="Times New Roman"/>
                <w:b/>
                <w:sz w:val="28"/>
                <w:szCs w:val="28"/>
              </w:rPr>
              <w:t>ИТОГО:</w:t>
            </w:r>
          </w:p>
        </w:tc>
        <w:tc>
          <w:tcPr>
            <w:tcW w:w="1800" w:type="pct"/>
            <w:gridSpan w:val="2"/>
            <w:shd w:val="clear" w:color="auto" w:fill="auto"/>
          </w:tcPr>
          <w:p w:rsidR="00491D8D" w:rsidRPr="006A6659" w:rsidRDefault="00491D8D" w:rsidP="0023775C">
            <w:pPr>
              <w:spacing w:after="0" w:line="240" w:lineRule="auto"/>
              <w:jc w:val="center"/>
              <w:rPr>
                <w:rFonts w:ascii="Times New Roman" w:hAnsi="Times New Roman" w:cs="Times New Roman"/>
                <w:sz w:val="28"/>
                <w:szCs w:val="28"/>
              </w:rPr>
            </w:pPr>
          </w:p>
        </w:tc>
      </w:tr>
    </w:tbl>
    <w:p w:rsidR="00BA28E1" w:rsidRPr="00BD4EAC" w:rsidRDefault="00BA28E1" w:rsidP="00BA28E1">
      <w:pPr>
        <w:spacing w:after="0" w:line="240" w:lineRule="auto"/>
        <w:ind w:left="4536"/>
        <w:jc w:val="right"/>
        <w:rPr>
          <w:rFonts w:ascii="Times New Roman" w:hAnsi="Times New Roman" w:cs="Times New Roman"/>
          <w:color w:val="FF0000"/>
          <w:sz w:val="28"/>
          <w:szCs w:val="28"/>
        </w:rPr>
      </w:pPr>
    </w:p>
    <w:p w:rsidR="00BA28E1" w:rsidRPr="00BD4EAC" w:rsidRDefault="00BA28E1" w:rsidP="00BA28E1">
      <w:pPr>
        <w:spacing w:after="0" w:line="240" w:lineRule="auto"/>
        <w:ind w:left="4536"/>
        <w:jc w:val="right"/>
        <w:rPr>
          <w:rFonts w:ascii="Times New Roman" w:hAnsi="Times New Roman" w:cs="Times New Roman"/>
          <w:color w:val="FF0000"/>
          <w:sz w:val="28"/>
          <w:szCs w:val="28"/>
        </w:rPr>
      </w:pPr>
    </w:p>
    <w:p w:rsidR="00BA28E1" w:rsidRPr="00BA28E1" w:rsidRDefault="00BA28E1" w:rsidP="007C0AB4">
      <w:pPr>
        <w:jc w:val="center"/>
        <w:rPr>
          <w:rFonts w:ascii="Times New Roman" w:hAnsi="Times New Roman" w:cs="Times New Roman"/>
          <w:b/>
          <w:sz w:val="28"/>
          <w:szCs w:val="28"/>
        </w:rPr>
      </w:pPr>
    </w:p>
    <w:p w:rsidR="00BA28E1" w:rsidRDefault="00BA28E1">
      <w:pPr>
        <w:rPr>
          <w:rFonts w:ascii="Times New Roman" w:hAnsi="Times New Roman" w:cs="Times New Roman"/>
          <w:b/>
          <w:color w:val="FF0000"/>
          <w:sz w:val="28"/>
          <w:szCs w:val="28"/>
        </w:rPr>
      </w:pPr>
    </w:p>
    <w:p w:rsidR="006801F9" w:rsidRPr="00BA28E1" w:rsidRDefault="006801F9" w:rsidP="006801F9">
      <w:pPr>
        <w:spacing w:after="0" w:line="240" w:lineRule="auto"/>
        <w:ind w:left="-358" w:right="-108" w:firstLine="250"/>
        <w:jc w:val="right"/>
        <w:rPr>
          <w:rFonts w:ascii="Times New Roman" w:hAnsi="Times New Roman" w:cs="Times New Roman"/>
          <w:b/>
          <w:sz w:val="28"/>
          <w:szCs w:val="28"/>
        </w:rPr>
      </w:pPr>
      <w:r>
        <w:rPr>
          <w:rFonts w:ascii="Times New Roman" w:hAnsi="Times New Roman" w:cs="Times New Roman"/>
          <w:b/>
          <w:sz w:val="28"/>
          <w:szCs w:val="28"/>
        </w:rPr>
        <w:br w:type="page"/>
      </w:r>
      <w:r w:rsidRPr="00BA28E1">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5</w:t>
      </w:r>
    </w:p>
    <w:p w:rsidR="006801F9" w:rsidRPr="00BA28E1" w:rsidRDefault="006801F9" w:rsidP="006801F9">
      <w:pPr>
        <w:spacing w:after="0" w:line="240" w:lineRule="auto"/>
        <w:ind w:left="-358" w:right="-108" w:firstLine="250"/>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6801F9" w:rsidRPr="00BA28E1" w:rsidRDefault="006801F9" w:rsidP="006801F9">
      <w:pPr>
        <w:spacing w:after="0" w:line="240" w:lineRule="auto"/>
        <w:ind w:left="-358" w:right="-108" w:firstLine="250"/>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6801F9" w:rsidRPr="00BA28E1" w:rsidRDefault="006801F9" w:rsidP="006801F9">
      <w:pPr>
        <w:spacing w:after="0" w:line="240" w:lineRule="auto"/>
        <w:ind w:left="-358" w:right="-108" w:firstLine="250"/>
        <w:jc w:val="right"/>
        <w:rPr>
          <w:rFonts w:ascii="Times New Roman" w:hAnsi="Times New Roman" w:cs="Times New Roman"/>
          <w:sz w:val="28"/>
          <w:szCs w:val="28"/>
        </w:rPr>
      </w:pPr>
      <w:r w:rsidRPr="00BA28E1">
        <w:rPr>
          <w:rFonts w:ascii="Times New Roman" w:eastAsia="Times New Roman" w:hAnsi="Times New Roman" w:cs="Times New Roman"/>
          <w:sz w:val="28"/>
          <w:szCs w:val="28"/>
          <w:lang w:eastAsia="ru-RU"/>
        </w:rPr>
        <w:t>«Лучший п</w:t>
      </w:r>
      <w:r w:rsidRPr="00BA28E1">
        <w:rPr>
          <w:rFonts w:ascii="Times New Roman" w:hAnsi="Times New Roman" w:cs="Times New Roman"/>
          <w:sz w:val="28"/>
          <w:szCs w:val="28"/>
        </w:rPr>
        <w:t>едагогический работник</w:t>
      </w:r>
    </w:p>
    <w:p w:rsidR="006801F9" w:rsidRPr="00BA28E1" w:rsidRDefault="006801F9" w:rsidP="006801F9">
      <w:pPr>
        <w:spacing w:after="0" w:line="240" w:lineRule="auto"/>
        <w:jc w:val="right"/>
        <w:rPr>
          <w:rFonts w:ascii="Times New Roman" w:hAnsi="Times New Roman" w:cs="Times New Roman"/>
          <w:b/>
          <w:sz w:val="28"/>
          <w:szCs w:val="28"/>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 в 2020г</w:t>
      </w:r>
      <w:r>
        <w:rPr>
          <w:rFonts w:ascii="Times New Roman" w:eastAsia="Times New Roman" w:hAnsi="Times New Roman" w:cs="Times New Roman"/>
          <w:sz w:val="28"/>
          <w:szCs w:val="28"/>
          <w:lang w:eastAsia="ru-RU"/>
        </w:rPr>
        <w:t>.</w:t>
      </w:r>
    </w:p>
    <w:p w:rsidR="006801F9" w:rsidRDefault="006801F9" w:rsidP="006801F9">
      <w:pPr>
        <w:jc w:val="center"/>
        <w:rPr>
          <w:rFonts w:ascii="Times New Roman" w:hAnsi="Times New Roman" w:cs="Times New Roman"/>
          <w:b/>
          <w:sz w:val="28"/>
          <w:szCs w:val="28"/>
        </w:rPr>
      </w:pPr>
    </w:p>
    <w:p w:rsidR="006801F9" w:rsidRDefault="006801F9" w:rsidP="006801F9">
      <w:pPr>
        <w:spacing w:after="0"/>
        <w:jc w:val="center"/>
        <w:rPr>
          <w:rFonts w:ascii="Times New Roman" w:hAnsi="Times New Roman" w:cs="Times New Roman"/>
          <w:b/>
          <w:sz w:val="28"/>
          <w:szCs w:val="28"/>
        </w:rPr>
      </w:pPr>
      <w:r w:rsidRPr="00BA28E1">
        <w:rPr>
          <w:rFonts w:ascii="Times New Roman" w:hAnsi="Times New Roman" w:cs="Times New Roman"/>
          <w:b/>
          <w:sz w:val="28"/>
          <w:szCs w:val="28"/>
        </w:rPr>
        <w:t xml:space="preserve">Критерии оценки оформления информационного стенда </w:t>
      </w:r>
    </w:p>
    <w:p w:rsidR="006801F9" w:rsidRDefault="006801F9" w:rsidP="006801F9">
      <w:pPr>
        <w:spacing w:after="0"/>
        <w:jc w:val="center"/>
        <w:rPr>
          <w:rFonts w:ascii="Times New Roman" w:eastAsia="Times New Roman" w:hAnsi="Times New Roman" w:cs="Times New Roman"/>
          <w:b/>
          <w:sz w:val="28"/>
          <w:szCs w:val="28"/>
          <w:lang w:eastAsia="ru-RU"/>
        </w:rPr>
      </w:pPr>
      <w:r w:rsidRPr="00BA28E1">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 xml:space="preserve">заданной </w:t>
      </w:r>
      <w:r w:rsidRPr="00BA28E1">
        <w:rPr>
          <w:rFonts w:ascii="Times New Roman" w:eastAsia="Times New Roman" w:hAnsi="Times New Roman" w:cs="Times New Roman"/>
          <w:b/>
          <w:sz w:val="28"/>
          <w:szCs w:val="28"/>
          <w:lang w:eastAsia="ru-RU"/>
        </w:rPr>
        <w:t>теме</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873"/>
        <w:gridCol w:w="1711"/>
        <w:gridCol w:w="1134"/>
        <w:gridCol w:w="778"/>
      </w:tblGrid>
      <w:tr w:rsidR="00444FC3" w:rsidRPr="006A6659" w:rsidTr="009E6443">
        <w:trPr>
          <w:trHeight w:val="373"/>
          <w:jc w:val="center"/>
        </w:trPr>
        <w:tc>
          <w:tcPr>
            <w:tcW w:w="281" w:type="pct"/>
            <w:vMerge w:val="restart"/>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 xml:space="preserve">№ </w:t>
            </w:r>
          </w:p>
        </w:tc>
        <w:tc>
          <w:tcPr>
            <w:tcW w:w="2918" w:type="pct"/>
            <w:vMerge w:val="restart"/>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Критерии оценки</w:t>
            </w:r>
          </w:p>
        </w:tc>
        <w:tc>
          <w:tcPr>
            <w:tcW w:w="1800" w:type="pct"/>
            <w:gridSpan w:val="3"/>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Баллы</w:t>
            </w:r>
          </w:p>
        </w:tc>
      </w:tr>
      <w:tr w:rsidR="00444FC3" w:rsidRPr="006A6659" w:rsidTr="009E6443">
        <w:trPr>
          <w:trHeight w:val="373"/>
          <w:jc w:val="center"/>
        </w:trPr>
        <w:tc>
          <w:tcPr>
            <w:tcW w:w="281" w:type="pct"/>
            <w:vMerge/>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p>
        </w:tc>
        <w:tc>
          <w:tcPr>
            <w:tcW w:w="2918" w:type="pct"/>
            <w:vMerge/>
            <w:shd w:val="clear" w:color="auto" w:fill="auto"/>
          </w:tcPr>
          <w:p w:rsidR="00444FC3" w:rsidRPr="006A6659" w:rsidRDefault="00444FC3" w:rsidP="009E6443">
            <w:pPr>
              <w:spacing w:after="0" w:line="240" w:lineRule="auto"/>
              <w:jc w:val="center"/>
              <w:rPr>
                <w:rFonts w:ascii="Times New Roman" w:hAnsi="Times New Roman" w:cs="Times New Roman"/>
                <w:b/>
                <w:sz w:val="28"/>
                <w:szCs w:val="28"/>
              </w:rPr>
            </w:pPr>
          </w:p>
        </w:tc>
        <w:tc>
          <w:tcPr>
            <w:tcW w:w="850" w:type="pct"/>
            <w:shd w:val="clear" w:color="auto" w:fill="auto"/>
          </w:tcPr>
          <w:p w:rsidR="00444FC3" w:rsidRDefault="00444FC3" w:rsidP="009E64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Критерий отсутствует</w:t>
            </w:r>
          </w:p>
          <w:p w:rsidR="00444FC3" w:rsidRPr="006A6659" w:rsidRDefault="00444FC3" w:rsidP="009E6443">
            <w:pPr>
              <w:spacing w:after="0" w:line="240" w:lineRule="auto"/>
              <w:jc w:val="center"/>
              <w:rPr>
                <w:rFonts w:ascii="Times New Roman" w:hAnsi="Times New Roman" w:cs="Times New Roman"/>
                <w:b/>
                <w:sz w:val="28"/>
                <w:szCs w:val="28"/>
              </w:rPr>
            </w:pPr>
          </w:p>
        </w:tc>
        <w:tc>
          <w:tcPr>
            <w:tcW w:w="950" w:type="pct"/>
            <w:gridSpan w:val="2"/>
            <w:shd w:val="clear" w:color="auto" w:fill="auto"/>
          </w:tcPr>
          <w:p w:rsidR="00444FC3" w:rsidRDefault="00444FC3" w:rsidP="009E64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Критерий</w:t>
            </w:r>
          </w:p>
          <w:p w:rsidR="00444FC3" w:rsidRPr="006A6659" w:rsidRDefault="00444FC3" w:rsidP="009E64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присутствует</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Соблюдение правил безопасности, соответствующих профессии</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Организация рабочего места при выполнении задания: порядок на рабочем месте</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3.</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Организация рабочего места при выполнении задания: чистота на рабочем столе после выполнения задания, рациональность использования материалов</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4.</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Правильность использования инструментов</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sidRPr="00444FC3">
              <w:rPr>
                <w:rFonts w:ascii="Times New Roman" w:hAnsi="Times New Roman" w:cs="Times New Roman"/>
                <w:sz w:val="28"/>
                <w:szCs w:val="28"/>
              </w:rPr>
              <w:t>1</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5.</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iCs/>
                <w:sz w:val="28"/>
                <w:szCs w:val="28"/>
              </w:rPr>
              <w:t xml:space="preserve">Соответствие содержания стенда </w:t>
            </w:r>
            <w:r>
              <w:rPr>
                <w:rFonts w:ascii="Times New Roman" w:hAnsi="Times New Roman" w:cs="Times New Roman"/>
                <w:iCs/>
                <w:sz w:val="28"/>
                <w:szCs w:val="28"/>
              </w:rPr>
              <w:t xml:space="preserve">заданной </w:t>
            </w:r>
            <w:r w:rsidRPr="006A6659">
              <w:rPr>
                <w:rFonts w:ascii="Times New Roman" w:hAnsi="Times New Roman" w:cs="Times New Roman"/>
                <w:iCs/>
                <w:sz w:val="28"/>
                <w:szCs w:val="28"/>
              </w:rPr>
              <w:t>теме</w:t>
            </w:r>
            <w:r>
              <w:rPr>
                <w:rFonts w:ascii="Times New Roman" w:hAnsi="Times New Roman" w:cs="Times New Roman"/>
                <w:iCs/>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6.</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iCs/>
                <w:sz w:val="28"/>
                <w:szCs w:val="28"/>
              </w:rPr>
              <w:t xml:space="preserve">Соответствие оформления стенда </w:t>
            </w:r>
            <w:r>
              <w:rPr>
                <w:rFonts w:ascii="Times New Roman" w:hAnsi="Times New Roman" w:cs="Times New Roman"/>
                <w:iCs/>
                <w:sz w:val="28"/>
                <w:szCs w:val="28"/>
              </w:rPr>
              <w:t xml:space="preserve">заданной </w:t>
            </w:r>
            <w:r w:rsidRPr="006A6659">
              <w:rPr>
                <w:rFonts w:ascii="Times New Roman" w:hAnsi="Times New Roman" w:cs="Times New Roman"/>
                <w:iCs/>
                <w:sz w:val="28"/>
                <w:szCs w:val="28"/>
              </w:rPr>
              <w:t>теме</w:t>
            </w:r>
            <w:r>
              <w:rPr>
                <w:rFonts w:ascii="Times New Roman" w:hAnsi="Times New Roman" w:cs="Times New Roman"/>
                <w:iCs/>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7.</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iCs/>
                <w:sz w:val="28"/>
                <w:szCs w:val="28"/>
              </w:rPr>
              <w:t xml:space="preserve">Соответствие цветового решения </w:t>
            </w:r>
            <w:r>
              <w:rPr>
                <w:rFonts w:ascii="Times New Roman" w:hAnsi="Times New Roman" w:cs="Times New Roman"/>
                <w:iCs/>
                <w:sz w:val="28"/>
                <w:szCs w:val="28"/>
              </w:rPr>
              <w:t xml:space="preserve">заданной </w:t>
            </w:r>
            <w:r w:rsidRPr="006A6659">
              <w:rPr>
                <w:rFonts w:ascii="Times New Roman" w:hAnsi="Times New Roman" w:cs="Times New Roman"/>
                <w:iCs/>
                <w:sz w:val="28"/>
                <w:szCs w:val="28"/>
              </w:rPr>
              <w:t>теме</w:t>
            </w:r>
            <w:r>
              <w:rPr>
                <w:rFonts w:ascii="Times New Roman" w:hAnsi="Times New Roman" w:cs="Times New Roman"/>
                <w:iCs/>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8.</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sz w:val="28"/>
                <w:szCs w:val="28"/>
              </w:rPr>
              <w:t>Соответствие информации стенда программным требованиям возрастной групп</w:t>
            </w:r>
            <w:r>
              <w:rPr>
                <w:rFonts w:ascii="Times New Roman" w:hAnsi="Times New Roman" w:cs="Times New Roman"/>
                <w:sz w:val="28"/>
                <w:szCs w:val="28"/>
              </w:rPr>
              <w:t>е детей.</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9.</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iCs/>
                <w:sz w:val="28"/>
                <w:szCs w:val="28"/>
              </w:rPr>
              <w:t>Учет возрастных особенностей в оформлении стенда (наглядность, доступность)</w:t>
            </w:r>
            <w:r>
              <w:rPr>
                <w:rFonts w:ascii="Times New Roman" w:hAnsi="Times New Roman" w:cs="Times New Roman"/>
                <w:iCs/>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10.</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iCs/>
                <w:sz w:val="28"/>
                <w:szCs w:val="28"/>
              </w:rPr>
            </w:pPr>
            <w:r w:rsidRPr="006A6659">
              <w:rPr>
                <w:rFonts w:ascii="Times New Roman" w:hAnsi="Times New Roman" w:cs="Times New Roman"/>
                <w:sz w:val="28"/>
                <w:szCs w:val="28"/>
              </w:rPr>
              <w:t>Целостность композиционного решения</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11.</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Наличие композиционного центра</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12.</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Гармоничность цветового решения</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13.</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Соразмерность отдельных элементов композиции</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14.</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 xml:space="preserve">Единство стилевого решения в заголовках и теме </w:t>
            </w:r>
            <w:r>
              <w:rPr>
                <w:rFonts w:ascii="Times New Roman" w:hAnsi="Times New Roman" w:cs="Times New Roman"/>
                <w:sz w:val="28"/>
                <w:szCs w:val="28"/>
              </w:rPr>
              <w:t>стенда.</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15.</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Целесообразность выбора формата основы стенда</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16.</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 xml:space="preserve">Размещение композиционных элементов в соответствии с особенностями восприятия </w:t>
            </w:r>
            <w:r w:rsidRPr="006A6659">
              <w:rPr>
                <w:rFonts w:ascii="Times New Roman" w:hAnsi="Times New Roman" w:cs="Times New Roman"/>
                <w:sz w:val="28"/>
                <w:szCs w:val="28"/>
              </w:rPr>
              <w:lastRenderedPageBreak/>
              <w:t>участников образовательных отношений</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lastRenderedPageBreak/>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r>
      <w:tr w:rsidR="00F16201" w:rsidRPr="006A6659" w:rsidTr="00F16201">
        <w:trPr>
          <w:trHeight w:val="90"/>
          <w:jc w:val="center"/>
        </w:trPr>
        <w:tc>
          <w:tcPr>
            <w:tcW w:w="281" w:type="pct"/>
            <w:shd w:val="clear" w:color="auto" w:fill="auto"/>
          </w:tcPr>
          <w:p w:rsidR="00F16201" w:rsidRPr="006A6659" w:rsidRDefault="00F16201"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lastRenderedPageBreak/>
              <w:t>17.</w:t>
            </w:r>
          </w:p>
        </w:tc>
        <w:tc>
          <w:tcPr>
            <w:tcW w:w="2918" w:type="pct"/>
            <w:shd w:val="clear" w:color="auto" w:fill="auto"/>
          </w:tcPr>
          <w:p w:rsidR="00F16201" w:rsidRPr="006A6659" w:rsidRDefault="00F16201" w:rsidP="00F16201">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Соответствие подбора информации изображениям на стенде</w:t>
            </w:r>
            <w:r>
              <w:rPr>
                <w:rFonts w:ascii="Times New Roman" w:hAnsi="Times New Roman" w:cs="Times New Roman"/>
                <w:sz w:val="28"/>
                <w:szCs w:val="28"/>
              </w:rPr>
              <w:t>.</w:t>
            </w:r>
          </w:p>
        </w:tc>
        <w:tc>
          <w:tcPr>
            <w:tcW w:w="850" w:type="pct"/>
            <w:tcBorders>
              <w:right w:val="single" w:sz="4" w:space="0" w:color="auto"/>
            </w:tcBorders>
            <w:shd w:val="clear" w:color="auto" w:fill="auto"/>
          </w:tcPr>
          <w:p w:rsidR="00F16201" w:rsidRDefault="00F16201" w:rsidP="009E6443">
            <w:pPr>
              <w:spacing w:after="0" w:line="240" w:lineRule="auto"/>
              <w:jc w:val="center"/>
            </w:pPr>
            <w:r w:rsidRPr="00DD4FFF">
              <w:rPr>
                <w:rFonts w:ascii="Times New Roman" w:hAnsi="Times New Roman" w:cs="Times New Roman"/>
                <w:sz w:val="28"/>
                <w:szCs w:val="28"/>
              </w:rPr>
              <w:t>0</w:t>
            </w:r>
          </w:p>
        </w:tc>
        <w:tc>
          <w:tcPr>
            <w:tcW w:w="950" w:type="pct"/>
            <w:gridSpan w:val="2"/>
            <w:tcBorders>
              <w:left w:val="single" w:sz="4" w:space="0" w:color="auto"/>
            </w:tcBorders>
            <w:shd w:val="clear" w:color="auto" w:fill="auto"/>
          </w:tcPr>
          <w:p w:rsidR="00F16201" w:rsidRPr="006A6659" w:rsidRDefault="00F16201" w:rsidP="00F162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44FC3" w:rsidRPr="006A6659" w:rsidTr="009E6443">
        <w:trPr>
          <w:trHeight w:val="90"/>
          <w:jc w:val="center"/>
        </w:trPr>
        <w:tc>
          <w:tcPr>
            <w:tcW w:w="281" w:type="pct"/>
            <w:shd w:val="clear" w:color="auto" w:fill="auto"/>
          </w:tcPr>
          <w:p w:rsidR="00444FC3" w:rsidRPr="006A6659" w:rsidRDefault="00444FC3" w:rsidP="009E644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18.</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Структурированность информации, размещенной на стенде</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sidRPr="006A6659">
              <w:rPr>
                <w:rFonts w:ascii="Times New Roman" w:hAnsi="Times New Roman" w:cs="Times New Roman"/>
                <w:sz w:val="28"/>
                <w:szCs w:val="28"/>
              </w:rPr>
              <w:t>1</w:t>
            </w:r>
            <w:r w:rsidR="0023775C">
              <w:rPr>
                <w:rFonts w:ascii="Times New Roman" w:hAnsi="Times New Roman" w:cs="Times New Roman"/>
                <w:sz w:val="28"/>
                <w:szCs w:val="28"/>
              </w:rPr>
              <w:t>,5</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9E6443">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Владение техниками, выбранными для оформления фона  стенда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444FC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r>
              <w:rPr>
                <w:rFonts w:ascii="Times New Roman" w:hAnsi="Times New Roman" w:cs="Times New Roman"/>
                <w:sz w:val="28"/>
                <w:szCs w:val="28"/>
              </w:rPr>
              <w:t>0</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Владение техниками, выбранными для оформления заголовков стенда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9E6443">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Грамотность письменной речи</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444FC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r>
              <w:rPr>
                <w:rFonts w:ascii="Times New Roman" w:hAnsi="Times New Roman" w:cs="Times New Roman"/>
                <w:sz w:val="28"/>
                <w:szCs w:val="28"/>
              </w:rPr>
              <w:t>2</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Реализация поставленных цели и задач в содержании и оформлении стенда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sidRPr="006A6659">
              <w:rPr>
                <w:rFonts w:ascii="Times New Roman" w:hAnsi="Times New Roman" w:cs="Times New Roman"/>
                <w:sz w:val="28"/>
                <w:szCs w:val="28"/>
              </w:rPr>
              <w:t>1</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444FC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r>
              <w:rPr>
                <w:rFonts w:ascii="Times New Roman" w:hAnsi="Times New Roman" w:cs="Times New Roman"/>
                <w:sz w:val="28"/>
                <w:szCs w:val="28"/>
              </w:rPr>
              <w:t>3</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Наличие информации для всех участников образовательного процесса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r w:rsidRPr="006A6659">
              <w:rPr>
                <w:rFonts w:ascii="Times New Roman" w:hAnsi="Times New Roman" w:cs="Times New Roman"/>
                <w:sz w:val="28"/>
                <w:szCs w:val="28"/>
              </w:rPr>
              <w:t>1</w:t>
            </w:r>
            <w:r>
              <w:rPr>
                <w:rFonts w:ascii="Times New Roman" w:hAnsi="Times New Roman" w:cs="Times New Roman"/>
                <w:sz w:val="28"/>
                <w:szCs w:val="28"/>
              </w:rPr>
              <w:t>,5</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281" w:type="pct"/>
            <w:shd w:val="clear" w:color="auto" w:fill="auto"/>
          </w:tcPr>
          <w:p w:rsidR="00444FC3" w:rsidRPr="006A6659" w:rsidRDefault="00444FC3" w:rsidP="00444FC3">
            <w:pPr>
              <w:spacing w:after="0" w:line="240" w:lineRule="auto"/>
              <w:rPr>
                <w:rFonts w:ascii="Times New Roman" w:hAnsi="Times New Roman" w:cs="Times New Roman"/>
                <w:sz w:val="28"/>
                <w:szCs w:val="28"/>
              </w:rPr>
            </w:pPr>
            <w:r w:rsidRPr="006A6659">
              <w:rPr>
                <w:rFonts w:ascii="Times New Roman" w:hAnsi="Times New Roman" w:cs="Times New Roman"/>
                <w:sz w:val="28"/>
                <w:szCs w:val="28"/>
              </w:rPr>
              <w:t>2</w:t>
            </w:r>
            <w:r>
              <w:rPr>
                <w:rFonts w:ascii="Times New Roman" w:hAnsi="Times New Roman" w:cs="Times New Roman"/>
                <w:sz w:val="28"/>
                <w:szCs w:val="28"/>
              </w:rPr>
              <w:t>4</w:t>
            </w:r>
            <w:r w:rsidRPr="006A6659">
              <w:rPr>
                <w:rFonts w:ascii="Times New Roman" w:hAnsi="Times New Roman" w:cs="Times New Roman"/>
                <w:sz w:val="28"/>
                <w:szCs w:val="28"/>
              </w:rPr>
              <w:t>.</w:t>
            </w:r>
          </w:p>
        </w:tc>
        <w:tc>
          <w:tcPr>
            <w:tcW w:w="2918" w:type="pct"/>
            <w:shd w:val="clear" w:color="auto" w:fill="auto"/>
          </w:tcPr>
          <w:p w:rsidR="00444FC3" w:rsidRPr="006A6659" w:rsidRDefault="00444FC3" w:rsidP="009E6443">
            <w:pPr>
              <w:spacing w:after="0" w:line="240" w:lineRule="auto"/>
              <w:jc w:val="both"/>
              <w:rPr>
                <w:rFonts w:ascii="Times New Roman" w:hAnsi="Times New Roman" w:cs="Times New Roman"/>
                <w:sz w:val="28"/>
                <w:szCs w:val="28"/>
              </w:rPr>
            </w:pPr>
            <w:r w:rsidRPr="006A6659">
              <w:rPr>
                <w:rFonts w:ascii="Times New Roman" w:hAnsi="Times New Roman" w:cs="Times New Roman"/>
                <w:sz w:val="28"/>
                <w:szCs w:val="28"/>
              </w:rPr>
              <w:t>Соблюдение времени выполнения задания</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444FC3" w:rsidRDefault="00444FC3" w:rsidP="009E6443">
            <w:pPr>
              <w:spacing w:after="0" w:line="240" w:lineRule="auto"/>
              <w:jc w:val="center"/>
            </w:pPr>
            <w:r w:rsidRPr="00DD4FFF">
              <w:rPr>
                <w:rFonts w:ascii="Times New Roman" w:hAnsi="Times New Roman" w:cs="Times New Roman"/>
                <w:sz w:val="28"/>
                <w:szCs w:val="28"/>
              </w:rPr>
              <w:t>0</w:t>
            </w:r>
          </w:p>
        </w:tc>
        <w:tc>
          <w:tcPr>
            <w:tcW w:w="564" w:type="pct"/>
            <w:tcBorders>
              <w:left w:val="single" w:sz="4" w:space="0" w:color="auto"/>
              <w:right w:val="nil"/>
            </w:tcBorders>
            <w:shd w:val="clear" w:color="auto" w:fill="auto"/>
          </w:tcPr>
          <w:p w:rsidR="00444FC3" w:rsidRPr="006A6659" w:rsidRDefault="0023775C" w:rsidP="009E64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387" w:type="pct"/>
            <w:tcBorders>
              <w:left w:val="nil"/>
            </w:tcBorders>
            <w:shd w:val="clear" w:color="auto" w:fill="auto"/>
          </w:tcPr>
          <w:p w:rsidR="00444FC3" w:rsidRPr="006A6659" w:rsidRDefault="00444FC3" w:rsidP="009E6443">
            <w:pPr>
              <w:spacing w:after="0" w:line="240" w:lineRule="auto"/>
              <w:jc w:val="right"/>
              <w:rPr>
                <w:rFonts w:ascii="Times New Roman" w:hAnsi="Times New Roman" w:cs="Times New Roman"/>
                <w:sz w:val="28"/>
                <w:szCs w:val="28"/>
              </w:rPr>
            </w:pPr>
          </w:p>
        </w:tc>
      </w:tr>
      <w:tr w:rsidR="00444FC3" w:rsidRPr="006A6659" w:rsidTr="009E6443">
        <w:trPr>
          <w:trHeight w:val="90"/>
          <w:jc w:val="center"/>
        </w:trPr>
        <w:tc>
          <w:tcPr>
            <w:tcW w:w="3200" w:type="pct"/>
            <w:gridSpan w:val="2"/>
            <w:shd w:val="clear" w:color="auto" w:fill="auto"/>
          </w:tcPr>
          <w:p w:rsidR="00444FC3" w:rsidRPr="006A6659" w:rsidRDefault="00444FC3" w:rsidP="00444FC3">
            <w:pPr>
              <w:spacing w:after="0" w:line="240" w:lineRule="auto"/>
              <w:jc w:val="both"/>
              <w:rPr>
                <w:rFonts w:ascii="Times New Roman" w:hAnsi="Times New Roman" w:cs="Times New Roman"/>
                <w:b/>
                <w:sz w:val="28"/>
                <w:szCs w:val="28"/>
              </w:rPr>
            </w:pPr>
            <w:r w:rsidRPr="006A6659">
              <w:rPr>
                <w:rFonts w:ascii="Times New Roman" w:hAnsi="Times New Roman" w:cs="Times New Roman"/>
                <w:b/>
                <w:sz w:val="28"/>
                <w:szCs w:val="28"/>
              </w:rPr>
              <w:t>ИТОГО:</w:t>
            </w:r>
          </w:p>
        </w:tc>
        <w:tc>
          <w:tcPr>
            <w:tcW w:w="1800" w:type="pct"/>
            <w:gridSpan w:val="3"/>
            <w:shd w:val="clear" w:color="auto" w:fill="auto"/>
          </w:tcPr>
          <w:p w:rsidR="00444FC3" w:rsidRPr="006A6659" w:rsidRDefault="00444FC3" w:rsidP="0023775C">
            <w:pPr>
              <w:spacing w:after="0" w:line="240" w:lineRule="auto"/>
              <w:jc w:val="center"/>
              <w:rPr>
                <w:rFonts w:ascii="Times New Roman" w:hAnsi="Times New Roman" w:cs="Times New Roman"/>
                <w:sz w:val="28"/>
                <w:szCs w:val="28"/>
              </w:rPr>
            </w:pPr>
          </w:p>
        </w:tc>
      </w:tr>
    </w:tbl>
    <w:p w:rsidR="00444FC3" w:rsidRDefault="00444FC3" w:rsidP="006801F9">
      <w:pPr>
        <w:spacing w:after="0"/>
        <w:jc w:val="center"/>
        <w:rPr>
          <w:rFonts w:ascii="Times New Roman" w:eastAsia="Times New Roman" w:hAnsi="Times New Roman" w:cs="Times New Roman"/>
          <w:b/>
          <w:sz w:val="28"/>
          <w:szCs w:val="28"/>
          <w:lang w:eastAsia="ru-RU"/>
        </w:rPr>
      </w:pPr>
    </w:p>
    <w:p w:rsidR="00444FC3" w:rsidRDefault="00444FC3" w:rsidP="006801F9">
      <w:pPr>
        <w:spacing w:after="0"/>
        <w:jc w:val="center"/>
        <w:rPr>
          <w:rFonts w:ascii="Times New Roman" w:eastAsia="Times New Roman" w:hAnsi="Times New Roman" w:cs="Times New Roman"/>
          <w:b/>
          <w:sz w:val="28"/>
          <w:szCs w:val="28"/>
          <w:lang w:eastAsia="ru-RU"/>
        </w:rPr>
      </w:pPr>
    </w:p>
    <w:p w:rsidR="00444FC3" w:rsidRDefault="00444FC3" w:rsidP="006801F9">
      <w:pPr>
        <w:spacing w:after="0"/>
        <w:jc w:val="center"/>
        <w:rPr>
          <w:rFonts w:ascii="Times New Roman" w:eastAsia="Times New Roman" w:hAnsi="Times New Roman" w:cs="Times New Roman"/>
          <w:b/>
          <w:sz w:val="28"/>
          <w:szCs w:val="28"/>
          <w:lang w:eastAsia="ru-RU"/>
        </w:rPr>
      </w:pPr>
    </w:p>
    <w:p w:rsidR="006801F9" w:rsidRDefault="006801F9">
      <w:pPr>
        <w:rPr>
          <w:rFonts w:ascii="Times New Roman" w:hAnsi="Times New Roman" w:cs="Times New Roman"/>
          <w:b/>
          <w:sz w:val="28"/>
          <w:szCs w:val="28"/>
        </w:rPr>
      </w:pPr>
    </w:p>
    <w:p w:rsidR="006801F9" w:rsidRDefault="006801F9">
      <w:pPr>
        <w:rPr>
          <w:rFonts w:ascii="Times New Roman" w:hAnsi="Times New Roman" w:cs="Times New Roman"/>
          <w:b/>
          <w:sz w:val="28"/>
          <w:szCs w:val="28"/>
        </w:rPr>
      </w:pPr>
      <w:r>
        <w:rPr>
          <w:rFonts w:ascii="Times New Roman" w:hAnsi="Times New Roman" w:cs="Times New Roman"/>
          <w:b/>
          <w:sz w:val="28"/>
          <w:szCs w:val="28"/>
        </w:rPr>
        <w:br w:type="page"/>
      </w:r>
    </w:p>
    <w:p w:rsidR="000B6E98" w:rsidRPr="00BA28E1" w:rsidRDefault="000B6E98" w:rsidP="000B6E98">
      <w:pPr>
        <w:spacing w:after="0" w:line="240" w:lineRule="auto"/>
        <w:ind w:left="-358" w:right="-108" w:firstLine="250"/>
        <w:jc w:val="right"/>
        <w:rPr>
          <w:rFonts w:ascii="Times New Roman" w:hAnsi="Times New Roman" w:cs="Times New Roman"/>
          <w:b/>
          <w:sz w:val="28"/>
          <w:szCs w:val="28"/>
        </w:rPr>
      </w:pPr>
      <w:r w:rsidRPr="00BA28E1">
        <w:rPr>
          <w:rFonts w:ascii="Times New Roman" w:hAnsi="Times New Roman" w:cs="Times New Roman"/>
          <w:b/>
          <w:sz w:val="28"/>
          <w:szCs w:val="28"/>
        </w:rPr>
        <w:lastRenderedPageBreak/>
        <w:t xml:space="preserve">Приложение </w:t>
      </w:r>
      <w:r w:rsidR="0062675C">
        <w:rPr>
          <w:rFonts w:ascii="Times New Roman" w:hAnsi="Times New Roman" w:cs="Times New Roman"/>
          <w:b/>
          <w:sz w:val="28"/>
          <w:szCs w:val="28"/>
        </w:rPr>
        <w:t>6</w:t>
      </w:r>
    </w:p>
    <w:p w:rsidR="000B6E98" w:rsidRPr="00BA28E1" w:rsidRDefault="000B6E98" w:rsidP="000B6E98">
      <w:pPr>
        <w:spacing w:after="0" w:line="240" w:lineRule="auto"/>
        <w:ind w:left="-358" w:right="-108" w:firstLine="250"/>
        <w:jc w:val="right"/>
        <w:rPr>
          <w:rFonts w:ascii="Times New Roman" w:hAnsi="Times New Roman" w:cs="Times New Roman"/>
          <w:sz w:val="28"/>
          <w:szCs w:val="28"/>
        </w:rPr>
      </w:pPr>
      <w:r w:rsidRPr="00BA28E1">
        <w:rPr>
          <w:rFonts w:ascii="Times New Roman" w:hAnsi="Times New Roman" w:cs="Times New Roman"/>
          <w:sz w:val="28"/>
          <w:szCs w:val="28"/>
        </w:rPr>
        <w:t xml:space="preserve">к Положению о </w:t>
      </w:r>
      <w:proofErr w:type="gramStart"/>
      <w:r w:rsidRPr="00BA28E1">
        <w:rPr>
          <w:rFonts w:ascii="Times New Roman" w:hAnsi="Times New Roman" w:cs="Times New Roman"/>
          <w:sz w:val="28"/>
          <w:szCs w:val="28"/>
        </w:rPr>
        <w:t>муниципальном</w:t>
      </w:r>
      <w:proofErr w:type="gramEnd"/>
    </w:p>
    <w:p w:rsidR="000B6E98" w:rsidRPr="00BA28E1" w:rsidRDefault="000B6E98" w:rsidP="000B6E98">
      <w:pPr>
        <w:spacing w:after="0" w:line="240" w:lineRule="auto"/>
        <w:ind w:left="-358" w:right="-108" w:firstLine="250"/>
        <w:jc w:val="right"/>
        <w:rPr>
          <w:rFonts w:ascii="Times New Roman" w:eastAsia="Times New Roman" w:hAnsi="Times New Roman" w:cs="Times New Roman"/>
          <w:sz w:val="28"/>
          <w:szCs w:val="28"/>
          <w:lang w:eastAsia="ru-RU"/>
        </w:rPr>
      </w:pPr>
      <w:r w:rsidRPr="00BA28E1">
        <w:rPr>
          <w:rFonts w:ascii="Times New Roman" w:eastAsia="Times New Roman" w:hAnsi="Times New Roman" w:cs="Times New Roman"/>
          <w:sz w:val="28"/>
          <w:szCs w:val="28"/>
          <w:lang w:eastAsia="ru-RU"/>
        </w:rPr>
        <w:t xml:space="preserve">профессиональном </w:t>
      </w:r>
      <w:proofErr w:type="gramStart"/>
      <w:r w:rsidRPr="00BA28E1">
        <w:rPr>
          <w:rFonts w:ascii="Times New Roman" w:eastAsia="Times New Roman" w:hAnsi="Times New Roman" w:cs="Times New Roman"/>
          <w:sz w:val="28"/>
          <w:szCs w:val="28"/>
          <w:lang w:eastAsia="ru-RU"/>
        </w:rPr>
        <w:t>конкурсе</w:t>
      </w:r>
      <w:proofErr w:type="gramEnd"/>
    </w:p>
    <w:p w:rsidR="000B6E98" w:rsidRPr="00BA28E1" w:rsidRDefault="000B6E98" w:rsidP="000B6E98">
      <w:pPr>
        <w:spacing w:after="0" w:line="240" w:lineRule="auto"/>
        <w:ind w:left="-358" w:right="-108" w:firstLine="250"/>
        <w:jc w:val="right"/>
        <w:rPr>
          <w:rFonts w:ascii="Times New Roman" w:hAnsi="Times New Roman" w:cs="Times New Roman"/>
          <w:sz w:val="28"/>
          <w:szCs w:val="28"/>
        </w:rPr>
      </w:pPr>
      <w:r w:rsidRPr="00BA28E1">
        <w:rPr>
          <w:rFonts w:ascii="Times New Roman" w:eastAsia="Times New Roman" w:hAnsi="Times New Roman" w:cs="Times New Roman"/>
          <w:sz w:val="28"/>
          <w:szCs w:val="28"/>
          <w:lang w:eastAsia="ru-RU"/>
        </w:rPr>
        <w:t>«Лучший п</w:t>
      </w:r>
      <w:r w:rsidRPr="00BA28E1">
        <w:rPr>
          <w:rFonts w:ascii="Times New Roman" w:hAnsi="Times New Roman" w:cs="Times New Roman"/>
          <w:sz w:val="28"/>
          <w:szCs w:val="28"/>
        </w:rPr>
        <w:t>едагогический работник</w:t>
      </w:r>
    </w:p>
    <w:p w:rsidR="000B6E98" w:rsidRPr="00BA28E1" w:rsidRDefault="000B6E98" w:rsidP="000B6E98">
      <w:pPr>
        <w:spacing w:after="0" w:line="240" w:lineRule="auto"/>
        <w:jc w:val="right"/>
        <w:rPr>
          <w:rFonts w:ascii="Times New Roman" w:hAnsi="Times New Roman" w:cs="Times New Roman"/>
          <w:b/>
          <w:sz w:val="28"/>
          <w:szCs w:val="28"/>
        </w:rPr>
      </w:pPr>
      <w:r w:rsidRPr="00BA28E1">
        <w:rPr>
          <w:rFonts w:ascii="Times New Roman" w:hAnsi="Times New Roman" w:cs="Times New Roman"/>
          <w:sz w:val="28"/>
          <w:szCs w:val="28"/>
        </w:rPr>
        <w:t xml:space="preserve"> дошкольного образования</w:t>
      </w:r>
      <w:r w:rsidRPr="00BA28E1">
        <w:rPr>
          <w:rFonts w:ascii="Times New Roman" w:eastAsia="Times New Roman" w:hAnsi="Times New Roman" w:cs="Times New Roman"/>
          <w:sz w:val="28"/>
          <w:szCs w:val="28"/>
          <w:lang w:eastAsia="ru-RU"/>
        </w:rPr>
        <w:t>» в 2020г</w:t>
      </w:r>
      <w:r>
        <w:rPr>
          <w:rFonts w:ascii="Times New Roman" w:eastAsia="Times New Roman" w:hAnsi="Times New Roman" w:cs="Times New Roman"/>
          <w:sz w:val="28"/>
          <w:szCs w:val="28"/>
          <w:lang w:eastAsia="ru-RU"/>
        </w:rPr>
        <w:t>.</w:t>
      </w:r>
    </w:p>
    <w:p w:rsidR="000B6E98" w:rsidRDefault="000B6E98" w:rsidP="007C0AB4">
      <w:pPr>
        <w:jc w:val="center"/>
        <w:rPr>
          <w:rFonts w:ascii="Times New Roman" w:hAnsi="Times New Roman" w:cs="Times New Roman"/>
          <w:b/>
          <w:color w:val="FF0000"/>
          <w:sz w:val="28"/>
          <w:szCs w:val="28"/>
        </w:rPr>
      </w:pPr>
    </w:p>
    <w:p w:rsidR="007C0AB4" w:rsidRPr="00BD4EAC" w:rsidRDefault="007C0AB4" w:rsidP="006801F9">
      <w:pPr>
        <w:spacing w:after="0"/>
        <w:jc w:val="center"/>
        <w:rPr>
          <w:rFonts w:ascii="Times New Roman" w:hAnsi="Times New Roman" w:cs="Times New Roman"/>
          <w:b/>
          <w:color w:val="FF0000"/>
          <w:sz w:val="28"/>
          <w:szCs w:val="28"/>
        </w:rPr>
      </w:pPr>
      <w:r w:rsidRPr="007B1BCF">
        <w:rPr>
          <w:rFonts w:ascii="Times New Roman" w:hAnsi="Times New Roman" w:cs="Times New Roman"/>
          <w:b/>
          <w:sz w:val="28"/>
          <w:szCs w:val="28"/>
        </w:rPr>
        <w:t xml:space="preserve">Критерии оценки </w:t>
      </w:r>
      <w:r w:rsidR="00AB06F6" w:rsidRPr="007B1BCF">
        <w:rPr>
          <w:rFonts w:ascii="Times New Roman" w:hAnsi="Times New Roman" w:cs="Times New Roman"/>
          <w:b/>
          <w:sz w:val="28"/>
          <w:szCs w:val="28"/>
        </w:rPr>
        <w:t>испытания</w:t>
      </w:r>
      <w:r w:rsidR="007B1BCF" w:rsidRPr="007F2809">
        <w:rPr>
          <w:rFonts w:ascii="Times New Roman" w:eastAsia="Times New Roman" w:hAnsi="Times New Roman" w:cs="Times New Roman"/>
          <w:b/>
          <w:sz w:val="28"/>
          <w:szCs w:val="28"/>
          <w:lang w:eastAsia="ru-RU"/>
        </w:rPr>
        <w:t>«Разработка и проведение интегрированного занятия по речевому развитию (ознакомление детей с художественной литературой) с дидактической игрой по содержанию художественного произведения»</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873"/>
        <w:gridCol w:w="1711"/>
        <w:gridCol w:w="1912"/>
      </w:tblGrid>
      <w:tr w:rsidR="006801F9" w:rsidRPr="006801F9" w:rsidTr="006801F9">
        <w:trPr>
          <w:trHeight w:val="373"/>
          <w:jc w:val="center"/>
        </w:trPr>
        <w:tc>
          <w:tcPr>
            <w:tcW w:w="281" w:type="pct"/>
            <w:vMerge w:val="restart"/>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 xml:space="preserve">№ </w:t>
            </w:r>
          </w:p>
        </w:tc>
        <w:tc>
          <w:tcPr>
            <w:tcW w:w="2918" w:type="pct"/>
            <w:vMerge w:val="restart"/>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Критерии оценки</w:t>
            </w:r>
          </w:p>
        </w:tc>
        <w:tc>
          <w:tcPr>
            <w:tcW w:w="1800" w:type="pct"/>
            <w:gridSpan w:val="2"/>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Баллы</w:t>
            </w:r>
          </w:p>
        </w:tc>
      </w:tr>
      <w:tr w:rsidR="006801F9" w:rsidRPr="006801F9" w:rsidTr="006801F9">
        <w:trPr>
          <w:trHeight w:val="373"/>
          <w:jc w:val="center"/>
        </w:trPr>
        <w:tc>
          <w:tcPr>
            <w:tcW w:w="281" w:type="pct"/>
            <w:vMerge/>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p>
        </w:tc>
        <w:tc>
          <w:tcPr>
            <w:tcW w:w="2918" w:type="pct"/>
            <w:vMerge/>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p>
        </w:tc>
        <w:tc>
          <w:tcPr>
            <w:tcW w:w="850" w:type="pct"/>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Критерий отсутствует</w:t>
            </w:r>
          </w:p>
          <w:p w:rsidR="006801F9" w:rsidRPr="008950C7" w:rsidRDefault="006801F9" w:rsidP="006801F9">
            <w:pPr>
              <w:spacing w:after="0" w:line="240" w:lineRule="auto"/>
              <w:jc w:val="center"/>
              <w:rPr>
                <w:rFonts w:ascii="Times New Roman" w:hAnsi="Times New Roman" w:cs="Times New Roman"/>
                <w:b/>
                <w:sz w:val="28"/>
                <w:szCs w:val="28"/>
              </w:rPr>
            </w:pPr>
          </w:p>
        </w:tc>
        <w:tc>
          <w:tcPr>
            <w:tcW w:w="950" w:type="pct"/>
            <w:shd w:val="clear" w:color="auto" w:fill="auto"/>
          </w:tcPr>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Критерий</w:t>
            </w:r>
          </w:p>
          <w:p w:rsidR="006801F9" w:rsidRPr="008950C7" w:rsidRDefault="006801F9" w:rsidP="006801F9">
            <w:pPr>
              <w:spacing w:after="0" w:line="240" w:lineRule="auto"/>
              <w:jc w:val="center"/>
              <w:rPr>
                <w:rFonts w:ascii="Times New Roman" w:hAnsi="Times New Roman" w:cs="Times New Roman"/>
                <w:b/>
                <w:sz w:val="28"/>
                <w:szCs w:val="28"/>
              </w:rPr>
            </w:pPr>
            <w:r w:rsidRPr="008950C7">
              <w:rPr>
                <w:rFonts w:ascii="Times New Roman" w:hAnsi="Times New Roman" w:cs="Times New Roman"/>
                <w:b/>
                <w:sz w:val="28"/>
                <w:szCs w:val="28"/>
              </w:rPr>
              <w:t>присутствует</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 xml:space="preserve">Соблюдение </w:t>
            </w:r>
            <w:proofErr w:type="spellStart"/>
            <w:r w:rsidRPr="008950C7">
              <w:rPr>
                <w:rFonts w:ascii="Times New Roman" w:hAnsi="Times New Roman" w:cs="Times New Roman"/>
                <w:sz w:val="28"/>
                <w:szCs w:val="28"/>
              </w:rPr>
              <w:t>СанПинН</w:t>
            </w:r>
            <w:proofErr w:type="spellEnd"/>
            <w:r w:rsidRPr="008950C7">
              <w:rPr>
                <w:rFonts w:ascii="Times New Roman" w:hAnsi="Times New Roman" w:cs="Times New Roman"/>
                <w:sz w:val="28"/>
                <w:szCs w:val="28"/>
              </w:rPr>
              <w:t xml:space="preserve"> (книжная полиграфия)</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rPr>
                <w:rFonts w:ascii="Times New Roman" w:hAnsi="Times New Roman" w:cs="Times New Roman"/>
                <w:sz w:val="28"/>
                <w:szCs w:val="28"/>
              </w:rP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6801F9"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0,5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Озвучивание и представление в аннотации названия литературного произведения и автора</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p w:rsidR="006801F9" w:rsidRPr="008950C7" w:rsidRDefault="006801F9" w:rsidP="006801F9">
            <w:pPr>
              <w:spacing w:after="0"/>
              <w:jc w:val="center"/>
              <w:rPr>
                <w:rFonts w:ascii="Times New Roman" w:hAnsi="Times New Roman" w:cs="Times New Roman"/>
                <w:sz w:val="28"/>
                <w:szCs w:val="28"/>
              </w:rPr>
            </w:pP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3.</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Краткое изложение содержания (4-5 предложений)</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4.</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Высказывание своего отношения к произведению</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5.</w:t>
            </w:r>
          </w:p>
        </w:tc>
        <w:tc>
          <w:tcPr>
            <w:tcW w:w="2918" w:type="pct"/>
            <w:shd w:val="clear" w:color="auto" w:fill="auto"/>
          </w:tcPr>
          <w:p w:rsidR="006801F9" w:rsidRPr="008950C7" w:rsidRDefault="006801F9" w:rsidP="004A2189">
            <w:pPr>
              <w:spacing w:after="0" w:line="240" w:lineRule="auto"/>
              <w:jc w:val="both"/>
              <w:rPr>
                <w:rFonts w:ascii="Times New Roman" w:hAnsi="Times New Roman" w:cs="Times New Roman"/>
                <w:sz w:val="28"/>
                <w:szCs w:val="28"/>
              </w:rPr>
            </w:pPr>
            <w:r w:rsidRPr="008950C7">
              <w:rPr>
                <w:rFonts w:ascii="Times New Roman" w:hAnsi="Times New Roman" w:cs="Times New Roman"/>
                <w:sz w:val="28"/>
                <w:szCs w:val="28"/>
              </w:rPr>
              <w:t>Соответствие поставленных цели и задач теме занятия и возрасту детей</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2</w:t>
            </w:r>
          </w:p>
          <w:p w:rsidR="006801F9" w:rsidRPr="008950C7" w:rsidRDefault="006801F9" w:rsidP="006801F9">
            <w:pPr>
              <w:spacing w:after="0"/>
              <w:jc w:val="center"/>
              <w:rPr>
                <w:rFonts w:ascii="Times New Roman" w:hAnsi="Times New Roman" w:cs="Times New Roman"/>
                <w:sz w:val="28"/>
                <w:szCs w:val="28"/>
              </w:rPr>
            </w:pP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6.</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sz w:val="28"/>
                <w:szCs w:val="28"/>
              </w:rPr>
              <w:t>Соответствие формулировки цели и задач (обучающей, развивающей, воспитательной) методическим требованиям</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p w:rsidR="006801F9" w:rsidRPr="008950C7" w:rsidRDefault="006801F9" w:rsidP="006801F9">
            <w:pPr>
              <w:spacing w:after="0"/>
              <w:jc w:val="center"/>
              <w:rPr>
                <w:rFonts w:ascii="Times New Roman" w:hAnsi="Times New Roman" w:cs="Times New Roman"/>
                <w:sz w:val="28"/>
                <w:szCs w:val="28"/>
              </w:rPr>
            </w:pP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7.</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Реализация задач в ходе беседы с детьми</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8.</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Правильная расстановка логических и психологических пауз</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1,5</w:t>
            </w:r>
          </w:p>
          <w:p w:rsidR="006801F9" w:rsidRPr="008950C7" w:rsidRDefault="006801F9" w:rsidP="006801F9">
            <w:pPr>
              <w:spacing w:after="0"/>
              <w:jc w:val="center"/>
              <w:rPr>
                <w:rFonts w:ascii="Times New Roman" w:hAnsi="Times New Roman" w:cs="Times New Roman"/>
                <w:sz w:val="28"/>
                <w:szCs w:val="28"/>
              </w:rPr>
            </w:pP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9.</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Соответствие выбранного темпа и ритма чтения характеру литературного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10.</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Соблюдение правил работы с книгой</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11.</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Определение отрывка произведения для чтения детям с целью донесения идей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12.</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Определение отрывка произведения для чтения детям с целью раскрытия характеров героев</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13.</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 xml:space="preserve">Определение отрывка произведения для чтения детям с целью выявления мотивов </w:t>
            </w:r>
            <w:r w:rsidRPr="008950C7">
              <w:rPr>
                <w:rFonts w:ascii="Times New Roman" w:hAnsi="Times New Roman" w:cs="Times New Roman"/>
                <w:iCs/>
                <w:sz w:val="28"/>
                <w:szCs w:val="28"/>
              </w:rPr>
              <w:lastRenderedPageBreak/>
              <w:t>поступков персонажей</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lastRenderedPageBreak/>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lastRenderedPageBreak/>
              <w:t>14.</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Включение в беседу с детьми вопросов, направленных на выявление  основной идеи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15.</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Включение в беседу с детьми вопросов, направленных на уточнение характеристики персонажей и мотивов поступков героев</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16.</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Включение в беседу с детьми вопросов, направленных на формирование представлений о нравственных категориях</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17.</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Соответствие цели и задач дидактической игры по содержанию произведения возрасту детей</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18.</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Соответствие формулировки игровой  задачи методическим требованиям</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2</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20.</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Целесообразность использованных материалов возрасту детей</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r w:rsidR="006801F9" w:rsidRPr="008950C7">
              <w:rPr>
                <w:rFonts w:ascii="Times New Roman" w:hAnsi="Times New Roman" w:cs="Times New Roman"/>
                <w:sz w:val="28"/>
                <w:szCs w:val="28"/>
              </w:rPr>
              <w:t>,5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21.</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Реализация обучающей и игровой задачи в ходе игры</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6801F9"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r w:rsidR="009E33C5" w:rsidRPr="008950C7">
              <w:rPr>
                <w:rFonts w:ascii="Times New Roman" w:hAnsi="Times New Roman" w:cs="Times New Roman"/>
                <w:sz w:val="28"/>
                <w:szCs w:val="28"/>
              </w:rPr>
              <w:t>,5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22.</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Соответствие содержание игры возрастным особенностям детей и содержанию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1,5</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23.</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Организация рабочего места детей: целесообразность размещения детей в рабочем пространстве</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24.</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Использование приемов «Закончи предложение», повторного или выборочного чтения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8950C7" w:rsidP="006801F9">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25.</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Целесообразность использования наглядных методов и приемов возрасту детей, содержанию литературного произведения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26.</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Применение ИКТ при проведении</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27.</w:t>
            </w:r>
          </w:p>
        </w:tc>
        <w:tc>
          <w:tcPr>
            <w:tcW w:w="2918" w:type="pct"/>
            <w:shd w:val="clear" w:color="auto" w:fill="auto"/>
          </w:tcPr>
          <w:p w:rsidR="006801F9" w:rsidRPr="008950C7" w:rsidRDefault="006801F9"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iCs/>
                <w:sz w:val="28"/>
                <w:szCs w:val="28"/>
              </w:rPr>
              <w:t>Целостность, законченность фрагмента занятия</w:t>
            </w:r>
            <w:r w:rsidR="004A2189">
              <w:rPr>
                <w:rFonts w:ascii="Times New Roman" w:hAnsi="Times New Roman" w:cs="Times New Roman"/>
                <w:iCs/>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9E33C5"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1</w:t>
            </w:r>
          </w:p>
        </w:tc>
      </w:tr>
      <w:tr w:rsidR="006801F9" w:rsidRPr="009E33C5" w:rsidTr="006801F9">
        <w:trPr>
          <w:trHeight w:val="90"/>
          <w:jc w:val="center"/>
        </w:trPr>
        <w:tc>
          <w:tcPr>
            <w:tcW w:w="281" w:type="pct"/>
            <w:shd w:val="clear" w:color="auto" w:fill="auto"/>
          </w:tcPr>
          <w:p w:rsidR="006801F9" w:rsidRPr="008950C7" w:rsidRDefault="006801F9" w:rsidP="006801F9">
            <w:pPr>
              <w:spacing w:after="0" w:line="240" w:lineRule="auto"/>
              <w:rPr>
                <w:rFonts w:ascii="Times New Roman" w:hAnsi="Times New Roman" w:cs="Times New Roman"/>
                <w:sz w:val="28"/>
                <w:szCs w:val="28"/>
              </w:rPr>
            </w:pPr>
            <w:r w:rsidRPr="008950C7">
              <w:rPr>
                <w:rFonts w:ascii="Times New Roman" w:hAnsi="Times New Roman" w:cs="Times New Roman"/>
                <w:sz w:val="28"/>
                <w:szCs w:val="28"/>
              </w:rPr>
              <w:t>28.</w:t>
            </w:r>
          </w:p>
        </w:tc>
        <w:tc>
          <w:tcPr>
            <w:tcW w:w="2918" w:type="pct"/>
            <w:shd w:val="clear" w:color="auto" w:fill="auto"/>
          </w:tcPr>
          <w:p w:rsidR="006801F9" w:rsidRPr="008950C7" w:rsidRDefault="008950C7" w:rsidP="004A2189">
            <w:pPr>
              <w:pStyle w:val="a3"/>
              <w:spacing w:after="0" w:line="240" w:lineRule="auto"/>
              <w:ind w:left="0"/>
              <w:jc w:val="both"/>
              <w:rPr>
                <w:rFonts w:ascii="Times New Roman" w:hAnsi="Times New Roman" w:cs="Times New Roman"/>
                <w:iCs/>
                <w:sz w:val="28"/>
                <w:szCs w:val="28"/>
              </w:rPr>
            </w:pPr>
            <w:r w:rsidRPr="008950C7">
              <w:rPr>
                <w:rFonts w:ascii="Times New Roman" w:hAnsi="Times New Roman" w:cs="Times New Roman"/>
                <w:sz w:val="28"/>
                <w:szCs w:val="28"/>
              </w:rPr>
              <w:t>Соблюдение времени выполнения задания</w:t>
            </w:r>
            <w:r w:rsidR="004A2189">
              <w:rPr>
                <w:rFonts w:ascii="Times New Roman" w:hAnsi="Times New Roman" w:cs="Times New Roman"/>
                <w:sz w:val="28"/>
                <w:szCs w:val="28"/>
              </w:rPr>
              <w:t>.</w:t>
            </w:r>
          </w:p>
        </w:tc>
        <w:tc>
          <w:tcPr>
            <w:tcW w:w="850" w:type="pct"/>
            <w:tcBorders>
              <w:right w:val="single" w:sz="4" w:space="0" w:color="auto"/>
            </w:tcBorders>
            <w:shd w:val="clear" w:color="auto" w:fill="auto"/>
          </w:tcPr>
          <w:p w:rsidR="006801F9" w:rsidRPr="008950C7" w:rsidRDefault="006801F9" w:rsidP="006801F9">
            <w:pPr>
              <w:spacing w:after="0" w:line="240" w:lineRule="auto"/>
              <w:jc w:val="center"/>
            </w:pPr>
            <w:r w:rsidRPr="008950C7">
              <w:rPr>
                <w:rFonts w:ascii="Times New Roman" w:hAnsi="Times New Roman" w:cs="Times New Roman"/>
                <w:sz w:val="28"/>
                <w:szCs w:val="28"/>
              </w:rPr>
              <w:t>0</w:t>
            </w:r>
          </w:p>
        </w:tc>
        <w:tc>
          <w:tcPr>
            <w:tcW w:w="950" w:type="pct"/>
            <w:tcBorders>
              <w:left w:val="single" w:sz="4" w:space="0" w:color="auto"/>
            </w:tcBorders>
            <w:shd w:val="clear" w:color="auto" w:fill="auto"/>
          </w:tcPr>
          <w:p w:rsidR="006801F9" w:rsidRPr="008950C7" w:rsidRDefault="006801F9" w:rsidP="006801F9">
            <w:pPr>
              <w:spacing w:after="0"/>
              <w:jc w:val="center"/>
              <w:rPr>
                <w:rFonts w:ascii="Times New Roman" w:hAnsi="Times New Roman" w:cs="Times New Roman"/>
                <w:sz w:val="28"/>
                <w:szCs w:val="28"/>
              </w:rPr>
            </w:pPr>
            <w:r w:rsidRPr="008950C7">
              <w:rPr>
                <w:rFonts w:ascii="Times New Roman" w:hAnsi="Times New Roman" w:cs="Times New Roman"/>
                <w:sz w:val="28"/>
                <w:szCs w:val="28"/>
              </w:rPr>
              <w:t>0,5</w:t>
            </w:r>
          </w:p>
        </w:tc>
      </w:tr>
      <w:tr w:rsidR="006801F9" w:rsidRPr="006801F9" w:rsidTr="006801F9">
        <w:trPr>
          <w:trHeight w:val="90"/>
          <w:jc w:val="center"/>
        </w:trPr>
        <w:tc>
          <w:tcPr>
            <w:tcW w:w="3200" w:type="pct"/>
            <w:gridSpan w:val="2"/>
            <w:shd w:val="clear" w:color="auto" w:fill="auto"/>
          </w:tcPr>
          <w:p w:rsidR="006801F9" w:rsidRPr="008950C7" w:rsidRDefault="006801F9" w:rsidP="006801F9">
            <w:pPr>
              <w:spacing w:after="0" w:line="240" w:lineRule="auto"/>
              <w:jc w:val="right"/>
              <w:rPr>
                <w:rFonts w:ascii="Times New Roman" w:hAnsi="Times New Roman" w:cs="Times New Roman"/>
                <w:b/>
                <w:sz w:val="28"/>
                <w:szCs w:val="28"/>
              </w:rPr>
            </w:pPr>
            <w:r w:rsidRPr="008950C7">
              <w:rPr>
                <w:rFonts w:ascii="Times New Roman" w:hAnsi="Times New Roman" w:cs="Times New Roman"/>
                <w:b/>
                <w:sz w:val="28"/>
                <w:szCs w:val="28"/>
              </w:rPr>
              <w:t>ИТОГО:</w:t>
            </w:r>
          </w:p>
        </w:tc>
        <w:tc>
          <w:tcPr>
            <w:tcW w:w="1800" w:type="pct"/>
            <w:gridSpan w:val="2"/>
            <w:shd w:val="clear" w:color="auto" w:fill="auto"/>
          </w:tcPr>
          <w:p w:rsidR="006801F9" w:rsidRPr="008950C7" w:rsidRDefault="006801F9" w:rsidP="008950C7">
            <w:pPr>
              <w:spacing w:after="0" w:line="240" w:lineRule="auto"/>
              <w:jc w:val="center"/>
              <w:rPr>
                <w:rFonts w:ascii="Times New Roman" w:hAnsi="Times New Roman" w:cs="Times New Roman"/>
                <w:sz w:val="28"/>
                <w:szCs w:val="28"/>
              </w:rPr>
            </w:pPr>
          </w:p>
        </w:tc>
      </w:tr>
    </w:tbl>
    <w:p w:rsidR="003754BC" w:rsidRPr="00BD4EAC" w:rsidRDefault="003754BC" w:rsidP="00B62C36">
      <w:pPr>
        <w:spacing w:after="0"/>
        <w:rPr>
          <w:rFonts w:ascii="Times New Roman" w:hAnsi="Times New Roman" w:cs="Times New Roman"/>
          <w:color w:val="FF0000"/>
          <w:sz w:val="28"/>
          <w:szCs w:val="28"/>
        </w:rPr>
      </w:pPr>
      <w:r w:rsidRPr="00BD4EAC">
        <w:rPr>
          <w:rFonts w:ascii="Times New Roman" w:hAnsi="Times New Roman" w:cs="Times New Roman"/>
          <w:color w:val="FF0000"/>
          <w:sz w:val="28"/>
          <w:szCs w:val="28"/>
        </w:rPr>
        <w:br w:type="page"/>
      </w:r>
    </w:p>
    <w:p w:rsidR="007C0AB4" w:rsidRPr="006801F9" w:rsidRDefault="007C0AB4" w:rsidP="007C0AB4">
      <w:pPr>
        <w:spacing w:after="0" w:line="240" w:lineRule="auto"/>
        <w:jc w:val="right"/>
        <w:rPr>
          <w:rFonts w:ascii="Times New Roman" w:hAnsi="Times New Roman" w:cs="Times New Roman"/>
          <w:b/>
          <w:sz w:val="28"/>
          <w:szCs w:val="28"/>
        </w:rPr>
      </w:pPr>
      <w:r w:rsidRPr="006801F9">
        <w:rPr>
          <w:rFonts w:ascii="Times New Roman" w:hAnsi="Times New Roman" w:cs="Times New Roman"/>
          <w:b/>
          <w:sz w:val="28"/>
          <w:szCs w:val="28"/>
        </w:rPr>
        <w:lastRenderedPageBreak/>
        <w:t xml:space="preserve">Приложение </w:t>
      </w:r>
      <w:r w:rsidR="0062675C">
        <w:rPr>
          <w:rFonts w:ascii="Times New Roman" w:hAnsi="Times New Roman" w:cs="Times New Roman"/>
          <w:b/>
          <w:sz w:val="28"/>
          <w:szCs w:val="28"/>
        </w:rPr>
        <w:t>7</w:t>
      </w:r>
    </w:p>
    <w:p w:rsidR="007C0AB4" w:rsidRPr="006801F9" w:rsidRDefault="007C0AB4" w:rsidP="007C0AB4">
      <w:pPr>
        <w:spacing w:after="0" w:line="240" w:lineRule="auto"/>
        <w:jc w:val="right"/>
        <w:rPr>
          <w:rFonts w:ascii="Times New Roman" w:hAnsi="Times New Roman" w:cs="Times New Roman"/>
          <w:sz w:val="28"/>
          <w:szCs w:val="28"/>
        </w:rPr>
      </w:pPr>
      <w:r w:rsidRPr="006801F9">
        <w:rPr>
          <w:rFonts w:ascii="Times New Roman" w:hAnsi="Times New Roman" w:cs="Times New Roman"/>
          <w:sz w:val="28"/>
          <w:szCs w:val="28"/>
        </w:rPr>
        <w:t xml:space="preserve">к Положению о </w:t>
      </w:r>
      <w:proofErr w:type="gramStart"/>
      <w:r w:rsidRPr="006801F9">
        <w:rPr>
          <w:rFonts w:ascii="Times New Roman" w:hAnsi="Times New Roman" w:cs="Times New Roman"/>
          <w:sz w:val="28"/>
          <w:szCs w:val="28"/>
        </w:rPr>
        <w:t>муниципальном</w:t>
      </w:r>
      <w:proofErr w:type="gramEnd"/>
    </w:p>
    <w:p w:rsidR="007C0AB4" w:rsidRPr="006801F9" w:rsidRDefault="007C0AB4" w:rsidP="007C0AB4">
      <w:pPr>
        <w:spacing w:after="0" w:line="240" w:lineRule="auto"/>
        <w:jc w:val="right"/>
        <w:rPr>
          <w:rFonts w:ascii="Times New Roman" w:eastAsia="Times New Roman" w:hAnsi="Times New Roman" w:cs="Times New Roman"/>
          <w:sz w:val="28"/>
          <w:szCs w:val="28"/>
          <w:lang w:eastAsia="ru-RU"/>
        </w:rPr>
      </w:pPr>
      <w:r w:rsidRPr="006801F9">
        <w:rPr>
          <w:rFonts w:ascii="Times New Roman" w:eastAsia="Times New Roman" w:hAnsi="Times New Roman" w:cs="Times New Roman"/>
          <w:sz w:val="28"/>
          <w:szCs w:val="28"/>
          <w:lang w:eastAsia="ru-RU"/>
        </w:rPr>
        <w:t xml:space="preserve">профессиональном </w:t>
      </w:r>
      <w:proofErr w:type="gramStart"/>
      <w:r w:rsidRPr="006801F9">
        <w:rPr>
          <w:rFonts w:ascii="Times New Roman" w:eastAsia="Times New Roman" w:hAnsi="Times New Roman" w:cs="Times New Roman"/>
          <w:sz w:val="28"/>
          <w:szCs w:val="28"/>
          <w:lang w:eastAsia="ru-RU"/>
        </w:rPr>
        <w:t>конкурсе</w:t>
      </w:r>
      <w:proofErr w:type="gramEnd"/>
    </w:p>
    <w:p w:rsidR="007C0AB4" w:rsidRPr="006801F9" w:rsidRDefault="007C0AB4" w:rsidP="007C0AB4">
      <w:pPr>
        <w:spacing w:after="0" w:line="240" w:lineRule="auto"/>
        <w:jc w:val="right"/>
        <w:rPr>
          <w:rFonts w:ascii="Times New Roman" w:eastAsia="Times New Roman" w:hAnsi="Times New Roman" w:cs="Times New Roman"/>
          <w:sz w:val="28"/>
          <w:szCs w:val="28"/>
          <w:lang w:eastAsia="ru-RU"/>
        </w:rPr>
      </w:pPr>
      <w:r w:rsidRPr="006801F9">
        <w:rPr>
          <w:rFonts w:ascii="Times New Roman" w:eastAsia="Times New Roman" w:hAnsi="Times New Roman" w:cs="Times New Roman"/>
          <w:sz w:val="28"/>
          <w:szCs w:val="28"/>
          <w:lang w:eastAsia="ru-RU"/>
        </w:rPr>
        <w:t>«Лучший педагогический работник</w:t>
      </w:r>
    </w:p>
    <w:p w:rsidR="007C0AB4" w:rsidRPr="006801F9" w:rsidRDefault="007C0AB4" w:rsidP="007C0AB4">
      <w:pPr>
        <w:spacing w:after="0" w:line="240" w:lineRule="auto"/>
        <w:jc w:val="right"/>
        <w:rPr>
          <w:rFonts w:ascii="Times New Roman" w:eastAsia="Times New Roman" w:hAnsi="Times New Roman" w:cs="Times New Roman"/>
          <w:sz w:val="28"/>
          <w:szCs w:val="28"/>
          <w:lang w:eastAsia="ru-RU"/>
        </w:rPr>
      </w:pPr>
      <w:r w:rsidRPr="006801F9">
        <w:rPr>
          <w:rFonts w:ascii="Times New Roman" w:hAnsi="Times New Roman" w:cs="Times New Roman"/>
          <w:sz w:val="28"/>
          <w:szCs w:val="28"/>
        </w:rPr>
        <w:t xml:space="preserve"> дошкольного образования</w:t>
      </w:r>
      <w:r w:rsidRPr="006801F9">
        <w:rPr>
          <w:rFonts w:ascii="Times New Roman" w:eastAsia="Times New Roman" w:hAnsi="Times New Roman" w:cs="Times New Roman"/>
          <w:sz w:val="28"/>
          <w:szCs w:val="28"/>
          <w:lang w:eastAsia="ru-RU"/>
        </w:rPr>
        <w:t>» в 2019г.</w:t>
      </w:r>
    </w:p>
    <w:p w:rsidR="007C0AB4" w:rsidRDefault="007C0AB4" w:rsidP="007C0AB4">
      <w:pPr>
        <w:spacing w:after="0"/>
        <w:ind w:left="5387"/>
        <w:rPr>
          <w:rFonts w:ascii="Times New Roman" w:hAnsi="Times New Roman" w:cs="Times New Roman"/>
          <w:color w:val="FF0000"/>
          <w:sz w:val="28"/>
          <w:szCs w:val="28"/>
        </w:rPr>
      </w:pPr>
    </w:p>
    <w:p w:rsidR="002A7338" w:rsidRDefault="002A7338" w:rsidP="002A7338">
      <w:pPr>
        <w:jc w:val="center"/>
        <w:rPr>
          <w:rFonts w:ascii="Times New Roman" w:hAnsi="Times New Roman" w:cs="Times New Roman"/>
          <w:b/>
          <w:sz w:val="28"/>
          <w:szCs w:val="28"/>
        </w:rPr>
      </w:pPr>
    </w:p>
    <w:p w:rsidR="002A7338" w:rsidRPr="00B30979" w:rsidRDefault="002A7338" w:rsidP="002A7338">
      <w:pPr>
        <w:jc w:val="center"/>
        <w:rPr>
          <w:rFonts w:ascii="Times New Roman" w:hAnsi="Times New Roman" w:cs="Times New Roman"/>
          <w:b/>
          <w:sz w:val="28"/>
          <w:szCs w:val="28"/>
        </w:rPr>
      </w:pPr>
      <w:r w:rsidRPr="00B30979">
        <w:rPr>
          <w:rFonts w:ascii="Times New Roman" w:hAnsi="Times New Roman" w:cs="Times New Roman"/>
          <w:b/>
          <w:sz w:val="28"/>
          <w:szCs w:val="28"/>
        </w:rPr>
        <w:t>ПАСПОРТ ПРОЕКТА</w:t>
      </w:r>
    </w:p>
    <w:p w:rsidR="002A7338" w:rsidRDefault="002A7338" w:rsidP="002A7338">
      <w:pPr>
        <w:rPr>
          <w:rFonts w:ascii="Times New Roman" w:hAnsi="Times New Roman" w:cs="Times New Roman"/>
          <w:sz w:val="28"/>
          <w:szCs w:val="28"/>
        </w:rPr>
      </w:pP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Тема:</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Участники: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Сроки реализации: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Проблема, на решение которой был направлен проект:</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Цель:</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Задачи: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План действий в виде перечисления форм и способов организации: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Результаты:</w:t>
      </w:r>
    </w:p>
    <w:p w:rsidR="002A7338" w:rsidRDefault="002A7338" w:rsidP="002A7338">
      <w:pPr>
        <w:rPr>
          <w:rFonts w:ascii="Times New Roman" w:hAnsi="Times New Roman" w:cs="Times New Roman"/>
          <w:b/>
          <w:sz w:val="28"/>
          <w:szCs w:val="28"/>
        </w:rPr>
      </w:pPr>
    </w:p>
    <w:p w:rsidR="002A7338" w:rsidRPr="00B30979" w:rsidRDefault="002A7338" w:rsidP="002A7338">
      <w:pPr>
        <w:rPr>
          <w:rFonts w:ascii="Times New Roman" w:hAnsi="Times New Roman" w:cs="Times New Roman"/>
          <w:b/>
          <w:sz w:val="28"/>
          <w:szCs w:val="28"/>
        </w:rPr>
      </w:pPr>
      <w:r w:rsidRPr="00B30979">
        <w:rPr>
          <w:rFonts w:ascii="Times New Roman" w:hAnsi="Times New Roman" w:cs="Times New Roman"/>
          <w:b/>
          <w:sz w:val="28"/>
          <w:szCs w:val="28"/>
        </w:rPr>
        <w:t>Требования:</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Описание проекта должно занимать не более 1 п.л. формата А</w:t>
      </w:r>
      <w:proofErr w:type="gramStart"/>
      <w:r w:rsidRPr="00B30979">
        <w:rPr>
          <w:rFonts w:ascii="Times New Roman" w:hAnsi="Times New Roman" w:cs="Times New Roman"/>
          <w:sz w:val="28"/>
          <w:szCs w:val="28"/>
        </w:rPr>
        <w:t>4</w:t>
      </w:r>
      <w:proofErr w:type="gramEnd"/>
      <w:r w:rsidRPr="00B30979">
        <w:rPr>
          <w:rFonts w:ascii="Times New Roman" w:hAnsi="Times New Roman" w:cs="Times New Roman"/>
          <w:sz w:val="28"/>
          <w:szCs w:val="28"/>
        </w:rPr>
        <w:t>, шрифт- 12, интервал- 1,5</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 xml:space="preserve">Паспорт проекта необходимо  распечатать  в </w:t>
      </w:r>
      <w:r>
        <w:rPr>
          <w:rFonts w:ascii="Times New Roman" w:hAnsi="Times New Roman" w:cs="Times New Roman"/>
          <w:sz w:val="28"/>
          <w:szCs w:val="28"/>
        </w:rPr>
        <w:t>5</w:t>
      </w:r>
      <w:r w:rsidRPr="00B30979">
        <w:rPr>
          <w:rFonts w:ascii="Times New Roman" w:hAnsi="Times New Roman" w:cs="Times New Roman"/>
          <w:sz w:val="28"/>
          <w:szCs w:val="28"/>
        </w:rPr>
        <w:t xml:space="preserve"> экз.</w:t>
      </w:r>
      <w:r>
        <w:rPr>
          <w:rFonts w:ascii="Times New Roman" w:hAnsi="Times New Roman" w:cs="Times New Roman"/>
          <w:sz w:val="28"/>
          <w:szCs w:val="28"/>
        </w:rPr>
        <w:t xml:space="preserve"> (на каждого члена жюри)</w:t>
      </w:r>
    </w:p>
    <w:p w:rsidR="002A7338" w:rsidRPr="00B30979" w:rsidRDefault="002A7338" w:rsidP="002A7338">
      <w:pPr>
        <w:rPr>
          <w:rFonts w:ascii="Times New Roman" w:hAnsi="Times New Roman" w:cs="Times New Roman"/>
          <w:sz w:val="28"/>
          <w:szCs w:val="28"/>
        </w:rPr>
      </w:pPr>
      <w:r w:rsidRPr="00B30979">
        <w:rPr>
          <w:rFonts w:ascii="Times New Roman" w:hAnsi="Times New Roman" w:cs="Times New Roman"/>
          <w:sz w:val="28"/>
          <w:szCs w:val="28"/>
        </w:rPr>
        <w:t>Перед своим выступлением на конкурсе Паспорт проекта участник передает конкурсной комиссии.</w:t>
      </w:r>
    </w:p>
    <w:p w:rsidR="002A7338" w:rsidRPr="00B30979" w:rsidRDefault="002A7338" w:rsidP="002A7338">
      <w:pPr>
        <w:rPr>
          <w:rFonts w:ascii="Times New Roman" w:hAnsi="Times New Roman" w:cs="Times New Roman"/>
          <w:sz w:val="28"/>
          <w:szCs w:val="28"/>
        </w:rPr>
      </w:pPr>
    </w:p>
    <w:p w:rsidR="002A7338" w:rsidRPr="00B30979" w:rsidRDefault="002A7338" w:rsidP="002A7338">
      <w:pPr>
        <w:rPr>
          <w:rFonts w:ascii="Times New Roman" w:hAnsi="Times New Roman" w:cs="Times New Roman"/>
          <w:sz w:val="28"/>
          <w:szCs w:val="28"/>
        </w:rPr>
      </w:pPr>
    </w:p>
    <w:p w:rsidR="002A7338" w:rsidRPr="00BD4EAC" w:rsidRDefault="002A7338" w:rsidP="007C0AB4">
      <w:pPr>
        <w:spacing w:after="0"/>
        <w:ind w:left="5387"/>
        <w:rPr>
          <w:rFonts w:ascii="Times New Roman" w:hAnsi="Times New Roman" w:cs="Times New Roman"/>
          <w:color w:val="FF0000"/>
          <w:sz w:val="28"/>
          <w:szCs w:val="28"/>
        </w:rPr>
      </w:pPr>
    </w:p>
    <w:p w:rsidR="002A7338" w:rsidRDefault="002A7338">
      <w:pPr>
        <w:rPr>
          <w:rFonts w:ascii="Times New Roman" w:hAnsi="Times New Roman" w:cs="Times New Roman"/>
          <w:b/>
          <w:sz w:val="28"/>
          <w:szCs w:val="28"/>
        </w:rPr>
      </w:pPr>
      <w:r>
        <w:rPr>
          <w:rFonts w:ascii="Times New Roman" w:hAnsi="Times New Roman" w:cs="Times New Roman"/>
          <w:b/>
          <w:sz w:val="28"/>
          <w:szCs w:val="28"/>
        </w:rPr>
        <w:br w:type="page"/>
      </w:r>
    </w:p>
    <w:p w:rsidR="002A7338" w:rsidRPr="006801F9" w:rsidRDefault="002A7338" w:rsidP="002A7338">
      <w:pPr>
        <w:spacing w:after="0" w:line="240" w:lineRule="auto"/>
        <w:jc w:val="right"/>
        <w:rPr>
          <w:rFonts w:ascii="Times New Roman" w:hAnsi="Times New Roman" w:cs="Times New Roman"/>
          <w:b/>
          <w:sz w:val="28"/>
          <w:szCs w:val="28"/>
        </w:rPr>
      </w:pPr>
      <w:r w:rsidRPr="006801F9">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8</w:t>
      </w:r>
    </w:p>
    <w:p w:rsidR="002A7338" w:rsidRPr="006801F9" w:rsidRDefault="002A7338" w:rsidP="002A7338">
      <w:pPr>
        <w:spacing w:after="0" w:line="240" w:lineRule="auto"/>
        <w:jc w:val="right"/>
        <w:rPr>
          <w:rFonts w:ascii="Times New Roman" w:hAnsi="Times New Roman" w:cs="Times New Roman"/>
          <w:sz w:val="28"/>
          <w:szCs w:val="28"/>
        </w:rPr>
      </w:pPr>
      <w:r w:rsidRPr="006801F9">
        <w:rPr>
          <w:rFonts w:ascii="Times New Roman" w:hAnsi="Times New Roman" w:cs="Times New Roman"/>
          <w:sz w:val="28"/>
          <w:szCs w:val="28"/>
        </w:rPr>
        <w:t xml:space="preserve">к Положению о </w:t>
      </w:r>
      <w:proofErr w:type="gramStart"/>
      <w:r w:rsidRPr="006801F9">
        <w:rPr>
          <w:rFonts w:ascii="Times New Roman" w:hAnsi="Times New Roman" w:cs="Times New Roman"/>
          <w:sz w:val="28"/>
          <w:szCs w:val="28"/>
        </w:rPr>
        <w:t>муниципальном</w:t>
      </w:r>
      <w:proofErr w:type="gramEnd"/>
    </w:p>
    <w:p w:rsidR="002A7338" w:rsidRPr="006801F9" w:rsidRDefault="002A7338" w:rsidP="002A7338">
      <w:pPr>
        <w:spacing w:after="0" w:line="240" w:lineRule="auto"/>
        <w:jc w:val="right"/>
        <w:rPr>
          <w:rFonts w:ascii="Times New Roman" w:eastAsia="Times New Roman" w:hAnsi="Times New Roman" w:cs="Times New Roman"/>
          <w:sz w:val="28"/>
          <w:szCs w:val="28"/>
          <w:lang w:eastAsia="ru-RU"/>
        </w:rPr>
      </w:pPr>
      <w:r w:rsidRPr="006801F9">
        <w:rPr>
          <w:rFonts w:ascii="Times New Roman" w:eastAsia="Times New Roman" w:hAnsi="Times New Roman" w:cs="Times New Roman"/>
          <w:sz w:val="28"/>
          <w:szCs w:val="28"/>
          <w:lang w:eastAsia="ru-RU"/>
        </w:rPr>
        <w:t xml:space="preserve">профессиональном </w:t>
      </w:r>
      <w:proofErr w:type="gramStart"/>
      <w:r w:rsidRPr="006801F9">
        <w:rPr>
          <w:rFonts w:ascii="Times New Roman" w:eastAsia="Times New Roman" w:hAnsi="Times New Roman" w:cs="Times New Roman"/>
          <w:sz w:val="28"/>
          <w:szCs w:val="28"/>
          <w:lang w:eastAsia="ru-RU"/>
        </w:rPr>
        <w:t>конкурсе</w:t>
      </w:r>
      <w:proofErr w:type="gramEnd"/>
    </w:p>
    <w:p w:rsidR="002A7338" w:rsidRPr="006801F9" w:rsidRDefault="002A7338" w:rsidP="002A7338">
      <w:pPr>
        <w:spacing w:after="0" w:line="240" w:lineRule="auto"/>
        <w:jc w:val="right"/>
        <w:rPr>
          <w:rFonts w:ascii="Times New Roman" w:eastAsia="Times New Roman" w:hAnsi="Times New Roman" w:cs="Times New Roman"/>
          <w:sz w:val="28"/>
          <w:szCs w:val="28"/>
          <w:lang w:eastAsia="ru-RU"/>
        </w:rPr>
      </w:pPr>
      <w:r w:rsidRPr="006801F9">
        <w:rPr>
          <w:rFonts w:ascii="Times New Roman" w:eastAsia="Times New Roman" w:hAnsi="Times New Roman" w:cs="Times New Roman"/>
          <w:sz w:val="28"/>
          <w:szCs w:val="28"/>
          <w:lang w:eastAsia="ru-RU"/>
        </w:rPr>
        <w:t>«Лучший педагогический работник</w:t>
      </w:r>
    </w:p>
    <w:p w:rsidR="002A7338" w:rsidRPr="006801F9" w:rsidRDefault="002A7338" w:rsidP="002A7338">
      <w:pPr>
        <w:spacing w:after="0" w:line="240" w:lineRule="auto"/>
        <w:jc w:val="right"/>
        <w:rPr>
          <w:rFonts w:ascii="Times New Roman" w:eastAsia="Times New Roman" w:hAnsi="Times New Roman" w:cs="Times New Roman"/>
          <w:sz w:val="28"/>
          <w:szCs w:val="28"/>
          <w:lang w:eastAsia="ru-RU"/>
        </w:rPr>
      </w:pPr>
      <w:r w:rsidRPr="006801F9">
        <w:rPr>
          <w:rFonts w:ascii="Times New Roman" w:hAnsi="Times New Roman" w:cs="Times New Roman"/>
          <w:sz w:val="28"/>
          <w:szCs w:val="28"/>
        </w:rPr>
        <w:t xml:space="preserve"> дошкольного образования</w:t>
      </w:r>
      <w:r w:rsidRPr="006801F9">
        <w:rPr>
          <w:rFonts w:ascii="Times New Roman" w:eastAsia="Times New Roman" w:hAnsi="Times New Roman" w:cs="Times New Roman"/>
          <w:sz w:val="28"/>
          <w:szCs w:val="28"/>
          <w:lang w:eastAsia="ru-RU"/>
        </w:rPr>
        <w:t>» в 2019г.</w:t>
      </w:r>
    </w:p>
    <w:p w:rsidR="004A2189" w:rsidRDefault="004A2189" w:rsidP="006801F9">
      <w:pPr>
        <w:spacing w:after="0" w:line="240" w:lineRule="auto"/>
        <w:jc w:val="center"/>
        <w:rPr>
          <w:rFonts w:ascii="Times New Roman" w:hAnsi="Times New Roman" w:cs="Times New Roman"/>
          <w:b/>
          <w:sz w:val="28"/>
          <w:szCs w:val="28"/>
        </w:rPr>
      </w:pPr>
    </w:p>
    <w:p w:rsidR="002A7338" w:rsidRDefault="002A7338" w:rsidP="006801F9">
      <w:pPr>
        <w:spacing w:after="0" w:line="240" w:lineRule="auto"/>
        <w:jc w:val="center"/>
        <w:rPr>
          <w:rFonts w:ascii="Times New Roman" w:hAnsi="Times New Roman" w:cs="Times New Roman"/>
          <w:b/>
          <w:sz w:val="28"/>
          <w:szCs w:val="28"/>
        </w:rPr>
      </w:pPr>
    </w:p>
    <w:p w:rsidR="006801F9" w:rsidRPr="006A6659" w:rsidRDefault="006801F9" w:rsidP="006801F9">
      <w:pPr>
        <w:spacing w:after="0" w:line="240" w:lineRule="auto"/>
        <w:jc w:val="center"/>
        <w:rPr>
          <w:rFonts w:ascii="Times New Roman" w:hAnsi="Times New Roman" w:cs="Times New Roman"/>
          <w:b/>
          <w:sz w:val="28"/>
          <w:szCs w:val="28"/>
        </w:rPr>
      </w:pPr>
      <w:r w:rsidRPr="006A6659">
        <w:rPr>
          <w:rFonts w:ascii="Times New Roman" w:hAnsi="Times New Roman" w:cs="Times New Roman"/>
          <w:b/>
          <w:sz w:val="28"/>
          <w:szCs w:val="28"/>
        </w:rPr>
        <w:t>Критерии оценки конкурсного испытания</w:t>
      </w:r>
    </w:p>
    <w:p w:rsidR="006801F9" w:rsidRDefault="006801F9" w:rsidP="006801F9">
      <w:pPr>
        <w:spacing w:after="0" w:line="240" w:lineRule="auto"/>
        <w:jc w:val="center"/>
        <w:rPr>
          <w:rFonts w:ascii="Times New Roman" w:eastAsia="Times New Roman" w:hAnsi="Times New Roman" w:cs="Times New Roman"/>
          <w:b/>
          <w:sz w:val="28"/>
          <w:szCs w:val="28"/>
          <w:lang w:eastAsia="ru-RU"/>
        </w:rPr>
      </w:pPr>
      <w:r w:rsidRPr="006A6659">
        <w:rPr>
          <w:rFonts w:ascii="Times New Roman" w:hAnsi="Times New Roman" w:cs="Times New Roman"/>
          <w:b/>
          <w:sz w:val="28"/>
          <w:szCs w:val="28"/>
        </w:rPr>
        <w:t xml:space="preserve"> «Д</w:t>
      </w:r>
      <w:r w:rsidRPr="006A6659">
        <w:rPr>
          <w:rFonts w:ascii="Times New Roman" w:eastAsia="Times New Roman" w:hAnsi="Times New Roman" w:cs="Times New Roman"/>
          <w:b/>
          <w:sz w:val="28"/>
          <w:szCs w:val="28"/>
          <w:lang w:eastAsia="ru-RU"/>
        </w:rPr>
        <w:t>оклад – презентация «Мой успешный проект»</w:t>
      </w:r>
    </w:p>
    <w:p w:rsidR="004A2189" w:rsidRPr="006A6659" w:rsidRDefault="004A2189" w:rsidP="006801F9">
      <w:pPr>
        <w:spacing w:after="0" w:line="240" w:lineRule="auto"/>
        <w:jc w:val="center"/>
        <w:rPr>
          <w:rFonts w:ascii="Times New Roman" w:hAnsi="Times New Roman" w:cs="Times New Roman"/>
          <w:b/>
          <w:sz w:val="28"/>
          <w:szCs w:val="28"/>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6801F9" w:rsidRPr="006A6659" w:rsidTr="006801F9">
        <w:trPr>
          <w:trHeight w:val="373"/>
          <w:jc w:val="center"/>
        </w:trPr>
        <w:tc>
          <w:tcPr>
            <w:tcW w:w="677" w:type="dxa"/>
            <w:shd w:val="clear" w:color="auto" w:fill="auto"/>
            <w:vAlign w:val="center"/>
          </w:tcPr>
          <w:p w:rsidR="006801F9" w:rsidRPr="006A6659" w:rsidRDefault="006801F9" w:rsidP="006801F9">
            <w:pPr>
              <w:spacing w:after="0" w:line="240" w:lineRule="auto"/>
              <w:jc w:val="center"/>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 </w:t>
            </w:r>
            <w:proofErr w:type="gramStart"/>
            <w:r w:rsidRPr="006A6659">
              <w:rPr>
                <w:rFonts w:ascii="Times New Roman" w:eastAsia="Times New Roman" w:hAnsi="Times New Roman" w:cs="Times New Roman"/>
                <w:sz w:val="28"/>
                <w:szCs w:val="28"/>
                <w:lang w:eastAsia="ru-RU"/>
              </w:rPr>
              <w:t>п</w:t>
            </w:r>
            <w:proofErr w:type="gramEnd"/>
            <w:r w:rsidRPr="006A6659">
              <w:rPr>
                <w:rFonts w:ascii="Times New Roman" w:eastAsia="Times New Roman" w:hAnsi="Times New Roman" w:cs="Times New Roman"/>
                <w:sz w:val="28"/>
                <w:szCs w:val="28"/>
                <w:lang w:eastAsia="ru-RU"/>
              </w:rPr>
              <w:t>/п</w:t>
            </w:r>
          </w:p>
        </w:tc>
        <w:tc>
          <w:tcPr>
            <w:tcW w:w="7394" w:type="dxa"/>
            <w:tcBorders>
              <w:bottom w:val="single" w:sz="4" w:space="0" w:color="auto"/>
            </w:tcBorders>
            <w:shd w:val="clear" w:color="auto" w:fill="auto"/>
            <w:vAlign w:val="center"/>
          </w:tcPr>
          <w:p w:rsidR="006801F9" w:rsidRPr="006A6659" w:rsidRDefault="006801F9" w:rsidP="006801F9">
            <w:pPr>
              <w:spacing w:after="0" w:line="240" w:lineRule="auto"/>
              <w:jc w:val="center"/>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Критерии оценки </w:t>
            </w:r>
          </w:p>
        </w:tc>
        <w:tc>
          <w:tcPr>
            <w:tcW w:w="1707" w:type="dxa"/>
            <w:gridSpan w:val="3"/>
            <w:tcBorders>
              <w:bottom w:val="single" w:sz="4" w:space="0" w:color="auto"/>
            </w:tcBorders>
            <w:shd w:val="clear" w:color="auto" w:fill="auto"/>
            <w:vAlign w:val="center"/>
          </w:tcPr>
          <w:p w:rsidR="006801F9" w:rsidRPr="006A6659" w:rsidRDefault="006801F9" w:rsidP="006801F9">
            <w:pPr>
              <w:spacing w:after="0" w:line="240" w:lineRule="auto"/>
              <w:jc w:val="center"/>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Баллы</w:t>
            </w:r>
          </w:p>
        </w:tc>
      </w:tr>
      <w:tr w:rsidR="006801F9" w:rsidRPr="006A6659" w:rsidTr="006801F9">
        <w:trPr>
          <w:trHeight w:val="373"/>
          <w:jc w:val="center"/>
        </w:trPr>
        <w:tc>
          <w:tcPr>
            <w:tcW w:w="9778" w:type="dxa"/>
            <w:gridSpan w:val="5"/>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b/>
                <w:sz w:val="28"/>
                <w:szCs w:val="28"/>
                <w:lang w:eastAsia="ru-RU"/>
              </w:rPr>
            </w:pPr>
            <w:r w:rsidRPr="006A6659">
              <w:rPr>
                <w:rFonts w:ascii="Times New Roman" w:eastAsia="Times New Roman" w:hAnsi="Times New Roman" w:cs="Times New Roman"/>
                <w:b/>
                <w:sz w:val="28"/>
                <w:szCs w:val="28"/>
                <w:lang w:eastAsia="ru-RU"/>
              </w:rPr>
              <w:t>1. Соответствие проекта современным требованиям</w:t>
            </w:r>
          </w:p>
        </w:tc>
      </w:tr>
      <w:tr w:rsidR="006801F9" w:rsidRPr="006A6659" w:rsidTr="006801F9">
        <w:trPr>
          <w:trHeight w:val="31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iCs/>
                <w:sz w:val="28"/>
                <w:szCs w:val="28"/>
                <w:lang w:eastAsia="ru-RU"/>
              </w:rPr>
            </w:pPr>
            <w:r w:rsidRPr="006A6659">
              <w:rPr>
                <w:rFonts w:ascii="Times New Roman" w:eastAsia="Times New Roman" w:hAnsi="Times New Roman" w:cs="Times New Roman"/>
                <w:iCs/>
                <w:sz w:val="28"/>
                <w:szCs w:val="28"/>
                <w:lang w:eastAsia="ru-RU"/>
              </w:rPr>
              <w:t xml:space="preserve">Соответствие проекта требованиям ФГОС </w:t>
            </w:r>
            <w:proofErr w:type="gramStart"/>
            <w:r w:rsidRPr="006A6659">
              <w:rPr>
                <w:rFonts w:ascii="Times New Roman" w:eastAsia="Times New Roman" w:hAnsi="Times New Roman" w:cs="Times New Roman"/>
                <w:iCs/>
                <w:sz w:val="28"/>
                <w:szCs w:val="28"/>
                <w:lang w:eastAsia="ru-RU"/>
              </w:rPr>
              <w:t>ДО</w:t>
            </w:r>
            <w:proofErr w:type="gramEnd"/>
            <w:r w:rsidRPr="006A6659">
              <w:rPr>
                <w:rFonts w:ascii="Times New Roman" w:eastAsia="Times New Roman" w:hAnsi="Times New Roman" w:cs="Times New Roman"/>
                <w:iCs/>
                <w:sz w:val="28"/>
                <w:szCs w:val="28"/>
                <w:lang w:eastAsia="ru-RU"/>
              </w:rPr>
              <w:t xml:space="preserve">, </w:t>
            </w:r>
            <w:proofErr w:type="gramStart"/>
            <w:r w:rsidRPr="006A6659">
              <w:rPr>
                <w:rFonts w:ascii="Times New Roman" w:eastAsia="Times New Roman" w:hAnsi="Times New Roman" w:cs="Times New Roman"/>
                <w:iCs/>
                <w:sz w:val="28"/>
                <w:szCs w:val="28"/>
                <w:lang w:eastAsia="ru-RU"/>
              </w:rPr>
              <w:t>актуальным</w:t>
            </w:r>
            <w:proofErr w:type="gramEnd"/>
            <w:r w:rsidRPr="006A6659">
              <w:rPr>
                <w:rFonts w:ascii="Times New Roman" w:eastAsia="Times New Roman" w:hAnsi="Times New Roman" w:cs="Times New Roman"/>
                <w:iCs/>
                <w:sz w:val="28"/>
                <w:szCs w:val="28"/>
                <w:lang w:eastAsia="ru-RU"/>
              </w:rPr>
              <w:t xml:space="preserve"> направлениям развития дошкольного образования</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1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1.2.</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iCs/>
                <w:sz w:val="28"/>
                <w:szCs w:val="28"/>
                <w:lang w:eastAsia="ru-RU"/>
              </w:rPr>
            </w:pPr>
            <w:r w:rsidRPr="006A6659">
              <w:rPr>
                <w:rFonts w:ascii="Times New Roman" w:eastAsia="Times New Roman" w:hAnsi="Times New Roman" w:cs="Times New Roman"/>
                <w:iCs/>
                <w:sz w:val="28"/>
                <w:szCs w:val="28"/>
                <w:lang w:eastAsia="ru-RU"/>
              </w:rPr>
              <w:t>Постановка и обоснование проблемы (описание проблемы, причин, следствий)</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1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2. Обоснованность выбора целевой аудитории проекта</w:t>
            </w:r>
          </w:p>
        </w:tc>
      </w:tr>
      <w:tr w:rsidR="006801F9" w:rsidRPr="006A6659" w:rsidTr="006801F9">
        <w:trPr>
          <w:trHeight w:val="31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iCs/>
                <w:sz w:val="28"/>
                <w:szCs w:val="28"/>
                <w:lang w:eastAsia="ru-RU"/>
              </w:rPr>
            </w:pPr>
            <w:r w:rsidRPr="006A6659">
              <w:rPr>
                <w:rFonts w:ascii="Times New Roman" w:eastAsia="Times New Roman" w:hAnsi="Times New Roman" w:cs="Times New Roman"/>
                <w:iCs/>
                <w:sz w:val="28"/>
                <w:szCs w:val="28"/>
                <w:lang w:eastAsia="ru-RU"/>
              </w:rPr>
              <w:t>Соответствие проекта возрастным особенностям детей, интересам всех участников образовательных отношений</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1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2.2.</w:t>
            </w:r>
          </w:p>
        </w:tc>
        <w:tc>
          <w:tcPr>
            <w:tcW w:w="7394" w:type="dxa"/>
            <w:tcBorders>
              <w:right w:val="single" w:sz="4" w:space="0" w:color="auto"/>
            </w:tcBorders>
            <w:shd w:val="clear" w:color="auto" w:fill="auto"/>
          </w:tcPr>
          <w:p w:rsidR="006801F9" w:rsidRPr="006A6659" w:rsidRDefault="006801F9" w:rsidP="006801F9">
            <w:pPr>
              <w:shd w:val="clear" w:color="auto" w:fill="FFFFFF"/>
              <w:spacing w:before="100" w:beforeAutospacing="1" w:after="100" w:afterAutospacing="1" w:line="240" w:lineRule="auto"/>
              <w:jc w:val="both"/>
              <w:rPr>
                <w:rFonts w:ascii="Times New Roman" w:eastAsia="Times New Roman" w:hAnsi="Times New Roman" w:cs="Times New Roman"/>
                <w:iCs/>
                <w:sz w:val="28"/>
                <w:szCs w:val="28"/>
                <w:lang w:eastAsia="ru-RU"/>
              </w:rPr>
            </w:pPr>
            <w:r w:rsidRPr="006A6659">
              <w:rPr>
                <w:rFonts w:ascii="Times New Roman" w:eastAsia="Times New Roman" w:hAnsi="Times New Roman" w:cs="Times New Roman"/>
                <w:sz w:val="28"/>
                <w:szCs w:val="28"/>
                <w:lang w:eastAsia="ru-RU"/>
              </w:rPr>
              <w:t>Значимость и необходимость выполнения педагогического проекта для дошкольной образовательной организации в целом, и образовательного процесса в частности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1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3. Целеполагание проекта</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3.1.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Целеполагание соответствует критериям </w:t>
            </w:r>
            <w:r w:rsidRPr="006A6659">
              <w:rPr>
                <w:rFonts w:ascii="Times New Roman" w:eastAsia="Times New Roman" w:hAnsi="Times New Roman" w:cs="Times New Roman"/>
                <w:sz w:val="28"/>
                <w:szCs w:val="28"/>
                <w:lang w:val="en-US" w:eastAsia="ru-RU"/>
              </w:rPr>
              <w:t>SMART</w:t>
            </w:r>
            <w:r w:rsidRPr="006A6659">
              <w:rPr>
                <w:rFonts w:ascii="Times New Roman" w:eastAsia="Times New Roman" w:hAnsi="Times New Roman" w:cs="Times New Roman"/>
                <w:sz w:val="28"/>
                <w:szCs w:val="28"/>
                <w:lang w:eastAsia="ru-RU"/>
              </w:rPr>
              <w:t>, прослеживается логика достижения цели и решения задач в ходе реализации проекта</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3.2.</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Определена значимость поставленной цели и достигнутых результатов для развития детей дошкольного возраста, приобретения ими нового опыта в различных видах деятельности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0      </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3.3.</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Продуманы риски проекта и определены пути </w:t>
            </w:r>
            <w:proofErr w:type="spellStart"/>
            <w:r w:rsidRPr="006A6659">
              <w:rPr>
                <w:rFonts w:ascii="Times New Roman" w:eastAsia="Times New Roman" w:hAnsi="Times New Roman" w:cs="Times New Roman"/>
                <w:sz w:val="28"/>
                <w:szCs w:val="28"/>
                <w:lang w:eastAsia="ru-RU"/>
              </w:rPr>
              <w:t>минимализации</w:t>
            </w:r>
            <w:proofErr w:type="spellEnd"/>
            <w:r w:rsidRPr="006A6659">
              <w:rPr>
                <w:rFonts w:ascii="Times New Roman" w:eastAsia="Times New Roman" w:hAnsi="Times New Roman" w:cs="Times New Roman"/>
                <w:sz w:val="28"/>
                <w:szCs w:val="28"/>
                <w:lang w:eastAsia="ru-RU"/>
              </w:rPr>
              <w:t xml:space="preserve">  рисков проекта</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 xml:space="preserve">0      </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4. Этапы и план реализации проекта</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4.1.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Этапы реализации и мероприятия проекта отражают четкие действия участников проекта по достижению целей и решению задач проекта и позволяют их решать в определенные сроки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4.2.</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Прослеживается корректность выбора мероприятий проекта в соответствии с возможностями всех участников проекта, соблюдение последовательности действий, разумность</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375"/>
          <w:jc w:val="center"/>
        </w:trPr>
        <w:tc>
          <w:tcPr>
            <w:tcW w:w="9778" w:type="dxa"/>
            <w:gridSpan w:val="5"/>
            <w:tcBorders>
              <w:right w:val="single" w:sz="4" w:space="0" w:color="auto"/>
            </w:tcBorders>
            <w:shd w:val="clear" w:color="auto" w:fill="auto"/>
            <w:vAlign w:val="center"/>
          </w:tcPr>
          <w:p w:rsidR="004A2189" w:rsidRPr="006A6659" w:rsidRDefault="006801F9" w:rsidP="004A218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5. Умение продемонстрировать взаимодействие субъектов в ходе выполнения проекта  и достигнутые результаты проекта</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lastRenderedPageBreak/>
              <w:t>5.1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Умение правильно распределить функции и нагрузку между участниками проекта в соответствии с их возрастными особенностями, интересами и возможностями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b/>
                <w:sz w:val="28"/>
                <w:szCs w:val="28"/>
                <w:lang w:eastAsia="ru-RU"/>
              </w:rPr>
            </w:pPr>
            <w:r w:rsidRPr="006A6659">
              <w:rPr>
                <w:rFonts w:ascii="Times New Roman" w:eastAsia="Times New Roman" w:hAnsi="Times New Roman" w:cs="Times New Roman"/>
                <w:b/>
                <w:sz w:val="28"/>
                <w:szCs w:val="28"/>
                <w:lang w:eastAsia="ru-RU"/>
              </w:rPr>
              <w:t xml:space="preserve">6. Практическая значимость </w:t>
            </w:r>
          </w:p>
        </w:tc>
      </w:tr>
      <w:tr w:rsidR="006801F9" w:rsidRPr="006A6659" w:rsidTr="008950C7">
        <w:trPr>
          <w:trHeight w:val="1382"/>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6.1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Опыт реализации проекта позволяет воспитателям дошкольных образовательных организаций использовать данный проект в работе с детьми с возможностью его  адаптации под условия ДОО</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6.2</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Возможность применения проекта другими педагогическими работниками</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7. Самооценка эффективности проекта</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7.1.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Определение педагогом достигнутых результатов проекта, выраженных в количественных и качественных показателях</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6801F9" w:rsidRPr="006A6659" w:rsidTr="006801F9">
        <w:trPr>
          <w:trHeight w:val="90"/>
          <w:jc w:val="center"/>
        </w:trPr>
        <w:tc>
          <w:tcPr>
            <w:tcW w:w="9778" w:type="dxa"/>
            <w:gridSpan w:val="5"/>
            <w:tcBorders>
              <w:right w:val="single" w:sz="4" w:space="0" w:color="auto"/>
            </w:tcBorders>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b/>
                <w:sz w:val="28"/>
                <w:szCs w:val="28"/>
                <w:lang w:eastAsia="ru-RU"/>
              </w:rPr>
              <w:t>8. Организованность и культура представления информации</w:t>
            </w:r>
          </w:p>
        </w:tc>
      </w:tr>
      <w:tr w:rsidR="006801F9" w:rsidRPr="006A6659" w:rsidTr="006801F9">
        <w:trPr>
          <w:trHeight w:val="90"/>
          <w:jc w:val="center"/>
        </w:trPr>
        <w:tc>
          <w:tcPr>
            <w:tcW w:w="677" w:type="dxa"/>
            <w:shd w:val="clear" w:color="auto" w:fill="auto"/>
            <w:vAlign w:val="center"/>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8.1.</w:t>
            </w:r>
          </w:p>
        </w:tc>
        <w:tc>
          <w:tcPr>
            <w:tcW w:w="7394" w:type="dxa"/>
            <w:tcBorders>
              <w:right w:val="single" w:sz="4" w:space="0" w:color="auto"/>
            </w:tcBorders>
            <w:shd w:val="clear" w:color="auto" w:fill="auto"/>
          </w:tcPr>
          <w:p w:rsidR="006801F9" w:rsidRPr="006A6659" w:rsidRDefault="006801F9" w:rsidP="006801F9">
            <w:pPr>
              <w:spacing w:after="0" w:line="240" w:lineRule="auto"/>
              <w:jc w:val="both"/>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Презентационная культура (умение держаться на публике, владение приемами сохранения внимания и интереса к транслируемому опыту, эмоциональность и владение темой,  грамотность и выразительность речи педагога)</w:t>
            </w:r>
          </w:p>
        </w:tc>
        <w:tc>
          <w:tcPr>
            <w:tcW w:w="569" w:type="dxa"/>
            <w:tcBorders>
              <w:top w:val="single" w:sz="4" w:space="0" w:color="auto"/>
              <w:left w:val="single" w:sz="4" w:space="0" w:color="auto"/>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6801F9" w:rsidRPr="006A6659" w:rsidRDefault="006801F9" w:rsidP="006801F9">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8950C7" w:rsidRPr="006A6659" w:rsidTr="006801F9">
        <w:trPr>
          <w:trHeight w:val="90"/>
          <w:jc w:val="center"/>
        </w:trPr>
        <w:tc>
          <w:tcPr>
            <w:tcW w:w="677" w:type="dxa"/>
            <w:shd w:val="clear" w:color="auto" w:fill="auto"/>
            <w:vAlign w:val="center"/>
          </w:tcPr>
          <w:p w:rsidR="008950C7" w:rsidRPr="006A6659" w:rsidRDefault="008950C7" w:rsidP="006801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7394" w:type="dxa"/>
            <w:tcBorders>
              <w:right w:val="single" w:sz="4" w:space="0" w:color="auto"/>
            </w:tcBorders>
            <w:shd w:val="clear" w:color="auto" w:fill="auto"/>
          </w:tcPr>
          <w:p w:rsidR="008950C7" w:rsidRPr="006A6659" w:rsidRDefault="008950C7" w:rsidP="006801F9">
            <w:pPr>
              <w:spacing w:after="0" w:line="240" w:lineRule="auto"/>
              <w:jc w:val="both"/>
              <w:rPr>
                <w:rFonts w:ascii="Times New Roman" w:eastAsia="Times New Roman" w:hAnsi="Times New Roman" w:cs="Times New Roman"/>
                <w:sz w:val="28"/>
                <w:szCs w:val="28"/>
                <w:lang w:eastAsia="ru-RU"/>
              </w:rPr>
            </w:pPr>
            <w:r w:rsidRPr="008950C7">
              <w:rPr>
                <w:rFonts w:ascii="Times New Roman" w:hAnsi="Times New Roman" w:cs="Times New Roman"/>
                <w:sz w:val="28"/>
                <w:szCs w:val="28"/>
              </w:rPr>
              <w:t>Соблюдение времени выполнения задания</w:t>
            </w:r>
          </w:p>
        </w:tc>
        <w:tc>
          <w:tcPr>
            <w:tcW w:w="569" w:type="dxa"/>
            <w:tcBorders>
              <w:top w:val="single" w:sz="4" w:space="0" w:color="auto"/>
              <w:left w:val="single" w:sz="4" w:space="0" w:color="auto"/>
              <w:bottom w:val="single" w:sz="4" w:space="0" w:color="auto"/>
              <w:right w:val="nil"/>
            </w:tcBorders>
            <w:shd w:val="clear" w:color="auto" w:fill="auto"/>
          </w:tcPr>
          <w:p w:rsidR="008950C7" w:rsidRPr="006A6659" w:rsidRDefault="008950C7" w:rsidP="009E6443">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8950C7" w:rsidRPr="006A6659" w:rsidRDefault="008950C7" w:rsidP="009E6443">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8950C7" w:rsidRPr="006A6659" w:rsidRDefault="008950C7" w:rsidP="009E6443">
            <w:pPr>
              <w:spacing w:after="0" w:line="240" w:lineRule="auto"/>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2</w:t>
            </w:r>
          </w:p>
        </w:tc>
      </w:tr>
      <w:tr w:rsidR="008950C7" w:rsidRPr="006A6659" w:rsidTr="006801F9">
        <w:trPr>
          <w:trHeight w:val="90"/>
          <w:jc w:val="center"/>
        </w:trPr>
        <w:tc>
          <w:tcPr>
            <w:tcW w:w="8071" w:type="dxa"/>
            <w:gridSpan w:val="2"/>
            <w:shd w:val="clear" w:color="auto" w:fill="auto"/>
            <w:vAlign w:val="center"/>
          </w:tcPr>
          <w:p w:rsidR="008950C7" w:rsidRPr="006A6659" w:rsidRDefault="008950C7" w:rsidP="006801F9">
            <w:pPr>
              <w:spacing w:after="0" w:line="240" w:lineRule="auto"/>
              <w:jc w:val="right"/>
              <w:rPr>
                <w:rFonts w:ascii="Times New Roman" w:eastAsia="Times New Roman" w:hAnsi="Times New Roman" w:cs="Times New Roman"/>
                <w:sz w:val="28"/>
                <w:szCs w:val="28"/>
                <w:lang w:eastAsia="ru-RU"/>
              </w:rPr>
            </w:pPr>
            <w:r w:rsidRPr="006A6659">
              <w:rPr>
                <w:rFonts w:ascii="Times New Roman" w:eastAsia="Times New Roman" w:hAnsi="Times New Roman" w:cs="Times New Roman"/>
                <w:sz w:val="28"/>
                <w:szCs w:val="28"/>
                <w:lang w:eastAsia="ru-RU"/>
              </w:rPr>
              <w:t>ИТОГО:</w:t>
            </w:r>
          </w:p>
        </w:tc>
        <w:tc>
          <w:tcPr>
            <w:tcW w:w="569" w:type="dxa"/>
            <w:tcBorders>
              <w:top w:val="single" w:sz="4" w:space="0" w:color="auto"/>
              <w:right w:val="nil"/>
            </w:tcBorders>
            <w:shd w:val="clear" w:color="auto" w:fill="auto"/>
          </w:tcPr>
          <w:p w:rsidR="008950C7" w:rsidRPr="006A6659" w:rsidRDefault="008950C7" w:rsidP="006801F9">
            <w:pPr>
              <w:spacing w:after="0" w:line="240" w:lineRule="auto"/>
              <w:rPr>
                <w:rFonts w:ascii="Times New Roman" w:eastAsia="Times New Roman" w:hAnsi="Times New Roman" w:cs="Times New Roman"/>
                <w:sz w:val="28"/>
                <w:szCs w:val="28"/>
                <w:lang w:eastAsia="ru-RU"/>
              </w:rPr>
            </w:pPr>
          </w:p>
        </w:tc>
        <w:tc>
          <w:tcPr>
            <w:tcW w:w="569" w:type="dxa"/>
            <w:tcBorders>
              <w:top w:val="single" w:sz="4" w:space="0" w:color="auto"/>
              <w:left w:val="nil"/>
              <w:right w:val="nil"/>
            </w:tcBorders>
            <w:shd w:val="clear" w:color="auto" w:fill="auto"/>
            <w:vAlign w:val="center"/>
          </w:tcPr>
          <w:p w:rsidR="008950C7" w:rsidRPr="006A6659" w:rsidRDefault="008950C7" w:rsidP="006801F9">
            <w:pPr>
              <w:spacing w:after="0" w:line="240" w:lineRule="auto"/>
              <w:jc w:val="center"/>
              <w:rPr>
                <w:rFonts w:ascii="Times New Roman" w:eastAsia="Times New Roman" w:hAnsi="Times New Roman" w:cs="Times New Roman"/>
                <w:sz w:val="28"/>
                <w:szCs w:val="28"/>
                <w:lang w:eastAsia="ru-RU"/>
              </w:rPr>
            </w:pPr>
          </w:p>
        </w:tc>
        <w:tc>
          <w:tcPr>
            <w:tcW w:w="569" w:type="dxa"/>
            <w:tcBorders>
              <w:top w:val="single" w:sz="4" w:space="0" w:color="auto"/>
              <w:left w:val="nil"/>
            </w:tcBorders>
            <w:shd w:val="clear" w:color="auto" w:fill="auto"/>
            <w:vAlign w:val="center"/>
          </w:tcPr>
          <w:p w:rsidR="008950C7" w:rsidRPr="006A6659" w:rsidRDefault="008950C7" w:rsidP="006801F9">
            <w:pPr>
              <w:spacing w:after="0" w:line="240" w:lineRule="auto"/>
              <w:jc w:val="center"/>
              <w:rPr>
                <w:rFonts w:ascii="Times New Roman" w:eastAsia="Times New Roman" w:hAnsi="Times New Roman" w:cs="Times New Roman"/>
                <w:sz w:val="28"/>
                <w:szCs w:val="28"/>
                <w:lang w:eastAsia="ru-RU"/>
              </w:rPr>
            </w:pPr>
          </w:p>
        </w:tc>
      </w:tr>
    </w:tbl>
    <w:p w:rsidR="006801F9" w:rsidRDefault="006801F9" w:rsidP="006801F9">
      <w:pPr>
        <w:spacing w:after="0" w:line="240" w:lineRule="auto"/>
        <w:ind w:left="4536"/>
        <w:jc w:val="right"/>
        <w:rPr>
          <w:rFonts w:ascii="Times New Roman" w:hAnsi="Times New Roman" w:cs="Times New Roman"/>
          <w:sz w:val="28"/>
          <w:szCs w:val="28"/>
        </w:rPr>
      </w:pPr>
    </w:p>
    <w:p w:rsidR="00DA19F9" w:rsidRPr="006A6659" w:rsidRDefault="00DA19F9" w:rsidP="00DA19F9">
      <w:pPr>
        <w:spacing w:after="0"/>
        <w:rPr>
          <w:rFonts w:ascii="Times New Roman" w:hAnsi="Times New Roman" w:cs="Times New Roman"/>
          <w:sz w:val="28"/>
          <w:szCs w:val="28"/>
        </w:rPr>
      </w:pPr>
      <w:r w:rsidRPr="006A6659">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DA19F9" w:rsidRPr="006A6659" w:rsidRDefault="00DA19F9" w:rsidP="00DA19F9">
      <w:pPr>
        <w:spacing w:after="0"/>
        <w:rPr>
          <w:rFonts w:ascii="Times New Roman" w:hAnsi="Times New Roman" w:cs="Times New Roman"/>
          <w:sz w:val="28"/>
          <w:szCs w:val="28"/>
        </w:rPr>
      </w:pPr>
      <w:r w:rsidRPr="006A6659">
        <w:rPr>
          <w:rFonts w:ascii="Times New Roman" w:hAnsi="Times New Roman" w:cs="Times New Roman"/>
          <w:sz w:val="28"/>
          <w:szCs w:val="28"/>
        </w:rPr>
        <w:t>0 баллов – показатель отсутствует</w:t>
      </w:r>
    </w:p>
    <w:p w:rsidR="00DA19F9" w:rsidRPr="006A6659" w:rsidRDefault="00DA19F9" w:rsidP="00DA19F9">
      <w:pPr>
        <w:spacing w:after="0"/>
        <w:rPr>
          <w:rFonts w:ascii="Times New Roman" w:hAnsi="Times New Roman" w:cs="Times New Roman"/>
          <w:sz w:val="28"/>
          <w:szCs w:val="28"/>
        </w:rPr>
      </w:pPr>
      <w:r w:rsidRPr="006A6659">
        <w:rPr>
          <w:rFonts w:ascii="Times New Roman" w:hAnsi="Times New Roman" w:cs="Times New Roman"/>
          <w:sz w:val="28"/>
          <w:szCs w:val="28"/>
        </w:rPr>
        <w:t>1 балл – имеет место наличие показателя</w:t>
      </w:r>
    </w:p>
    <w:p w:rsidR="00DA19F9" w:rsidRPr="006A6659" w:rsidRDefault="00DA19F9" w:rsidP="00DA19F9">
      <w:pPr>
        <w:spacing w:after="0"/>
        <w:rPr>
          <w:rFonts w:ascii="Times New Roman" w:hAnsi="Times New Roman" w:cs="Times New Roman"/>
          <w:sz w:val="28"/>
          <w:szCs w:val="28"/>
        </w:rPr>
      </w:pPr>
      <w:r w:rsidRPr="006A6659">
        <w:rPr>
          <w:rFonts w:ascii="Times New Roman" w:hAnsi="Times New Roman" w:cs="Times New Roman"/>
          <w:sz w:val="28"/>
          <w:szCs w:val="28"/>
        </w:rPr>
        <w:t>2 балла – показатель присутствует на высоком уровне</w:t>
      </w:r>
    </w:p>
    <w:p w:rsidR="00DA19F9" w:rsidRPr="006A6659" w:rsidRDefault="00DA19F9" w:rsidP="00DA19F9">
      <w:pPr>
        <w:spacing w:after="0" w:line="240" w:lineRule="auto"/>
        <w:ind w:left="4536"/>
        <w:rPr>
          <w:rFonts w:ascii="Times New Roman" w:hAnsi="Times New Roman" w:cs="Times New Roman"/>
          <w:sz w:val="28"/>
          <w:szCs w:val="28"/>
        </w:rPr>
      </w:pPr>
    </w:p>
    <w:p w:rsidR="006801F9" w:rsidRPr="006A6659" w:rsidRDefault="006801F9" w:rsidP="006801F9">
      <w:pPr>
        <w:spacing w:after="0" w:line="240" w:lineRule="auto"/>
        <w:ind w:left="4536"/>
        <w:jc w:val="right"/>
        <w:rPr>
          <w:rFonts w:ascii="Times New Roman" w:hAnsi="Times New Roman" w:cs="Times New Roman"/>
          <w:sz w:val="28"/>
          <w:szCs w:val="28"/>
        </w:rPr>
      </w:pPr>
    </w:p>
    <w:p w:rsidR="006801F9" w:rsidRPr="00BD4EAC" w:rsidRDefault="006801F9" w:rsidP="007B1BCF">
      <w:pPr>
        <w:pStyle w:val="a3"/>
        <w:spacing w:after="0"/>
        <w:ind w:left="0" w:firstLine="708"/>
        <w:jc w:val="center"/>
        <w:rPr>
          <w:rFonts w:ascii="Times New Roman" w:hAnsi="Times New Roman" w:cs="Times New Roman"/>
          <w:b/>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BA429D" w:rsidRPr="00BD4EAC" w:rsidRDefault="00BA429D" w:rsidP="002B3075">
      <w:pPr>
        <w:spacing w:after="0" w:line="240" w:lineRule="auto"/>
        <w:ind w:left="4536"/>
        <w:jc w:val="right"/>
        <w:rPr>
          <w:rFonts w:ascii="Times New Roman" w:hAnsi="Times New Roman" w:cs="Times New Roman"/>
          <w:color w:val="FF0000"/>
          <w:sz w:val="28"/>
          <w:szCs w:val="28"/>
        </w:rPr>
      </w:pPr>
    </w:p>
    <w:p w:rsidR="00483F74" w:rsidRPr="00BD4EAC" w:rsidRDefault="00483F74">
      <w:pPr>
        <w:rPr>
          <w:rFonts w:ascii="Times New Roman" w:hAnsi="Times New Roman" w:cs="Times New Roman"/>
          <w:b/>
          <w:color w:val="FF0000"/>
          <w:sz w:val="28"/>
          <w:szCs w:val="28"/>
        </w:rPr>
      </w:pPr>
      <w:r w:rsidRPr="00BD4EAC">
        <w:rPr>
          <w:rFonts w:ascii="Times New Roman" w:hAnsi="Times New Roman" w:cs="Times New Roman"/>
          <w:b/>
          <w:color w:val="FF0000"/>
          <w:sz w:val="28"/>
          <w:szCs w:val="28"/>
        </w:rPr>
        <w:br w:type="page"/>
      </w:r>
    </w:p>
    <w:p w:rsidR="003C691B" w:rsidRPr="007B1BCF" w:rsidRDefault="003C691B" w:rsidP="005F1377">
      <w:pPr>
        <w:spacing w:after="0" w:line="240" w:lineRule="auto"/>
        <w:jc w:val="right"/>
        <w:rPr>
          <w:rFonts w:ascii="Times New Roman" w:hAnsi="Times New Roman" w:cs="Times New Roman"/>
          <w:b/>
          <w:sz w:val="28"/>
          <w:szCs w:val="28"/>
        </w:rPr>
      </w:pPr>
      <w:r w:rsidRPr="007B1BCF">
        <w:rPr>
          <w:rFonts w:ascii="Times New Roman" w:hAnsi="Times New Roman" w:cs="Times New Roman"/>
          <w:b/>
          <w:sz w:val="28"/>
          <w:szCs w:val="28"/>
        </w:rPr>
        <w:lastRenderedPageBreak/>
        <w:t xml:space="preserve">Приложение </w:t>
      </w:r>
      <w:r w:rsidR="002A7338">
        <w:rPr>
          <w:rFonts w:ascii="Times New Roman" w:hAnsi="Times New Roman" w:cs="Times New Roman"/>
          <w:b/>
          <w:sz w:val="28"/>
          <w:szCs w:val="28"/>
        </w:rPr>
        <w:t>9</w:t>
      </w:r>
    </w:p>
    <w:p w:rsidR="003C691B" w:rsidRPr="007B1BCF" w:rsidRDefault="003C691B" w:rsidP="005F1377">
      <w:pPr>
        <w:spacing w:after="0" w:line="240" w:lineRule="auto"/>
        <w:jc w:val="right"/>
        <w:rPr>
          <w:rFonts w:ascii="Times New Roman" w:hAnsi="Times New Roman" w:cs="Times New Roman"/>
          <w:sz w:val="28"/>
          <w:szCs w:val="28"/>
        </w:rPr>
      </w:pPr>
      <w:r w:rsidRPr="007B1BCF">
        <w:rPr>
          <w:rFonts w:ascii="Times New Roman" w:hAnsi="Times New Roman" w:cs="Times New Roman"/>
          <w:sz w:val="28"/>
          <w:szCs w:val="28"/>
        </w:rPr>
        <w:t xml:space="preserve">к Положению о </w:t>
      </w:r>
      <w:proofErr w:type="gramStart"/>
      <w:r w:rsidRPr="007B1BCF">
        <w:rPr>
          <w:rFonts w:ascii="Times New Roman" w:hAnsi="Times New Roman" w:cs="Times New Roman"/>
          <w:sz w:val="28"/>
          <w:szCs w:val="28"/>
        </w:rPr>
        <w:t>муниципальном</w:t>
      </w:r>
      <w:proofErr w:type="gramEnd"/>
    </w:p>
    <w:p w:rsidR="003C691B" w:rsidRPr="007B1BCF" w:rsidRDefault="003C691B" w:rsidP="005F1377">
      <w:pPr>
        <w:spacing w:after="0" w:line="240" w:lineRule="auto"/>
        <w:jc w:val="right"/>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профессиональном </w:t>
      </w:r>
      <w:proofErr w:type="gramStart"/>
      <w:r w:rsidRPr="007B1BCF">
        <w:rPr>
          <w:rFonts w:ascii="Times New Roman" w:eastAsia="Times New Roman" w:hAnsi="Times New Roman" w:cs="Times New Roman"/>
          <w:sz w:val="28"/>
          <w:szCs w:val="28"/>
          <w:lang w:eastAsia="ru-RU"/>
        </w:rPr>
        <w:t>конкурсе</w:t>
      </w:r>
      <w:proofErr w:type="gramEnd"/>
    </w:p>
    <w:p w:rsidR="003C691B" w:rsidRPr="007B1BCF" w:rsidRDefault="003C691B" w:rsidP="005F1377">
      <w:pPr>
        <w:spacing w:after="0" w:line="240" w:lineRule="auto"/>
        <w:jc w:val="right"/>
        <w:rPr>
          <w:rFonts w:ascii="Times New Roman" w:hAnsi="Times New Roman" w:cs="Times New Roman"/>
          <w:sz w:val="28"/>
          <w:szCs w:val="28"/>
        </w:rPr>
      </w:pPr>
      <w:r w:rsidRPr="007B1BCF">
        <w:rPr>
          <w:rFonts w:ascii="Times New Roman" w:eastAsia="Times New Roman" w:hAnsi="Times New Roman" w:cs="Times New Roman"/>
          <w:sz w:val="28"/>
          <w:szCs w:val="28"/>
          <w:lang w:eastAsia="ru-RU"/>
        </w:rPr>
        <w:t>«Лучший п</w:t>
      </w:r>
      <w:r w:rsidRPr="007B1BCF">
        <w:rPr>
          <w:rFonts w:ascii="Times New Roman" w:hAnsi="Times New Roman" w:cs="Times New Roman"/>
          <w:sz w:val="28"/>
          <w:szCs w:val="28"/>
        </w:rPr>
        <w:t xml:space="preserve">едагогический работник </w:t>
      </w:r>
    </w:p>
    <w:p w:rsidR="003C691B" w:rsidRPr="007B1BCF" w:rsidRDefault="003C691B" w:rsidP="005F1377">
      <w:pPr>
        <w:spacing w:after="0" w:line="240" w:lineRule="auto"/>
        <w:jc w:val="right"/>
        <w:rPr>
          <w:rFonts w:ascii="Times New Roman" w:hAnsi="Times New Roman" w:cs="Times New Roman"/>
          <w:b/>
          <w:sz w:val="28"/>
          <w:szCs w:val="28"/>
        </w:rPr>
      </w:pPr>
      <w:r w:rsidRPr="007B1BCF">
        <w:rPr>
          <w:rFonts w:ascii="Times New Roman" w:hAnsi="Times New Roman" w:cs="Times New Roman"/>
          <w:sz w:val="28"/>
          <w:szCs w:val="28"/>
        </w:rPr>
        <w:t>дошкольного образования</w:t>
      </w:r>
      <w:r w:rsidRPr="007B1BCF">
        <w:rPr>
          <w:rFonts w:ascii="Times New Roman" w:eastAsia="Times New Roman" w:hAnsi="Times New Roman" w:cs="Times New Roman"/>
          <w:sz w:val="28"/>
          <w:szCs w:val="28"/>
          <w:lang w:eastAsia="ru-RU"/>
        </w:rPr>
        <w:t>»</w:t>
      </w:r>
      <w:r w:rsidR="007B4CB2" w:rsidRPr="007B1BCF">
        <w:rPr>
          <w:rFonts w:ascii="Times New Roman" w:eastAsia="Times New Roman" w:hAnsi="Times New Roman" w:cs="Times New Roman"/>
          <w:sz w:val="28"/>
          <w:szCs w:val="28"/>
          <w:lang w:eastAsia="ru-RU"/>
        </w:rPr>
        <w:t xml:space="preserve"> в 20</w:t>
      </w:r>
      <w:r w:rsidR="007B1BCF" w:rsidRPr="007B1BCF">
        <w:rPr>
          <w:rFonts w:ascii="Times New Roman" w:eastAsia="Times New Roman" w:hAnsi="Times New Roman" w:cs="Times New Roman"/>
          <w:sz w:val="28"/>
          <w:szCs w:val="28"/>
          <w:lang w:eastAsia="ru-RU"/>
        </w:rPr>
        <w:t>20</w:t>
      </w:r>
      <w:r w:rsidR="007B4CB2" w:rsidRPr="007B1BCF">
        <w:rPr>
          <w:rFonts w:ascii="Times New Roman" w:eastAsia="Times New Roman" w:hAnsi="Times New Roman" w:cs="Times New Roman"/>
          <w:sz w:val="28"/>
          <w:szCs w:val="28"/>
          <w:lang w:eastAsia="ru-RU"/>
        </w:rPr>
        <w:t>г.</w:t>
      </w:r>
    </w:p>
    <w:p w:rsidR="00435453" w:rsidRPr="007B1BCF" w:rsidRDefault="00435453" w:rsidP="002B3075">
      <w:pPr>
        <w:spacing w:after="0"/>
        <w:rPr>
          <w:rFonts w:ascii="Times New Roman" w:hAnsi="Times New Roman" w:cs="Times New Roman"/>
          <w:sz w:val="28"/>
          <w:szCs w:val="28"/>
        </w:rPr>
      </w:pPr>
    </w:p>
    <w:p w:rsidR="007B4CB2" w:rsidRPr="007B1BCF" w:rsidRDefault="007B4CB2" w:rsidP="007B4CB2">
      <w:pPr>
        <w:jc w:val="center"/>
        <w:rPr>
          <w:rFonts w:ascii="Times New Roman" w:hAnsi="Times New Roman" w:cs="Times New Roman"/>
          <w:b/>
          <w:i/>
          <w:sz w:val="28"/>
          <w:szCs w:val="28"/>
        </w:rPr>
      </w:pPr>
      <w:r w:rsidRPr="007B1BCF">
        <w:rPr>
          <w:rFonts w:ascii="Times New Roman" w:hAnsi="Times New Roman" w:cs="Times New Roman"/>
          <w:b/>
          <w:sz w:val="28"/>
          <w:szCs w:val="28"/>
        </w:rPr>
        <w:t xml:space="preserve">Критерии оценки </w:t>
      </w:r>
      <w:r w:rsidR="007B1BCF">
        <w:rPr>
          <w:rFonts w:ascii="Times New Roman" w:hAnsi="Times New Roman" w:cs="Times New Roman"/>
          <w:b/>
          <w:sz w:val="28"/>
          <w:szCs w:val="28"/>
        </w:rPr>
        <w:t xml:space="preserve">конкурсного испытания </w:t>
      </w:r>
      <w:r w:rsidR="007B1BCF" w:rsidRPr="004B755B">
        <w:rPr>
          <w:rFonts w:ascii="Times New Roman" w:eastAsia="Times New Roman" w:hAnsi="Times New Roman" w:cs="Times New Roman"/>
          <w:b/>
          <w:sz w:val="28"/>
          <w:szCs w:val="28"/>
          <w:lang w:eastAsia="ru-RU"/>
        </w:rPr>
        <w:t xml:space="preserve">«Мастер-класс для </w:t>
      </w:r>
      <w:r w:rsidR="007B1BCF">
        <w:rPr>
          <w:rFonts w:ascii="Times New Roman" w:eastAsia="Times New Roman" w:hAnsi="Times New Roman" w:cs="Times New Roman"/>
          <w:b/>
          <w:sz w:val="28"/>
          <w:szCs w:val="28"/>
          <w:lang w:eastAsia="ru-RU"/>
        </w:rPr>
        <w:t>педагогов</w:t>
      </w:r>
      <w:r w:rsidR="007B1BCF" w:rsidRPr="004B755B">
        <w:rPr>
          <w:rFonts w:ascii="Times New Roman" w:eastAsia="Times New Roman" w:hAnsi="Times New Roman" w:cs="Times New Roman"/>
          <w:b/>
          <w:sz w:val="28"/>
          <w:szCs w:val="28"/>
          <w:lang w:eastAsia="ru-RU"/>
        </w:rPr>
        <w:t>»</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4F417A" w:rsidRPr="007B1BCF" w:rsidTr="00B62C36">
        <w:trPr>
          <w:trHeight w:val="373"/>
          <w:jc w:val="center"/>
        </w:trPr>
        <w:tc>
          <w:tcPr>
            <w:tcW w:w="677" w:type="dxa"/>
            <w:shd w:val="clear" w:color="auto" w:fill="auto"/>
            <w:vAlign w:val="center"/>
          </w:tcPr>
          <w:p w:rsidR="004F417A" w:rsidRPr="007B1BCF" w:rsidRDefault="004F417A" w:rsidP="004F417A">
            <w:pPr>
              <w:spacing w:after="0" w:line="240" w:lineRule="auto"/>
              <w:jc w:val="center"/>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 </w:t>
            </w:r>
            <w:proofErr w:type="gramStart"/>
            <w:r w:rsidRPr="007B1BCF">
              <w:rPr>
                <w:rFonts w:ascii="Times New Roman" w:eastAsia="Times New Roman" w:hAnsi="Times New Roman" w:cs="Times New Roman"/>
                <w:sz w:val="28"/>
                <w:szCs w:val="28"/>
                <w:lang w:eastAsia="ru-RU"/>
              </w:rPr>
              <w:t>п</w:t>
            </w:r>
            <w:proofErr w:type="gramEnd"/>
            <w:r w:rsidRPr="007B1BCF">
              <w:rPr>
                <w:rFonts w:ascii="Times New Roman" w:eastAsia="Times New Roman" w:hAnsi="Times New Roman" w:cs="Times New Roman"/>
                <w:sz w:val="28"/>
                <w:szCs w:val="28"/>
                <w:lang w:eastAsia="ru-RU"/>
              </w:rPr>
              <w:t>/п</w:t>
            </w:r>
          </w:p>
        </w:tc>
        <w:tc>
          <w:tcPr>
            <w:tcW w:w="7394" w:type="dxa"/>
            <w:tcBorders>
              <w:bottom w:val="single" w:sz="4" w:space="0" w:color="auto"/>
            </w:tcBorders>
            <w:shd w:val="clear" w:color="auto" w:fill="auto"/>
            <w:vAlign w:val="center"/>
          </w:tcPr>
          <w:p w:rsidR="004F417A" w:rsidRPr="007B1BCF" w:rsidRDefault="004F417A" w:rsidP="004F417A">
            <w:pPr>
              <w:spacing w:after="0" w:line="240" w:lineRule="auto"/>
              <w:jc w:val="center"/>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Критерии оценки </w:t>
            </w:r>
          </w:p>
        </w:tc>
        <w:tc>
          <w:tcPr>
            <w:tcW w:w="1707" w:type="dxa"/>
            <w:gridSpan w:val="3"/>
            <w:tcBorders>
              <w:bottom w:val="single" w:sz="4" w:space="0" w:color="auto"/>
            </w:tcBorders>
            <w:shd w:val="clear" w:color="auto" w:fill="auto"/>
            <w:vAlign w:val="center"/>
          </w:tcPr>
          <w:p w:rsidR="004F417A" w:rsidRPr="007B1BCF" w:rsidRDefault="004F417A" w:rsidP="004F417A">
            <w:pPr>
              <w:spacing w:after="0" w:line="240" w:lineRule="auto"/>
              <w:jc w:val="center"/>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Баллы</w:t>
            </w:r>
          </w:p>
        </w:tc>
      </w:tr>
      <w:tr w:rsidR="004F417A" w:rsidRPr="007B1BCF" w:rsidTr="00B62C36">
        <w:trPr>
          <w:trHeight w:val="373"/>
          <w:jc w:val="center"/>
        </w:trPr>
        <w:tc>
          <w:tcPr>
            <w:tcW w:w="9778" w:type="dxa"/>
            <w:gridSpan w:val="5"/>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b/>
                <w:sz w:val="28"/>
                <w:szCs w:val="28"/>
                <w:lang w:eastAsia="ru-RU"/>
              </w:rPr>
            </w:pPr>
            <w:r w:rsidRPr="007B1BCF">
              <w:rPr>
                <w:rFonts w:ascii="Times New Roman" w:eastAsia="Times New Roman" w:hAnsi="Times New Roman" w:cs="Times New Roman"/>
                <w:b/>
                <w:sz w:val="28"/>
                <w:szCs w:val="28"/>
                <w:lang w:eastAsia="ru-RU"/>
              </w:rPr>
              <w:t>1. Организация проведения мастер-класса</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1.1</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Соответствие содержания мастер-класса заявленной теме, поставленным целям и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1.2</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Соответствие методов, используемых на мастер-классе, поставленным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1.3</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 xml:space="preserve">Наличие оригинальных приёмов актуализации, </w:t>
            </w:r>
            <w:proofErr w:type="spellStart"/>
            <w:r w:rsidRPr="007B1BCF">
              <w:rPr>
                <w:rFonts w:ascii="Times New Roman" w:eastAsia="Times New Roman" w:hAnsi="Times New Roman" w:cs="Times New Roman"/>
                <w:iCs/>
                <w:sz w:val="28"/>
                <w:szCs w:val="28"/>
                <w:lang w:eastAsia="ru-RU"/>
              </w:rPr>
              <w:t>проблематизации</w:t>
            </w:r>
            <w:proofErr w:type="spellEnd"/>
            <w:r w:rsidRPr="007B1BCF">
              <w:rPr>
                <w:rFonts w:ascii="Times New Roman" w:eastAsia="Times New Roman" w:hAnsi="Times New Roman" w:cs="Times New Roman"/>
                <w:iCs/>
                <w:sz w:val="28"/>
                <w:szCs w:val="28"/>
                <w:lang w:eastAsia="ru-RU"/>
              </w:rPr>
              <w:t xml:space="preserve"> («разрыва»), приёмов поиска и открытия, рефлексии (самоанализа, </w:t>
            </w:r>
            <w:proofErr w:type="spellStart"/>
            <w:r w:rsidRPr="007B1BCF">
              <w:rPr>
                <w:rFonts w:ascii="Times New Roman" w:eastAsia="Times New Roman" w:hAnsi="Times New Roman" w:cs="Times New Roman"/>
                <w:iCs/>
                <w:sz w:val="28"/>
                <w:szCs w:val="28"/>
                <w:lang w:eastAsia="ru-RU"/>
              </w:rPr>
              <w:t>самокоррекции</w:t>
            </w:r>
            <w:proofErr w:type="spellEnd"/>
            <w:r w:rsidRPr="007B1BCF">
              <w:rPr>
                <w:rFonts w:ascii="Times New Roman" w:eastAsia="Times New Roman" w:hAnsi="Times New Roman" w:cs="Times New Roman"/>
                <w:iCs/>
                <w:sz w:val="28"/>
                <w:szCs w:val="28"/>
                <w:lang w:eastAsia="ru-RU"/>
              </w:rPr>
              <w:t>).</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9778" w:type="dxa"/>
            <w:gridSpan w:val="5"/>
            <w:tcBorders>
              <w:right w:val="single" w:sz="4" w:space="0" w:color="auto"/>
            </w:tcBorders>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b/>
                <w:sz w:val="28"/>
                <w:szCs w:val="28"/>
                <w:lang w:eastAsia="ru-RU"/>
              </w:rPr>
              <w:t>2. Содержание представленного опыта</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2.1</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Глубина и научность содержания.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2.2</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Наличие интересных содержательных методических находок, авторских приемов, определенной технологии.</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2.3</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Достаточность используемых средств, их сочетание, связь с целью и результатом.</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2.4</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iCs/>
                <w:sz w:val="28"/>
                <w:szCs w:val="28"/>
                <w:lang w:eastAsia="ru-RU"/>
              </w:rPr>
              <w:t>Методическая ценность представленного  содержания.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2.5</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iCs/>
                <w:sz w:val="28"/>
                <w:szCs w:val="28"/>
                <w:lang w:eastAsia="ru-RU"/>
              </w:rPr>
            </w:pPr>
            <w:r w:rsidRPr="007B1BCF">
              <w:rPr>
                <w:rFonts w:ascii="Times New Roman" w:eastAsia="Times New Roman" w:hAnsi="Times New Roman" w:cs="Times New Roman"/>
                <w:sz w:val="28"/>
                <w:szCs w:val="28"/>
                <w:lang w:eastAsia="ru-RU"/>
              </w:rPr>
              <w:t>Использование возможностей современной образовательной среды.</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10"/>
          <w:jc w:val="center"/>
        </w:trPr>
        <w:tc>
          <w:tcPr>
            <w:tcW w:w="9778" w:type="dxa"/>
            <w:gridSpan w:val="5"/>
            <w:tcBorders>
              <w:right w:val="single" w:sz="4" w:space="0" w:color="auto"/>
            </w:tcBorders>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b/>
                <w:sz w:val="28"/>
                <w:szCs w:val="28"/>
                <w:lang w:eastAsia="ru-RU"/>
              </w:rPr>
              <w:t>3. Эффективность, результативность работы</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3.1</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Представление конкурсантом технологий, своего профессионального опыта в соответствие с основными  приоритетами развития образования.</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375"/>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3.2</w:t>
            </w:r>
          </w:p>
        </w:tc>
        <w:tc>
          <w:tcPr>
            <w:tcW w:w="7394" w:type="dxa"/>
            <w:tcBorders>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Умение обосновать выбранные формы и методы обучения, воспитания соотнести их с поставленной целью и конечным результатом </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3.3</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Умение организовать рефлексию деятельности участников мастер-класса.</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3.4</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Выраженность результативности мастер-класса, соответствие достигнутых результатов заявленным целям, задачам.</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9778" w:type="dxa"/>
            <w:gridSpan w:val="5"/>
            <w:tcBorders>
              <w:right w:val="single" w:sz="4" w:space="0" w:color="auto"/>
            </w:tcBorders>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b/>
                <w:sz w:val="28"/>
                <w:szCs w:val="28"/>
                <w:lang w:eastAsia="ru-RU"/>
              </w:rPr>
            </w:pPr>
            <w:r w:rsidRPr="007B1BCF">
              <w:rPr>
                <w:rFonts w:ascii="Times New Roman" w:eastAsia="Times New Roman" w:hAnsi="Times New Roman" w:cs="Times New Roman"/>
                <w:b/>
                <w:sz w:val="28"/>
                <w:szCs w:val="28"/>
                <w:lang w:eastAsia="ru-RU"/>
              </w:rPr>
              <w:t>4. Психолого-педагогическая компетентность</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4.1</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Продуктивность стиля психолого-педагогического общения с участниками мастер-класса.</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677" w:type="dxa"/>
            <w:shd w:val="clear" w:color="auto" w:fill="auto"/>
            <w:vAlign w:val="center"/>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4.2</w:t>
            </w:r>
          </w:p>
        </w:tc>
        <w:tc>
          <w:tcPr>
            <w:tcW w:w="7394" w:type="dxa"/>
            <w:tcBorders>
              <w:right w:val="single" w:sz="4" w:space="0" w:color="auto"/>
            </w:tcBorders>
            <w:shd w:val="clear" w:color="auto" w:fill="auto"/>
          </w:tcPr>
          <w:p w:rsidR="004F417A" w:rsidRPr="007B1BCF" w:rsidRDefault="004F417A" w:rsidP="004F417A">
            <w:pPr>
              <w:spacing w:after="0" w:line="240" w:lineRule="auto"/>
              <w:jc w:val="both"/>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 xml:space="preserve">Педагогическая культура участника: общая эрудиция, культура речи и поведения, такт в работе с участниками </w:t>
            </w:r>
            <w:r w:rsidRPr="007B1BCF">
              <w:rPr>
                <w:rFonts w:ascii="Times New Roman" w:eastAsia="Times New Roman" w:hAnsi="Times New Roman" w:cs="Times New Roman"/>
                <w:sz w:val="28"/>
                <w:szCs w:val="28"/>
                <w:lang w:eastAsia="ru-RU"/>
              </w:rPr>
              <w:lastRenderedPageBreak/>
              <w:t>мастер-класса. Умение импровизировать.</w:t>
            </w:r>
          </w:p>
        </w:tc>
        <w:tc>
          <w:tcPr>
            <w:tcW w:w="569" w:type="dxa"/>
            <w:tcBorders>
              <w:top w:val="single" w:sz="4" w:space="0" w:color="auto"/>
              <w:left w:val="single" w:sz="4" w:space="0" w:color="auto"/>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lastRenderedPageBreak/>
              <w:t>0</w:t>
            </w:r>
          </w:p>
        </w:tc>
        <w:tc>
          <w:tcPr>
            <w:tcW w:w="569" w:type="dxa"/>
            <w:tcBorders>
              <w:top w:val="single" w:sz="4" w:space="0" w:color="auto"/>
              <w:left w:val="nil"/>
              <w:bottom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1</w:t>
            </w:r>
          </w:p>
        </w:tc>
        <w:tc>
          <w:tcPr>
            <w:tcW w:w="569" w:type="dxa"/>
            <w:tcBorders>
              <w:top w:val="single" w:sz="4" w:space="0" w:color="auto"/>
              <w:left w:val="nil"/>
              <w:bottom w:val="single" w:sz="4" w:space="0" w:color="auto"/>
              <w:right w:val="single" w:sz="4" w:space="0" w:color="auto"/>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t>2</w:t>
            </w:r>
          </w:p>
        </w:tc>
      </w:tr>
      <w:tr w:rsidR="004F417A" w:rsidRPr="007B1BCF" w:rsidTr="00B62C36">
        <w:trPr>
          <w:trHeight w:val="90"/>
          <w:jc w:val="center"/>
        </w:trPr>
        <w:tc>
          <w:tcPr>
            <w:tcW w:w="8071" w:type="dxa"/>
            <w:gridSpan w:val="2"/>
            <w:shd w:val="clear" w:color="auto" w:fill="auto"/>
            <w:vAlign w:val="center"/>
          </w:tcPr>
          <w:p w:rsidR="004F417A" w:rsidRPr="007B1BCF" w:rsidRDefault="004F417A" w:rsidP="004F417A">
            <w:pPr>
              <w:spacing w:after="0" w:line="240" w:lineRule="auto"/>
              <w:jc w:val="right"/>
              <w:rPr>
                <w:rFonts w:ascii="Times New Roman" w:eastAsia="Times New Roman" w:hAnsi="Times New Roman" w:cs="Times New Roman"/>
                <w:sz w:val="28"/>
                <w:szCs w:val="28"/>
                <w:lang w:eastAsia="ru-RU"/>
              </w:rPr>
            </w:pPr>
            <w:r w:rsidRPr="007B1BCF">
              <w:rPr>
                <w:rFonts w:ascii="Times New Roman" w:eastAsia="Times New Roman" w:hAnsi="Times New Roman" w:cs="Times New Roman"/>
                <w:sz w:val="28"/>
                <w:szCs w:val="28"/>
                <w:lang w:eastAsia="ru-RU"/>
              </w:rPr>
              <w:lastRenderedPageBreak/>
              <w:t>ИТОГО:</w:t>
            </w:r>
          </w:p>
        </w:tc>
        <w:tc>
          <w:tcPr>
            <w:tcW w:w="569" w:type="dxa"/>
            <w:tcBorders>
              <w:top w:val="single" w:sz="4" w:space="0" w:color="auto"/>
              <w:right w:val="nil"/>
            </w:tcBorders>
            <w:shd w:val="clear" w:color="auto" w:fill="auto"/>
          </w:tcPr>
          <w:p w:rsidR="004F417A" w:rsidRPr="007B1BCF" w:rsidRDefault="004F417A" w:rsidP="004F417A">
            <w:pPr>
              <w:spacing w:after="0" w:line="240" w:lineRule="auto"/>
              <w:rPr>
                <w:rFonts w:ascii="Times New Roman" w:eastAsia="Times New Roman" w:hAnsi="Times New Roman" w:cs="Times New Roman"/>
                <w:sz w:val="28"/>
                <w:szCs w:val="28"/>
                <w:lang w:eastAsia="ru-RU"/>
              </w:rPr>
            </w:pPr>
          </w:p>
        </w:tc>
        <w:tc>
          <w:tcPr>
            <w:tcW w:w="569" w:type="dxa"/>
            <w:tcBorders>
              <w:top w:val="single" w:sz="4" w:space="0" w:color="auto"/>
              <w:left w:val="nil"/>
              <w:right w:val="nil"/>
            </w:tcBorders>
            <w:shd w:val="clear" w:color="auto" w:fill="auto"/>
            <w:vAlign w:val="center"/>
          </w:tcPr>
          <w:p w:rsidR="004F417A" w:rsidRPr="007B1BCF" w:rsidRDefault="00B6400F" w:rsidP="004F4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569" w:type="dxa"/>
            <w:tcBorders>
              <w:top w:val="single" w:sz="4" w:space="0" w:color="auto"/>
              <w:left w:val="nil"/>
            </w:tcBorders>
            <w:shd w:val="clear" w:color="auto" w:fill="auto"/>
            <w:vAlign w:val="center"/>
          </w:tcPr>
          <w:p w:rsidR="004F417A" w:rsidRPr="007B1BCF" w:rsidRDefault="004F417A" w:rsidP="004F417A">
            <w:pPr>
              <w:spacing w:after="0" w:line="240" w:lineRule="auto"/>
              <w:jc w:val="center"/>
              <w:rPr>
                <w:rFonts w:ascii="Times New Roman" w:eastAsia="Times New Roman" w:hAnsi="Times New Roman" w:cs="Times New Roman"/>
                <w:sz w:val="28"/>
                <w:szCs w:val="28"/>
                <w:lang w:eastAsia="ru-RU"/>
              </w:rPr>
            </w:pPr>
          </w:p>
        </w:tc>
      </w:tr>
    </w:tbl>
    <w:p w:rsidR="007B4CB2" w:rsidRPr="007B1BCF" w:rsidRDefault="007B4CB2" w:rsidP="007B4CB2">
      <w:pPr>
        <w:spacing w:after="0"/>
        <w:rPr>
          <w:rFonts w:ascii="Times New Roman" w:hAnsi="Times New Roman" w:cs="Times New Roman"/>
          <w:sz w:val="28"/>
          <w:szCs w:val="28"/>
        </w:rPr>
      </w:pPr>
    </w:p>
    <w:p w:rsidR="007B4CB2" w:rsidRPr="007B1BCF" w:rsidRDefault="007B4CB2" w:rsidP="007B4CB2">
      <w:pPr>
        <w:spacing w:after="0"/>
        <w:rPr>
          <w:rFonts w:ascii="Times New Roman" w:hAnsi="Times New Roman" w:cs="Times New Roman"/>
          <w:sz w:val="28"/>
          <w:szCs w:val="28"/>
        </w:rPr>
      </w:pPr>
      <w:r w:rsidRPr="007B1BCF">
        <w:rPr>
          <w:rFonts w:ascii="Times New Roman" w:hAnsi="Times New Roman" w:cs="Times New Roman"/>
          <w:sz w:val="28"/>
          <w:szCs w:val="28"/>
        </w:rPr>
        <w:t>При определении степени соответствия конкурсных мероприятий  каждому критерию используется трехбалльная система оценки:</w:t>
      </w:r>
    </w:p>
    <w:p w:rsidR="007B4CB2" w:rsidRPr="007B1BCF" w:rsidRDefault="007B4CB2" w:rsidP="007B4CB2">
      <w:pPr>
        <w:spacing w:after="0"/>
        <w:rPr>
          <w:rFonts w:ascii="Times New Roman" w:hAnsi="Times New Roman" w:cs="Times New Roman"/>
          <w:sz w:val="28"/>
          <w:szCs w:val="28"/>
        </w:rPr>
      </w:pPr>
      <w:r w:rsidRPr="007B1BCF">
        <w:rPr>
          <w:rFonts w:ascii="Times New Roman" w:hAnsi="Times New Roman" w:cs="Times New Roman"/>
          <w:sz w:val="28"/>
          <w:szCs w:val="28"/>
        </w:rPr>
        <w:t>0 баллов – показатель отсутствует</w:t>
      </w:r>
    </w:p>
    <w:p w:rsidR="007B4CB2" w:rsidRPr="007B1BCF" w:rsidRDefault="007B4CB2" w:rsidP="007B4CB2">
      <w:pPr>
        <w:spacing w:after="0"/>
        <w:rPr>
          <w:rFonts w:ascii="Times New Roman" w:hAnsi="Times New Roman" w:cs="Times New Roman"/>
          <w:sz w:val="28"/>
          <w:szCs w:val="28"/>
        </w:rPr>
      </w:pPr>
      <w:r w:rsidRPr="007B1BCF">
        <w:rPr>
          <w:rFonts w:ascii="Times New Roman" w:hAnsi="Times New Roman" w:cs="Times New Roman"/>
          <w:sz w:val="28"/>
          <w:szCs w:val="28"/>
        </w:rPr>
        <w:t>1 балл – имеет место наличие показателя</w:t>
      </w:r>
    </w:p>
    <w:p w:rsidR="007B4CB2" w:rsidRPr="007B1BCF" w:rsidRDefault="007B4CB2" w:rsidP="007B4CB2">
      <w:pPr>
        <w:spacing w:after="0"/>
        <w:rPr>
          <w:rFonts w:ascii="Times New Roman" w:hAnsi="Times New Roman" w:cs="Times New Roman"/>
          <w:sz w:val="28"/>
          <w:szCs w:val="28"/>
        </w:rPr>
      </w:pPr>
      <w:r w:rsidRPr="007B1BCF">
        <w:rPr>
          <w:rFonts w:ascii="Times New Roman" w:hAnsi="Times New Roman" w:cs="Times New Roman"/>
          <w:sz w:val="28"/>
          <w:szCs w:val="28"/>
        </w:rPr>
        <w:t>2 балла – показатель присутствует на высоком уровне</w:t>
      </w:r>
    </w:p>
    <w:p w:rsidR="001E5A52" w:rsidRPr="00BD4EAC" w:rsidRDefault="001E5A52" w:rsidP="002B3075">
      <w:pPr>
        <w:spacing w:after="0"/>
        <w:rPr>
          <w:rFonts w:ascii="Times New Roman" w:hAnsi="Times New Roman" w:cs="Times New Roman"/>
          <w:color w:val="FF0000"/>
          <w:sz w:val="28"/>
          <w:szCs w:val="28"/>
        </w:rPr>
      </w:pPr>
    </w:p>
    <w:p w:rsidR="001E5A52" w:rsidRPr="00005C77" w:rsidRDefault="001E5A52" w:rsidP="002B3075">
      <w:pPr>
        <w:spacing w:after="0"/>
        <w:rPr>
          <w:rFonts w:ascii="Times New Roman" w:hAnsi="Times New Roman" w:cs="Times New Roman"/>
          <w:sz w:val="28"/>
          <w:szCs w:val="28"/>
        </w:rPr>
      </w:pPr>
    </w:p>
    <w:p w:rsidR="001E5A52" w:rsidRPr="00005C77" w:rsidRDefault="001E5A52" w:rsidP="002B3075">
      <w:pPr>
        <w:spacing w:after="0"/>
        <w:rPr>
          <w:rFonts w:ascii="Times New Roman" w:hAnsi="Times New Roman" w:cs="Times New Roman"/>
          <w:sz w:val="28"/>
          <w:szCs w:val="28"/>
        </w:rPr>
      </w:pPr>
    </w:p>
    <w:p w:rsidR="005C0180" w:rsidRPr="00005C77" w:rsidRDefault="005C0180" w:rsidP="005F1377">
      <w:pPr>
        <w:spacing w:after="0" w:line="240" w:lineRule="auto"/>
        <w:jc w:val="right"/>
        <w:rPr>
          <w:rFonts w:ascii="Times New Roman" w:hAnsi="Times New Roman" w:cs="Times New Roman"/>
          <w:b/>
          <w:sz w:val="28"/>
          <w:szCs w:val="28"/>
        </w:rPr>
      </w:pPr>
    </w:p>
    <w:p w:rsidR="005C0180" w:rsidRPr="00005C77" w:rsidRDefault="005C0180" w:rsidP="002B3075">
      <w:pPr>
        <w:spacing w:after="0"/>
        <w:rPr>
          <w:rFonts w:ascii="Times New Roman" w:hAnsi="Times New Roman" w:cs="Times New Roman"/>
          <w:sz w:val="28"/>
          <w:szCs w:val="28"/>
        </w:rPr>
      </w:pPr>
    </w:p>
    <w:sectPr w:rsidR="005C0180" w:rsidRPr="00005C77" w:rsidSect="00F350ED">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8A"/>
    <w:multiLevelType w:val="hybridMultilevel"/>
    <w:tmpl w:val="986C0DC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2903921"/>
    <w:multiLevelType w:val="hybridMultilevel"/>
    <w:tmpl w:val="E96209E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D887847"/>
    <w:multiLevelType w:val="hybridMultilevel"/>
    <w:tmpl w:val="FEA83DE2"/>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80454"/>
    <w:multiLevelType w:val="hybridMultilevel"/>
    <w:tmpl w:val="72CC839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6EA6116"/>
    <w:multiLevelType w:val="hybridMultilevel"/>
    <w:tmpl w:val="BB62403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B72F5C"/>
    <w:multiLevelType w:val="multilevel"/>
    <w:tmpl w:val="0419001D"/>
    <w:styleLink w:val="2"/>
    <w:lvl w:ilvl="0">
      <w:start w:val="1"/>
      <w:numFmt w:val="upperRoman"/>
      <w:lvlText w:val="%1)"/>
      <w:lvlJc w:val="left"/>
      <w:pPr>
        <w:ind w:left="360" w:hanging="360"/>
      </w:pPr>
      <w:rPr>
        <w:rFonts w:ascii="Arial" w:hAnsi="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D23A92"/>
    <w:multiLevelType w:val="hybridMultilevel"/>
    <w:tmpl w:val="455A05B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06A3A68"/>
    <w:multiLevelType w:val="hybridMultilevel"/>
    <w:tmpl w:val="C71E689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3971FBE"/>
    <w:multiLevelType w:val="hybridMultilevel"/>
    <w:tmpl w:val="CF92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E40903"/>
    <w:multiLevelType w:val="hybridMultilevel"/>
    <w:tmpl w:val="F8022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E7F5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B646D6"/>
    <w:multiLevelType w:val="hybridMultilevel"/>
    <w:tmpl w:val="804686F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8DD2ED0"/>
    <w:multiLevelType w:val="hybridMultilevel"/>
    <w:tmpl w:val="2294C900"/>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B6621D"/>
    <w:multiLevelType w:val="hybridMultilevel"/>
    <w:tmpl w:val="619AE74C"/>
    <w:lvl w:ilvl="0" w:tplc="26F4D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A80EDE"/>
    <w:multiLevelType w:val="multilevel"/>
    <w:tmpl w:val="38C8CAA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724C0D85"/>
    <w:multiLevelType w:val="hybridMultilevel"/>
    <w:tmpl w:val="6458F75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77E7D7D"/>
    <w:multiLevelType w:val="hybridMultilevel"/>
    <w:tmpl w:val="DB0E3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91743D5"/>
    <w:multiLevelType w:val="hybridMultilevel"/>
    <w:tmpl w:val="19F8B0E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C081E2D"/>
    <w:multiLevelType w:val="hybridMultilevel"/>
    <w:tmpl w:val="479C9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3A75C0"/>
    <w:multiLevelType w:val="hybridMultilevel"/>
    <w:tmpl w:val="0BB469D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
  </w:num>
  <w:num w:numId="4">
    <w:abstractNumId w:val="13"/>
  </w:num>
  <w:num w:numId="5">
    <w:abstractNumId w:val="18"/>
  </w:num>
  <w:num w:numId="6">
    <w:abstractNumId w:val="12"/>
  </w:num>
  <w:num w:numId="7">
    <w:abstractNumId w:val="1"/>
  </w:num>
  <w:num w:numId="8">
    <w:abstractNumId w:val="7"/>
  </w:num>
  <w:num w:numId="9">
    <w:abstractNumId w:val="17"/>
  </w:num>
  <w:num w:numId="10">
    <w:abstractNumId w:val="0"/>
  </w:num>
  <w:num w:numId="11">
    <w:abstractNumId w:val="15"/>
  </w:num>
  <w:num w:numId="12">
    <w:abstractNumId w:val="6"/>
  </w:num>
  <w:num w:numId="13">
    <w:abstractNumId w:val="9"/>
  </w:num>
  <w:num w:numId="14">
    <w:abstractNumId w:val="3"/>
  </w:num>
  <w:num w:numId="15">
    <w:abstractNumId w:val="19"/>
  </w:num>
  <w:num w:numId="16">
    <w:abstractNumId w:val="8"/>
  </w:num>
  <w:num w:numId="17">
    <w:abstractNumId w:val="11"/>
  </w:num>
  <w:num w:numId="18">
    <w:abstractNumId w:val="16"/>
  </w:num>
  <w:num w:numId="19">
    <w:abstractNumId w:val="4"/>
  </w:num>
  <w:num w:numId="20">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2B2A27"/>
    <w:rsid w:val="00002BD4"/>
    <w:rsid w:val="00005B1D"/>
    <w:rsid w:val="00005C77"/>
    <w:rsid w:val="00006235"/>
    <w:rsid w:val="0000729E"/>
    <w:rsid w:val="00011D47"/>
    <w:rsid w:val="000122EF"/>
    <w:rsid w:val="000200CF"/>
    <w:rsid w:val="00026487"/>
    <w:rsid w:val="00031FA3"/>
    <w:rsid w:val="0004209A"/>
    <w:rsid w:val="000448B1"/>
    <w:rsid w:val="00044C72"/>
    <w:rsid w:val="000464EB"/>
    <w:rsid w:val="00050A68"/>
    <w:rsid w:val="00051531"/>
    <w:rsid w:val="00051D42"/>
    <w:rsid w:val="00061D76"/>
    <w:rsid w:val="00064D87"/>
    <w:rsid w:val="00064FDD"/>
    <w:rsid w:val="00066C17"/>
    <w:rsid w:val="00067459"/>
    <w:rsid w:val="000676D4"/>
    <w:rsid w:val="000723FB"/>
    <w:rsid w:val="00074350"/>
    <w:rsid w:val="00077390"/>
    <w:rsid w:val="00077C13"/>
    <w:rsid w:val="000808B2"/>
    <w:rsid w:val="000810FE"/>
    <w:rsid w:val="00083C3D"/>
    <w:rsid w:val="0009634C"/>
    <w:rsid w:val="00096FC0"/>
    <w:rsid w:val="000A0EE8"/>
    <w:rsid w:val="000A14A4"/>
    <w:rsid w:val="000B0475"/>
    <w:rsid w:val="000B1E6C"/>
    <w:rsid w:val="000B4A07"/>
    <w:rsid w:val="000B5A0C"/>
    <w:rsid w:val="000B656D"/>
    <w:rsid w:val="000B6E98"/>
    <w:rsid w:val="000B783F"/>
    <w:rsid w:val="000C28ED"/>
    <w:rsid w:val="000C3090"/>
    <w:rsid w:val="000D1512"/>
    <w:rsid w:val="000D31DF"/>
    <w:rsid w:val="000D4FCA"/>
    <w:rsid w:val="000E0B2E"/>
    <w:rsid w:val="000E593A"/>
    <w:rsid w:val="000E71B5"/>
    <w:rsid w:val="000F0ED3"/>
    <w:rsid w:val="000F2D34"/>
    <w:rsid w:val="000F75C8"/>
    <w:rsid w:val="000F790B"/>
    <w:rsid w:val="000F7CC6"/>
    <w:rsid w:val="0010058A"/>
    <w:rsid w:val="00102D18"/>
    <w:rsid w:val="00105461"/>
    <w:rsid w:val="00106602"/>
    <w:rsid w:val="00106A46"/>
    <w:rsid w:val="001074DE"/>
    <w:rsid w:val="00107DAE"/>
    <w:rsid w:val="0011063D"/>
    <w:rsid w:val="00111903"/>
    <w:rsid w:val="00113240"/>
    <w:rsid w:val="00116603"/>
    <w:rsid w:val="001220A2"/>
    <w:rsid w:val="00123220"/>
    <w:rsid w:val="001309B3"/>
    <w:rsid w:val="0013175C"/>
    <w:rsid w:val="001419B3"/>
    <w:rsid w:val="0014368C"/>
    <w:rsid w:val="00144F8E"/>
    <w:rsid w:val="001504E7"/>
    <w:rsid w:val="00150631"/>
    <w:rsid w:val="00151074"/>
    <w:rsid w:val="00155BBE"/>
    <w:rsid w:val="001575FF"/>
    <w:rsid w:val="001606E4"/>
    <w:rsid w:val="00162DDF"/>
    <w:rsid w:val="00163B95"/>
    <w:rsid w:val="0016693C"/>
    <w:rsid w:val="00167097"/>
    <w:rsid w:val="00170842"/>
    <w:rsid w:val="00170B84"/>
    <w:rsid w:val="0017406B"/>
    <w:rsid w:val="00182F6A"/>
    <w:rsid w:val="00183626"/>
    <w:rsid w:val="001853DA"/>
    <w:rsid w:val="00185FBD"/>
    <w:rsid w:val="00187021"/>
    <w:rsid w:val="001918D0"/>
    <w:rsid w:val="00192A72"/>
    <w:rsid w:val="00194632"/>
    <w:rsid w:val="00194798"/>
    <w:rsid w:val="00194846"/>
    <w:rsid w:val="00197A67"/>
    <w:rsid w:val="001A303F"/>
    <w:rsid w:val="001B20B7"/>
    <w:rsid w:val="001B3C9D"/>
    <w:rsid w:val="001B4AD0"/>
    <w:rsid w:val="001C50EF"/>
    <w:rsid w:val="001D581C"/>
    <w:rsid w:val="001E4CA4"/>
    <w:rsid w:val="001E5A52"/>
    <w:rsid w:val="001F22AC"/>
    <w:rsid w:val="001F22F4"/>
    <w:rsid w:val="0020153C"/>
    <w:rsid w:val="002016A6"/>
    <w:rsid w:val="002026D2"/>
    <w:rsid w:val="00203366"/>
    <w:rsid w:val="00204B17"/>
    <w:rsid w:val="002054F8"/>
    <w:rsid w:val="00205C7B"/>
    <w:rsid w:val="002060EC"/>
    <w:rsid w:val="00206275"/>
    <w:rsid w:val="00206B90"/>
    <w:rsid w:val="00210C76"/>
    <w:rsid w:val="002127E4"/>
    <w:rsid w:val="00213B0C"/>
    <w:rsid w:val="002150B9"/>
    <w:rsid w:val="002161B2"/>
    <w:rsid w:val="002218E9"/>
    <w:rsid w:val="0022200F"/>
    <w:rsid w:val="0022536F"/>
    <w:rsid w:val="002265F7"/>
    <w:rsid w:val="00230360"/>
    <w:rsid w:val="00230793"/>
    <w:rsid w:val="00230C25"/>
    <w:rsid w:val="0023775C"/>
    <w:rsid w:val="00240DCC"/>
    <w:rsid w:val="0024122C"/>
    <w:rsid w:val="002424F2"/>
    <w:rsid w:val="00254E58"/>
    <w:rsid w:val="00257C7B"/>
    <w:rsid w:val="00257DC9"/>
    <w:rsid w:val="00261A9C"/>
    <w:rsid w:val="00262B6E"/>
    <w:rsid w:val="0026301B"/>
    <w:rsid w:val="002637BD"/>
    <w:rsid w:val="00264960"/>
    <w:rsid w:val="002665C5"/>
    <w:rsid w:val="002674FD"/>
    <w:rsid w:val="00267D83"/>
    <w:rsid w:val="0027024B"/>
    <w:rsid w:val="002732E0"/>
    <w:rsid w:val="002745B7"/>
    <w:rsid w:val="00274C09"/>
    <w:rsid w:val="00274DE2"/>
    <w:rsid w:val="00275D68"/>
    <w:rsid w:val="0028090E"/>
    <w:rsid w:val="00281B8B"/>
    <w:rsid w:val="002841DA"/>
    <w:rsid w:val="00286F3E"/>
    <w:rsid w:val="00293406"/>
    <w:rsid w:val="00294BA1"/>
    <w:rsid w:val="002953D6"/>
    <w:rsid w:val="00297E2C"/>
    <w:rsid w:val="002A2B0C"/>
    <w:rsid w:val="002A4A13"/>
    <w:rsid w:val="002A7338"/>
    <w:rsid w:val="002B27B9"/>
    <w:rsid w:val="002B2A27"/>
    <w:rsid w:val="002B2E44"/>
    <w:rsid w:val="002B3075"/>
    <w:rsid w:val="002B399B"/>
    <w:rsid w:val="002B7CCE"/>
    <w:rsid w:val="002C216F"/>
    <w:rsid w:val="002C30CB"/>
    <w:rsid w:val="002C44BC"/>
    <w:rsid w:val="002C499A"/>
    <w:rsid w:val="002D1A9D"/>
    <w:rsid w:val="002D245B"/>
    <w:rsid w:val="002D76C7"/>
    <w:rsid w:val="002E4AA1"/>
    <w:rsid w:val="002E7D05"/>
    <w:rsid w:val="0030041B"/>
    <w:rsid w:val="00301B90"/>
    <w:rsid w:val="0031408E"/>
    <w:rsid w:val="00315B3D"/>
    <w:rsid w:val="00316C88"/>
    <w:rsid w:val="00322674"/>
    <w:rsid w:val="003228EB"/>
    <w:rsid w:val="00324A4D"/>
    <w:rsid w:val="00324C4B"/>
    <w:rsid w:val="003305C1"/>
    <w:rsid w:val="0033444A"/>
    <w:rsid w:val="00341395"/>
    <w:rsid w:val="003419DD"/>
    <w:rsid w:val="0034258F"/>
    <w:rsid w:val="00346562"/>
    <w:rsid w:val="00350471"/>
    <w:rsid w:val="003505ED"/>
    <w:rsid w:val="003516C6"/>
    <w:rsid w:val="003529B8"/>
    <w:rsid w:val="0035436A"/>
    <w:rsid w:val="00354B51"/>
    <w:rsid w:val="00354F7F"/>
    <w:rsid w:val="003750AD"/>
    <w:rsid w:val="003754BC"/>
    <w:rsid w:val="0037553C"/>
    <w:rsid w:val="0037626B"/>
    <w:rsid w:val="0038086C"/>
    <w:rsid w:val="00381C5A"/>
    <w:rsid w:val="00382154"/>
    <w:rsid w:val="0038242C"/>
    <w:rsid w:val="00383AE6"/>
    <w:rsid w:val="00386EE6"/>
    <w:rsid w:val="003879BB"/>
    <w:rsid w:val="00392295"/>
    <w:rsid w:val="00393A60"/>
    <w:rsid w:val="003970AA"/>
    <w:rsid w:val="003A2908"/>
    <w:rsid w:val="003A4470"/>
    <w:rsid w:val="003A50FD"/>
    <w:rsid w:val="003A53C4"/>
    <w:rsid w:val="003B0536"/>
    <w:rsid w:val="003B190A"/>
    <w:rsid w:val="003B2B0B"/>
    <w:rsid w:val="003B3A5A"/>
    <w:rsid w:val="003B5DB0"/>
    <w:rsid w:val="003B6617"/>
    <w:rsid w:val="003B7A5E"/>
    <w:rsid w:val="003C08F1"/>
    <w:rsid w:val="003C4C7B"/>
    <w:rsid w:val="003C691B"/>
    <w:rsid w:val="003C76DE"/>
    <w:rsid w:val="003D51F8"/>
    <w:rsid w:val="003F0B80"/>
    <w:rsid w:val="003F21C2"/>
    <w:rsid w:val="003F5CBD"/>
    <w:rsid w:val="004000E1"/>
    <w:rsid w:val="00400F50"/>
    <w:rsid w:val="00410EFF"/>
    <w:rsid w:val="00414C0E"/>
    <w:rsid w:val="00422210"/>
    <w:rsid w:val="004242E2"/>
    <w:rsid w:val="0043100C"/>
    <w:rsid w:val="0043136E"/>
    <w:rsid w:val="00431627"/>
    <w:rsid w:val="00435453"/>
    <w:rsid w:val="00442B23"/>
    <w:rsid w:val="00443AC6"/>
    <w:rsid w:val="00444A03"/>
    <w:rsid w:val="00444E38"/>
    <w:rsid w:val="00444FC3"/>
    <w:rsid w:val="00446B32"/>
    <w:rsid w:val="004507DB"/>
    <w:rsid w:val="00450972"/>
    <w:rsid w:val="00453763"/>
    <w:rsid w:val="0045794F"/>
    <w:rsid w:val="00457EC1"/>
    <w:rsid w:val="004620B9"/>
    <w:rsid w:val="00472A16"/>
    <w:rsid w:val="00474A56"/>
    <w:rsid w:val="00483F74"/>
    <w:rsid w:val="00484013"/>
    <w:rsid w:val="00485A96"/>
    <w:rsid w:val="004908BD"/>
    <w:rsid w:val="00491D8D"/>
    <w:rsid w:val="00493C43"/>
    <w:rsid w:val="00494885"/>
    <w:rsid w:val="00494A32"/>
    <w:rsid w:val="00495452"/>
    <w:rsid w:val="004A208D"/>
    <w:rsid w:val="004A2189"/>
    <w:rsid w:val="004A32ED"/>
    <w:rsid w:val="004A5590"/>
    <w:rsid w:val="004A7804"/>
    <w:rsid w:val="004B050C"/>
    <w:rsid w:val="004B2B38"/>
    <w:rsid w:val="004B5B57"/>
    <w:rsid w:val="004B68EB"/>
    <w:rsid w:val="004B6905"/>
    <w:rsid w:val="004B755B"/>
    <w:rsid w:val="004C1B6B"/>
    <w:rsid w:val="004D22BE"/>
    <w:rsid w:val="004D2B78"/>
    <w:rsid w:val="004D5D2C"/>
    <w:rsid w:val="004E0458"/>
    <w:rsid w:val="004E2852"/>
    <w:rsid w:val="004F417A"/>
    <w:rsid w:val="004F6C11"/>
    <w:rsid w:val="0050751E"/>
    <w:rsid w:val="00510BC6"/>
    <w:rsid w:val="0051162E"/>
    <w:rsid w:val="00511B25"/>
    <w:rsid w:val="00513123"/>
    <w:rsid w:val="00515D7B"/>
    <w:rsid w:val="005211E5"/>
    <w:rsid w:val="005230AC"/>
    <w:rsid w:val="0052491A"/>
    <w:rsid w:val="005331C4"/>
    <w:rsid w:val="00540508"/>
    <w:rsid w:val="00546F92"/>
    <w:rsid w:val="00552FCF"/>
    <w:rsid w:val="00554D6E"/>
    <w:rsid w:val="00555377"/>
    <w:rsid w:val="00562E0E"/>
    <w:rsid w:val="00564FE7"/>
    <w:rsid w:val="00571346"/>
    <w:rsid w:val="00576048"/>
    <w:rsid w:val="00581447"/>
    <w:rsid w:val="005905CC"/>
    <w:rsid w:val="00592B8C"/>
    <w:rsid w:val="005B1729"/>
    <w:rsid w:val="005B2B24"/>
    <w:rsid w:val="005B45FE"/>
    <w:rsid w:val="005C0180"/>
    <w:rsid w:val="005C276E"/>
    <w:rsid w:val="005C2DFA"/>
    <w:rsid w:val="005D2E6D"/>
    <w:rsid w:val="005E2438"/>
    <w:rsid w:val="005E76E1"/>
    <w:rsid w:val="005E7D77"/>
    <w:rsid w:val="005F1377"/>
    <w:rsid w:val="005F7932"/>
    <w:rsid w:val="00601B96"/>
    <w:rsid w:val="00603CA6"/>
    <w:rsid w:val="00603F00"/>
    <w:rsid w:val="0060410A"/>
    <w:rsid w:val="006071F7"/>
    <w:rsid w:val="006120E3"/>
    <w:rsid w:val="0061795E"/>
    <w:rsid w:val="00620772"/>
    <w:rsid w:val="00621184"/>
    <w:rsid w:val="0062427A"/>
    <w:rsid w:val="0062675C"/>
    <w:rsid w:val="00626D39"/>
    <w:rsid w:val="00635DDE"/>
    <w:rsid w:val="00637F89"/>
    <w:rsid w:val="00643302"/>
    <w:rsid w:val="00645612"/>
    <w:rsid w:val="00647F1D"/>
    <w:rsid w:val="006507EE"/>
    <w:rsid w:val="006518C9"/>
    <w:rsid w:val="00651B8D"/>
    <w:rsid w:val="00651DF5"/>
    <w:rsid w:val="006520BE"/>
    <w:rsid w:val="006527A8"/>
    <w:rsid w:val="00654F74"/>
    <w:rsid w:val="006562EE"/>
    <w:rsid w:val="00665306"/>
    <w:rsid w:val="0066634D"/>
    <w:rsid w:val="006778A4"/>
    <w:rsid w:val="006801F9"/>
    <w:rsid w:val="006807B7"/>
    <w:rsid w:val="006860BF"/>
    <w:rsid w:val="00690C28"/>
    <w:rsid w:val="006913E5"/>
    <w:rsid w:val="006970C6"/>
    <w:rsid w:val="006A1C18"/>
    <w:rsid w:val="006A216F"/>
    <w:rsid w:val="006A28E8"/>
    <w:rsid w:val="006A5D89"/>
    <w:rsid w:val="006B1F69"/>
    <w:rsid w:val="006B5FBF"/>
    <w:rsid w:val="006B7284"/>
    <w:rsid w:val="006C1BB9"/>
    <w:rsid w:val="006C4261"/>
    <w:rsid w:val="006C4FB3"/>
    <w:rsid w:val="006C54F6"/>
    <w:rsid w:val="006D09AC"/>
    <w:rsid w:val="006D17FF"/>
    <w:rsid w:val="006D2C78"/>
    <w:rsid w:val="006D71A9"/>
    <w:rsid w:val="006E0DAF"/>
    <w:rsid w:val="006E0DE8"/>
    <w:rsid w:val="006E0ED2"/>
    <w:rsid w:val="006E2FC2"/>
    <w:rsid w:val="006E5777"/>
    <w:rsid w:val="006E5C7F"/>
    <w:rsid w:val="006F104C"/>
    <w:rsid w:val="006F108E"/>
    <w:rsid w:val="006F1B07"/>
    <w:rsid w:val="006F265A"/>
    <w:rsid w:val="006F28C7"/>
    <w:rsid w:val="006F3078"/>
    <w:rsid w:val="006F4748"/>
    <w:rsid w:val="006F47C8"/>
    <w:rsid w:val="006F5E4D"/>
    <w:rsid w:val="00702287"/>
    <w:rsid w:val="00707262"/>
    <w:rsid w:val="00707CF4"/>
    <w:rsid w:val="00712312"/>
    <w:rsid w:val="00712D45"/>
    <w:rsid w:val="0071731A"/>
    <w:rsid w:val="0072142F"/>
    <w:rsid w:val="00737717"/>
    <w:rsid w:val="00743ADB"/>
    <w:rsid w:val="007543CC"/>
    <w:rsid w:val="00754B4E"/>
    <w:rsid w:val="007555B8"/>
    <w:rsid w:val="00756B22"/>
    <w:rsid w:val="00757B25"/>
    <w:rsid w:val="0076115C"/>
    <w:rsid w:val="0077157E"/>
    <w:rsid w:val="00775A09"/>
    <w:rsid w:val="00777337"/>
    <w:rsid w:val="007802BF"/>
    <w:rsid w:val="00782957"/>
    <w:rsid w:val="00783885"/>
    <w:rsid w:val="00785FAE"/>
    <w:rsid w:val="007870A1"/>
    <w:rsid w:val="00787C2E"/>
    <w:rsid w:val="007925F9"/>
    <w:rsid w:val="007A7675"/>
    <w:rsid w:val="007B1BCF"/>
    <w:rsid w:val="007B4CB2"/>
    <w:rsid w:val="007B621A"/>
    <w:rsid w:val="007C077E"/>
    <w:rsid w:val="007C0AB4"/>
    <w:rsid w:val="007C1123"/>
    <w:rsid w:val="007C1F90"/>
    <w:rsid w:val="007C40B3"/>
    <w:rsid w:val="007D0335"/>
    <w:rsid w:val="007D0B25"/>
    <w:rsid w:val="007D1EDF"/>
    <w:rsid w:val="007D2766"/>
    <w:rsid w:val="007D7D05"/>
    <w:rsid w:val="007E0A4D"/>
    <w:rsid w:val="007F04BB"/>
    <w:rsid w:val="007F2809"/>
    <w:rsid w:val="007F312C"/>
    <w:rsid w:val="007F7B1B"/>
    <w:rsid w:val="008006F9"/>
    <w:rsid w:val="008039DA"/>
    <w:rsid w:val="00803E57"/>
    <w:rsid w:val="00810ADA"/>
    <w:rsid w:val="0081363B"/>
    <w:rsid w:val="008169ED"/>
    <w:rsid w:val="00821F65"/>
    <w:rsid w:val="00824036"/>
    <w:rsid w:val="008262C3"/>
    <w:rsid w:val="0082771F"/>
    <w:rsid w:val="00830195"/>
    <w:rsid w:val="00833BFD"/>
    <w:rsid w:val="00835390"/>
    <w:rsid w:val="008359B4"/>
    <w:rsid w:val="0083603B"/>
    <w:rsid w:val="0083653C"/>
    <w:rsid w:val="00836719"/>
    <w:rsid w:val="00836EE1"/>
    <w:rsid w:val="008405D3"/>
    <w:rsid w:val="00841640"/>
    <w:rsid w:val="0084376C"/>
    <w:rsid w:val="0085168E"/>
    <w:rsid w:val="00856480"/>
    <w:rsid w:val="00857C25"/>
    <w:rsid w:val="00861E5C"/>
    <w:rsid w:val="00866133"/>
    <w:rsid w:val="00871B42"/>
    <w:rsid w:val="008729D3"/>
    <w:rsid w:val="008768F0"/>
    <w:rsid w:val="00877E1C"/>
    <w:rsid w:val="00880372"/>
    <w:rsid w:val="0088256B"/>
    <w:rsid w:val="00884687"/>
    <w:rsid w:val="00891D94"/>
    <w:rsid w:val="008950C7"/>
    <w:rsid w:val="008970BF"/>
    <w:rsid w:val="00897CD3"/>
    <w:rsid w:val="008A12CD"/>
    <w:rsid w:val="008A1500"/>
    <w:rsid w:val="008B3472"/>
    <w:rsid w:val="008B6FD4"/>
    <w:rsid w:val="008C06AE"/>
    <w:rsid w:val="008C2B73"/>
    <w:rsid w:val="008C54A2"/>
    <w:rsid w:val="008D006A"/>
    <w:rsid w:val="008D00FE"/>
    <w:rsid w:val="008D2A4A"/>
    <w:rsid w:val="008E00CE"/>
    <w:rsid w:val="008E3D87"/>
    <w:rsid w:val="008E5247"/>
    <w:rsid w:val="008F0789"/>
    <w:rsid w:val="008F3236"/>
    <w:rsid w:val="00901C39"/>
    <w:rsid w:val="00904E85"/>
    <w:rsid w:val="00912FC3"/>
    <w:rsid w:val="00916305"/>
    <w:rsid w:val="0092387A"/>
    <w:rsid w:val="009259CA"/>
    <w:rsid w:val="00930538"/>
    <w:rsid w:val="00935B75"/>
    <w:rsid w:val="009400F8"/>
    <w:rsid w:val="00944192"/>
    <w:rsid w:val="00952BA0"/>
    <w:rsid w:val="00952D90"/>
    <w:rsid w:val="009530DF"/>
    <w:rsid w:val="009540E6"/>
    <w:rsid w:val="00956819"/>
    <w:rsid w:val="00957DC0"/>
    <w:rsid w:val="00962023"/>
    <w:rsid w:val="009700F5"/>
    <w:rsid w:val="00976058"/>
    <w:rsid w:val="0098205E"/>
    <w:rsid w:val="00984272"/>
    <w:rsid w:val="00984747"/>
    <w:rsid w:val="00984A71"/>
    <w:rsid w:val="00984B95"/>
    <w:rsid w:val="00986E3C"/>
    <w:rsid w:val="009920AE"/>
    <w:rsid w:val="00994010"/>
    <w:rsid w:val="009A01A8"/>
    <w:rsid w:val="009A4CBE"/>
    <w:rsid w:val="009A7E1C"/>
    <w:rsid w:val="009C0478"/>
    <w:rsid w:val="009C0C79"/>
    <w:rsid w:val="009C0DB9"/>
    <w:rsid w:val="009C224B"/>
    <w:rsid w:val="009C4544"/>
    <w:rsid w:val="009C5D80"/>
    <w:rsid w:val="009C6FB5"/>
    <w:rsid w:val="009D08AD"/>
    <w:rsid w:val="009D52A1"/>
    <w:rsid w:val="009D5D46"/>
    <w:rsid w:val="009D7CE1"/>
    <w:rsid w:val="009E33C5"/>
    <w:rsid w:val="009E6443"/>
    <w:rsid w:val="009E6F60"/>
    <w:rsid w:val="009E7C49"/>
    <w:rsid w:val="009F0F32"/>
    <w:rsid w:val="009F3B00"/>
    <w:rsid w:val="009F7B2D"/>
    <w:rsid w:val="00A02141"/>
    <w:rsid w:val="00A0334E"/>
    <w:rsid w:val="00A040C1"/>
    <w:rsid w:val="00A04544"/>
    <w:rsid w:val="00A04CB4"/>
    <w:rsid w:val="00A10690"/>
    <w:rsid w:val="00A12646"/>
    <w:rsid w:val="00A15F9E"/>
    <w:rsid w:val="00A17449"/>
    <w:rsid w:val="00A21E9A"/>
    <w:rsid w:val="00A24CF0"/>
    <w:rsid w:val="00A25DF1"/>
    <w:rsid w:val="00A2764C"/>
    <w:rsid w:val="00A33057"/>
    <w:rsid w:val="00A372EC"/>
    <w:rsid w:val="00A437D9"/>
    <w:rsid w:val="00A47FF4"/>
    <w:rsid w:val="00A52067"/>
    <w:rsid w:val="00A56975"/>
    <w:rsid w:val="00A61027"/>
    <w:rsid w:val="00A6536B"/>
    <w:rsid w:val="00A734D1"/>
    <w:rsid w:val="00A7432A"/>
    <w:rsid w:val="00A807E4"/>
    <w:rsid w:val="00A8355C"/>
    <w:rsid w:val="00A925BD"/>
    <w:rsid w:val="00A954B9"/>
    <w:rsid w:val="00A97CE3"/>
    <w:rsid w:val="00AA1B5D"/>
    <w:rsid w:val="00AA2EE8"/>
    <w:rsid w:val="00AB06F6"/>
    <w:rsid w:val="00AB2580"/>
    <w:rsid w:val="00AB3DCE"/>
    <w:rsid w:val="00AB514B"/>
    <w:rsid w:val="00AB770B"/>
    <w:rsid w:val="00AC1193"/>
    <w:rsid w:val="00AC4BD8"/>
    <w:rsid w:val="00AD0B01"/>
    <w:rsid w:val="00AD5372"/>
    <w:rsid w:val="00AD7364"/>
    <w:rsid w:val="00AD7E8D"/>
    <w:rsid w:val="00AE205D"/>
    <w:rsid w:val="00AE752C"/>
    <w:rsid w:val="00AF61C0"/>
    <w:rsid w:val="00AF75E7"/>
    <w:rsid w:val="00B01431"/>
    <w:rsid w:val="00B128BD"/>
    <w:rsid w:val="00B16D6A"/>
    <w:rsid w:val="00B247C0"/>
    <w:rsid w:val="00B2669F"/>
    <w:rsid w:val="00B266A8"/>
    <w:rsid w:val="00B269A3"/>
    <w:rsid w:val="00B2736C"/>
    <w:rsid w:val="00B27C02"/>
    <w:rsid w:val="00B312FE"/>
    <w:rsid w:val="00B32C20"/>
    <w:rsid w:val="00B3312D"/>
    <w:rsid w:val="00B365B9"/>
    <w:rsid w:val="00B36900"/>
    <w:rsid w:val="00B43648"/>
    <w:rsid w:val="00B53438"/>
    <w:rsid w:val="00B53EF2"/>
    <w:rsid w:val="00B57CF8"/>
    <w:rsid w:val="00B60690"/>
    <w:rsid w:val="00B62C36"/>
    <w:rsid w:val="00B6400F"/>
    <w:rsid w:val="00B64B96"/>
    <w:rsid w:val="00B66FE0"/>
    <w:rsid w:val="00B740B4"/>
    <w:rsid w:val="00B76442"/>
    <w:rsid w:val="00B7688F"/>
    <w:rsid w:val="00B935E3"/>
    <w:rsid w:val="00B94025"/>
    <w:rsid w:val="00BA24FC"/>
    <w:rsid w:val="00BA25C2"/>
    <w:rsid w:val="00BA28E1"/>
    <w:rsid w:val="00BA2D2A"/>
    <w:rsid w:val="00BA429D"/>
    <w:rsid w:val="00BA678F"/>
    <w:rsid w:val="00BA67CD"/>
    <w:rsid w:val="00BB6219"/>
    <w:rsid w:val="00BB698F"/>
    <w:rsid w:val="00BC41AF"/>
    <w:rsid w:val="00BC4732"/>
    <w:rsid w:val="00BC58FA"/>
    <w:rsid w:val="00BD154E"/>
    <w:rsid w:val="00BD4EAC"/>
    <w:rsid w:val="00BE4DE2"/>
    <w:rsid w:val="00BF1848"/>
    <w:rsid w:val="00BF425C"/>
    <w:rsid w:val="00BF52CB"/>
    <w:rsid w:val="00BF5A70"/>
    <w:rsid w:val="00C04B1D"/>
    <w:rsid w:val="00C065D6"/>
    <w:rsid w:val="00C10562"/>
    <w:rsid w:val="00C1105C"/>
    <w:rsid w:val="00C2045F"/>
    <w:rsid w:val="00C23019"/>
    <w:rsid w:val="00C24EEE"/>
    <w:rsid w:val="00C258E6"/>
    <w:rsid w:val="00C2658E"/>
    <w:rsid w:val="00C272B0"/>
    <w:rsid w:val="00C33EE4"/>
    <w:rsid w:val="00C346C9"/>
    <w:rsid w:val="00C3698A"/>
    <w:rsid w:val="00C453B4"/>
    <w:rsid w:val="00C4540D"/>
    <w:rsid w:val="00C47940"/>
    <w:rsid w:val="00C508B8"/>
    <w:rsid w:val="00C51E05"/>
    <w:rsid w:val="00C5596D"/>
    <w:rsid w:val="00C55E34"/>
    <w:rsid w:val="00C5619F"/>
    <w:rsid w:val="00C57778"/>
    <w:rsid w:val="00C6049D"/>
    <w:rsid w:val="00C607B6"/>
    <w:rsid w:val="00C617A5"/>
    <w:rsid w:val="00C66666"/>
    <w:rsid w:val="00C738CB"/>
    <w:rsid w:val="00C764CB"/>
    <w:rsid w:val="00C77BAE"/>
    <w:rsid w:val="00C91DF0"/>
    <w:rsid w:val="00C95CE3"/>
    <w:rsid w:val="00C978BB"/>
    <w:rsid w:val="00C979EE"/>
    <w:rsid w:val="00CA30CC"/>
    <w:rsid w:val="00CA3AC4"/>
    <w:rsid w:val="00CA51AB"/>
    <w:rsid w:val="00CB1AA0"/>
    <w:rsid w:val="00CB1C79"/>
    <w:rsid w:val="00CB1E50"/>
    <w:rsid w:val="00CB6953"/>
    <w:rsid w:val="00CC6F9E"/>
    <w:rsid w:val="00CC7B36"/>
    <w:rsid w:val="00CD2154"/>
    <w:rsid w:val="00CD3630"/>
    <w:rsid w:val="00CD4E2E"/>
    <w:rsid w:val="00CD70B0"/>
    <w:rsid w:val="00CE1F58"/>
    <w:rsid w:val="00CE7084"/>
    <w:rsid w:val="00CF2669"/>
    <w:rsid w:val="00D000E1"/>
    <w:rsid w:val="00D002E1"/>
    <w:rsid w:val="00D02477"/>
    <w:rsid w:val="00D03E16"/>
    <w:rsid w:val="00D04C53"/>
    <w:rsid w:val="00D11171"/>
    <w:rsid w:val="00D20379"/>
    <w:rsid w:val="00D22EF8"/>
    <w:rsid w:val="00D25DD6"/>
    <w:rsid w:val="00D303DA"/>
    <w:rsid w:val="00D313E4"/>
    <w:rsid w:val="00D363AC"/>
    <w:rsid w:val="00D368AE"/>
    <w:rsid w:val="00D433AD"/>
    <w:rsid w:val="00D43711"/>
    <w:rsid w:val="00D4722B"/>
    <w:rsid w:val="00D53855"/>
    <w:rsid w:val="00D56DC0"/>
    <w:rsid w:val="00D616F8"/>
    <w:rsid w:val="00D61B79"/>
    <w:rsid w:val="00D62A1A"/>
    <w:rsid w:val="00D6300B"/>
    <w:rsid w:val="00D63A45"/>
    <w:rsid w:val="00D6508F"/>
    <w:rsid w:val="00D65735"/>
    <w:rsid w:val="00D70346"/>
    <w:rsid w:val="00D71906"/>
    <w:rsid w:val="00D75EB1"/>
    <w:rsid w:val="00D83580"/>
    <w:rsid w:val="00D96CE7"/>
    <w:rsid w:val="00D977AB"/>
    <w:rsid w:val="00DA19F9"/>
    <w:rsid w:val="00DA249D"/>
    <w:rsid w:val="00DB09B7"/>
    <w:rsid w:val="00DB2A97"/>
    <w:rsid w:val="00DB3867"/>
    <w:rsid w:val="00DB584F"/>
    <w:rsid w:val="00DC5136"/>
    <w:rsid w:val="00DD148E"/>
    <w:rsid w:val="00DD4A5E"/>
    <w:rsid w:val="00DE7991"/>
    <w:rsid w:val="00DF7B58"/>
    <w:rsid w:val="00E00103"/>
    <w:rsid w:val="00E00C04"/>
    <w:rsid w:val="00E01AA6"/>
    <w:rsid w:val="00E042B0"/>
    <w:rsid w:val="00E05DD8"/>
    <w:rsid w:val="00E071CC"/>
    <w:rsid w:val="00E07594"/>
    <w:rsid w:val="00E11EE0"/>
    <w:rsid w:val="00E130E2"/>
    <w:rsid w:val="00E13BEC"/>
    <w:rsid w:val="00E14EEA"/>
    <w:rsid w:val="00E15EFB"/>
    <w:rsid w:val="00E20715"/>
    <w:rsid w:val="00E22C50"/>
    <w:rsid w:val="00E22C9F"/>
    <w:rsid w:val="00E25C01"/>
    <w:rsid w:val="00E26183"/>
    <w:rsid w:val="00E26D93"/>
    <w:rsid w:val="00E347E5"/>
    <w:rsid w:val="00E34FD4"/>
    <w:rsid w:val="00E45DCF"/>
    <w:rsid w:val="00E51D77"/>
    <w:rsid w:val="00E537F5"/>
    <w:rsid w:val="00E56CDE"/>
    <w:rsid w:val="00E56EA2"/>
    <w:rsid w:val="00E66BC9"/>
    <w:rsid w:val="00E71162"/>
    <w:rsid w:val="00E727B5"/>
    <w:rsid w:val="00E73E85"/>
    <w:rsid w:val="00E751E9"/>
    <w:rsid w:val="00E75D33"/>
    <w:rsid w:val="00E75DC7"/>
    <w:rsid w:val="00E75DD6"/>
    <w:rsid w:val="00E819E0"/>
    <w:rsid w:val="00E848B7"/>
    <w:rsid w:val="00E84A2E"/>
    <w:rsid w:val="00E910D4"/>
    <w:rsid w:val="00E94449"/>
    <w:rsid w:val="00E972A3"/>
    <w:rsid w:val="00EA08BA"/>
    <w:rsid w:val="00EA4068"/>
    <w:rsid w:val="00EA5DF3"/>
    <w:rsid w:val="00EB019C"/>
    <w:rsid w:val="00EB04E0"/>
    <w:rsid w:val="00EB08BE"/>
    <w:rsid w:val="00EB5AF2"/>
    <w:rsid w:val="00EB675B"/>
    <w:rsid w:val="00EB79FD"/>
    <w:rsid w:val="00EC0A96"/>
    <w:rsid w:val="00EC2940"/>
    <w:rsid w:val="00EC2AF9"/>
    <w:rsid w:val="00ED1874"/>
    <w:rsid w:val="00ED380C"/>
    <w:rsid w:val="00EE078E"/>
    <w:rsid w:val="00EE2278"/>
    <w:rsid w:val="00EE44AD"/>
    <w:rsid w:val="00EE4D16"/>
    <w:rsid w:val="00EE5B55"/>
    <w:rsid w:val="00EE6670"/>
    <w:rsid w:val="00EE6C99"/>
    <w:rsid w:val="00EE707F"/>
    <w:rsid w:val="00F001FF"/>
    <w:rsid w:val="00F01B58"/>
    <w:rsid w:val="00F022B5"/>
    <w:rsid w:val="00F02AFA"/>
    <w:rsid w:val="00F02E5E"/>
    <w:rsid w:val="00F0667A"/>
    <w:rsid w:val="00F102DC"/>
    <w:rsid w:val="00F109A8"/>
    <w:rsid w:val="00F12D4A"/>
    <w:rsid w:val="00F15C20"/>
    <w:rsid w:val="00F16201"/>
    <w:rsid w:val="00F162C4"/>
    <w:rsid w:val="00F23A60"/>
    <w:rsid w:val="00F24BD8"/>
    <w:rsid w:val="00F266ED"/>
    <w:rsid w:val="00F33CA9"/>
    <w:rsid w:val="00F350ED"/>
    <w:rsid w:val="00F3668E"/>
    <w:rsid w:val="00F378B7"/>
    <w:rsid w:val="00F459B8"/>
    <w:rsid w:val="00F47ACD"/>
    <w:rsid w:val="00F52280"/>
    <w:rsid w:val="00F5400B"/>
    <w:rsid w:val="00F62370"/>
    <w:rsid w:val="00F67F60"/>
    <w:rsid w:val="00F70D66"/>
    <w:rsid w:val="00F81418"/>
    <w:rsid w:val="00F83648"/>
    <w:rsid w:val="00F86414"/>
    <w:rsid w:val="00F95A0E"/>
    <w:rsid w:val="00FA2A7E"/>
    <w:rsid w:val="00FB0ACE"/>
    <w:rsid w:val="00FB0D00"/>
    <w:rsid w:val="00FB28CF"/>
    <w:rsid w:val="00FB5E37"/>
    <w:rsid w:val="00FB7E0D"/>
    <w:rsid w:val="00FC0390"/>
    <w:rsid w:val="00FC0E0A"/>
    <w:rsid w:val="00FC2EC1"/>
    <w:rsid w:val="00FC5A05"/>
    <w:rsid w:val="00FC7A71"/>
    <w:rsid w:val="00FD2244"/>
    <w:rsid w:val="00FD2449"/>
    <w:rsid w:val="00FD27E0"/>
    <w:rsid w:val="00FD2C7B"/>
    <w:rsid w:val="00FE0E80"/>
    <w:rsid w:val="00FE76C3"/>
    <w:rsid w:val="00FF34E2"/>
    <w:rsid w:val="00FF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BB9"/>
    <w:pPr>
      <w:ind w:left="720"/>
      <w:contextualSpacing/>
    </w:pPr>
  </w:style>
  <w:style w:type="character" w:styleId="a4">
    <w:name w:val="Hyperlink"/>
    <w:basedOn w:val="a0"/>
    <w:uiPriority w:val="99"/>
    <w:unhideWhenUsed/>
    <w:rsid w:val="00D02477"/>
    <w:rPr>
      <w:color w:val="0000FF" w:themeColor="hyperlink"/>
      <w:u w:val="single"/>
    </w:rPr>
  </w:style>
  <w:style w:type="numbering" w:customStyle="1" w:styleId="1">
    <w:name w:val="Стиль1"/>
    <w:uiPriority w:val="99"/>
    <w:rsid w:val="00D02477"/>
    <w:pPr>
      <w:numPr>
        <w:numId w:val="1"/>
      </w:numPr>
    </w:pPr>
  </w:style>
  <w:style w:type="numbering" w:customStyle="1" w:styleId="2">
    <w:name w:val="Стиль2"/>
    <w:uiPriority w:val="99"/>
    <w:rsid w:val="00D02477"/>
    <w:pPr>
      <w:numPr>
        <w:numId w:val="2"/>
      </w:numPr>
    </w:pPr>
  </w:style>
  <w:style w:type="table" w:styleId="a5">
    <w:name w:val="Table Grid"/>
    <w:basedOn w:val="a1"/>
    <w:rsid w:val="00EE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71731A"/>
    <w:rPr>
      <w:i/>
      <w:iCs/>
    </w:rPr>
  </w:style>
  <w:style w:type="paragraph" w:customStyle="1" w:styleId="10">
    <w:name w:val="Îáû÷íûé1"/>
    <w:basedOn w:val="a"/>
    <w:rsid w:val="00B57CF8"/>
    <w:pPr>
      <w:overflowPunct w:val="0"/>
      <w:autoSpaceDE w:val="0"/>
      <w:autoSpaceDN w:val="0"/>
      <w:adjustRightInd w:val="0"/>
      <w:spacing w:after="0" w:line="240" w:lineRule="auto"/>
      <w:ind w:left="5103"/>
      <w:jc w:val="both"/>
    </w:pPr>
    <w:rPr>
      <w:rFonts w:ascii="Times New Roman" w:eastAsia="Times New Roman" w:hAnsi="Times New Roman" w:cs="Times New Roman"/>
      <w:sz w:val="26"/>
      <w:szCs w:val="26"/>
      <w:lang w:eastAsia="ru-RU"/>
    </w:rPr>
  </w:style>
  <w:style w:type="paragraph" w:styleId="20">
    <w:name w:val="Body Text Indent 2"/>
    <w:basedOn w:val="a"/>
    <w:link w:val="21"/>
    <w:semiHidden/>
    <w:unhideWhenUsed/>
    <w:rsid w:val="00A61027"/>
    <w:pPr>
      <w:overflowPunct w:val="0"/>
      <w:autoSpaceDE w:val="0"/>
      <w:autoSpaceDN w:val="0"/>
      <w:adjustRightInd w:val="0"/>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A61027"/>
    <w:rPr>
      <w:rFonts w:ascii="Times New Roman" w:eastAsia="Times New Roman" w:hAnsi="Times New Roman" w:cs="Times New Roman"/>
      <w:sz w:val="28"/>
      <w:szCs w:val="28"/>
      <w:lang w:eastAsia="ru-RU"/>
    </w:rPr>
  </w:style>
  <w:style w:type="paragraph" w:styleId="a7">
    <w:name w:val="Plain Text"/>
    <w:basedOn w:val="a"/>
    <w:link w:val="a8"/>
    <w:unhideWhenUsed/>
    <w:rsid w:val="00FD27E0"/>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FD27E0"/>
    <w:rPr>
      <w:rFonts w:ascii="Courier New" w:eastAsia="Times New Roman" w:hAnsi="Courier New" w:cs="Courier New"/>
      <w:sz w:val="20"/>
      <w:szCs w:val="20"/>
      <w:lang w:eastAsia="ru-RU"/>
    </w:rPr>
  </w:style>
  <w:style w:type="paragraph" w:styleId="a9">
    <w:name w:val="Normal (Web)"/>
    <w:basedOn w:val="a"/>
    <w:unhideWhenUsed/>
    <w:rsid w:val="007D0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21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216F"/>
    <w:rPr>
      <w:rFonts w:ascii="Tahoma" w:hAnsi="Tahoma" w:cs="Tahoma"/>
      <w:sz w:val="16"/>
      <w:szCs w:val="16"/>
    </w:rPr>
  </w:style>
  <w:style w:type="character" w:customStyle="1" w:styleId="11">
    <w:name w:val="Знак примечания1"/>
    <w:rsid w:val="00A437D9"/>
    <w:rPr>
      <w:sz w:val="16"/>
      <w:szCs w:val="16"/>
    </w:rPr>
  </w:style>
  <w:style w:type="paragraph" w:customStyle="1" w:styleId="ac">
    <w:name w:val="Разделы"/>
    <w:basedOn w:val="a"/>
    <w:rsid w:val="00E00C04"/>
    <w:pPr>
      <w:spacing w:after="0" w:line="240" w:lineRule="auto"/>
      <w:jc w:val="center"/>
    </w:pPr>
    <w:rPr>
      <w:rFonts w:ascii="Times New Roman" w:eastAsia="Times New Roman" w:hAnsi="Times New Roman" w:cs="Times New Roman"/>
      <w:b/>
      <w:bCs/>
      <w:sz w:val="28"/>
      <w:szCs w:val="28"/>
      <w:lang w:eastAsia="ru-RU"/>
    </w:rPr>
  </w:style>
  <w:style w:type="paragraph" w:customStyle="1" w:styleId="ad">
    <w:name w:val="Основной новый"/>
    <w:basedOn w:val="a"/>
    <w:rsid w:val="00E00C04"/>
    <w:pPr>
      <w:spacing w:after="0" w:line="360" w:lineRule="auto"/>
      <w:ind w:firstLine="709"/>
      <w:jc w:val="both"/>
    </w:pPr>
    <w:rPr>
      <w:rFonts w:ascii="Times New Roman" w:eastAsia="Times New Roman" w:hAnsi="Times New Roman" w:cs="Times New Roman"/>
      <w:sz w:val="24"/>
      <w:szCs w:val="20"/>
      <w:lang w:eastAsia="ru-RU"/>
    </w:rPr>
  </w:style>
  <w:style w:type="character" w:styleId="ae">
    <w:name w:val="Strong"/>
    <w:basedOn w:val="a0"/>
    <w:qFormat/>
    <w:rsid w:val="006D09AC"/>
    <w:rPr>
      <w:b/>
      <w:bCs/>
    </w:rPr>
  </w:style>
  <w:style w:type="paragraph" w:styleId="HTML">
    <w:name w:val="HTML Preformatted"/>
    <w:basedOn w:val="a"/>
    <w:link w:val="HTML0"/>
    <w:rsid w:val="00B9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B935E3"/>
    <w:rPr>
      <w:rFonts w:ascii="Courier New" w:eastAsia="Times New Roman" w:hAnsi="Courier New" w:cs="Times New Roman"/>
      <w:sz w:val="20"/>
      <w:szCs w:val="20"/>
    </w:rPr>
  </w:style>
  <w:style w:type="paragraph" w:customStyle="1" w:styleId="af">
    <w:name w:val="МОН"/>
    <w:basedOn w:val="a"/>
    <w:rsid w:val="00316C8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header-user-namejs-header-user-name">
    <w:name w:val="header-user-name js-header-user-name"/>
    <w:basedOn w:val="a0"/>
    <w:rsid w:val="00D5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BB9"/>
    <w:pPr>
      <w:ind w:left="720"/>
      <w:contextualSpacing/>
    </w:pPr>
  </w:style>
  <w:style w:type="character" w:styleId="a4">
    <w:name w:val="Hyperlink"/>
    <w:basedOn w:val="a0"/>
    <w:uiPriority w:val="99"/>
    <w:unhideWhenUsed/>
    <w:rsid w:val="00D02477"/>
    <w:rPr>
      <w:color w:val="0000FF" w:themeColor="hyperlink"/>
      <w:u w:val="single"/>
    </w:rPr>
  </w:style>
  <w:style w:type="numbering" w:customStyle="1" w:styleId="1">
    <w:name w:val="Стиль1"/>
    <w:uiPriority w:val="99"/>
    <w:rsid w:val="00D02477"/>
    <w:pPr>
      <w:numPr>
        <w:numId w:val="1"/>
      </w:numPr>
    </w:pPr>
  </w:style>
  <w:style w:type="numbering" w:customStyle="1" w:styleId="2">
    <w:name w:val="Стиль2"/>
    <w:uiPriority w:val="99"/>
    <w:rsid w:val="00D02477"/>
    <w:pPr>
      <w:numPr>
        <w:numId w:val="2"/>
      </w:numPr>
    </w:pPr>
  </w:style>
  <w:style w:type="table" w:styleId="a5">
    <w:name w:val="Table Grid"/>
    <w:basedOn w:val="a1"/>
    <w:rsid w:val="00EE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71731A"/>
    <w:rPr>
      <w:i/>
      <w:iCs/>
    </w:rPr>
  </w:style>
  <w:style w:type="paragraph" w:customStyle="1" w:styleId="10">
    <w:name w:val="Îáû÷íûé1"/>
    <w:basedOn w:val="a"/>
    <w:rsid w:val="00B57CF8"/>
    <w:pPr>
      <w:overflowPunct w:val="0"/>
      <w:autoSpaceDE w:val="0"/>
      <w:autoSpaceDN w:val="0"/>
      <w:adjustRightInd w:val="0"/>
      <w:spacing w:after="0" w:line="240" w:lineRule="auto"/>
      <w:ind w:left="5103"/>
      <w:jc w:val="both"/>
    </w:pPr>
    <w:rPr>
      <w:rFonts w:ascii="Times New Roman" w:eastAsia="Times New Roman" w:hAnsi="Times New Roman" w:cs="Times New Roman"/>
      <w:sz w:val="26"/>
      <w:szCs w:val="26"/>
      <w:lang w:eastAsia="ru-RU"/>
    </w:rPr>
  </w:style>
  <w:style w:type="paragraph" w:styleId="20">
    <w:name w:val="Body Text Indent 2"/>
    <w:basedOn w:val="a"/>
    <w:link w:val="21"/>
    <w:semiHidden/>
    <w:unhideWhenUsed/>
    <w:rsid w:val="00A61027"/>
    <w:pPr>
      <w:overflowPunct w:val="0"/>
      <w:autoSpaceDE w:val="0"/>
      <w:autoSpaceDN w:val="0"/>
      <w:adjustRightInd w:val="0"/>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A61027"/>
    <w:rPr>
      <w:rFonts w:ascii="Times New Roman" w:eastAsia="Times New Roman" w:hAnsi="Times New Roman" w:cs="Times New Roman"/>
      <w:sz w:val="28"/>
      <w:szCs w:val="28"/>
      <w:lang w:eastAsia="ru-RU"/>
    </w:rPr>
  </w:style>
  <w:style w:type="paragraph" w:styleId="a7">
    <w:name w:val="Plain Text"/>
    <w:basedOn w:val="a"/>
    <w:link w:val="a8"/>
    <w:unhideWhenUsed/>
    <w:rsid w:val="00FD27E0"/>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FD27E0"/>
    <w:rPr>
      <w:rFonts w:ascii="Courier New" w:eastAsia="Times New Roman" w:hAnsi="Courier New" w:cs="Courier New"/>
      <w:sz w:val="20"/>
      <w:szCs w:val="20"/>
      <w:lang w:eastAsia="ru-RU"/>
    </w:rPr>
  </w:style>
  <w:style w:type="paragraph" w:styleId="a9">
    <w:name w:val="Normal (Web)"/>
    <w:basedOn w:val="a"/>
    <w:unhideWhenUsed/>
    <w:rsid w:val="007D0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21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216F"/>
    <w:rPr>
      <w:rFonts w:ascii="Tahoma" w:hAnsi="Tahoma" w:cs="Tahoma"/>
      <w:sz w:val="16"/>
      <w:szCs w:val="16"/>
    </w:rPr>
  </w:style>
  <w:style w:type="character" w:customStyle="1" w:styleId="11">
    <w:name w:val="Знак примечания1"/>
    <w:rsid w:val="00A437D9"/>
    <w:rPr>
      <w:sz w:val="16"/>
      <w:szCs w:val="16"/>
    </w:rPr>
  </w:style>
  <w:style w:type="paragraph" w:customStyle="1" w:styleId="ac">
    <w:name w:val="Разделы"/>
    <w:basedOn w:val="a"/>
    <w:rsid w:val="00E00C04"/>
    <w:pPr>
      <w:spacing w:after="0" w:line="240" w:lineRule="auto"/>
      <w:jc w:val="center"/>
    </w:pPr>
    <w:rPr>
      <w:rFonts w:ascii="Times New Roman" w:eastAsia="Times New Roman" w:hAnsi="Times New Roman" w:cs="Times New Roman"/>
      <w:b/>
      <w:bCs/>
      <w:sz w:val="28"/>
      <w:szCs w:val="28"/>
      <w:lang w:eastAsia="ru-RU"/>
    </w:rPr>
  </w:style>
  <w:style w:type="paragraph" w:customStyle="1" w:styleId="ad">
    <w:name w:val="Основной новый"/>
    <w:basedOn w:val="a"/>
    <w:rsid w:val="00E00C04"/>
    <w:pPr>
      <w:spacing w:after="0" w:line="360" w:lineRule="auto"/>
      <w:ind w:firstLine="709"/>
      <w:jc w:val="both"/>
    </w:pPr>
    <w:rPr>
      <w:rFonts w:ascii="Times New Roman" w:eastAsia="Times New Roman" w:hAnsi="Times New Roman" w:cs="Times New Roman"/>
      <w:sz w:val="24"/>
      <w:szCs w:val="20"/>
      <w:lang w:eastAsia="ru-RU"/>
    </w:rPr>
  </w:style>
  <w:style w:type="character" w:styleId="ae">
    <w:name w:val="Strong"/>
    <w:basedOn w:val="a0"/>
    <w:qFormat/>
    <w:rsid w:val="006D09AC"/>
    <w:rPr>
      <w:b/>
      <w:bCs/>
    </w:rPr>
  </w:style>
  <w:style w:type="paragraph" w:styleId="HTML">
    <w:name w:val="HTML Preformatted"/>
    <w:basedOn w:val="a"/>
    <w:link w:val="HTML0"/>
    <w:rsid w:val="00B9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B935E3"/>
    <w:rPr>
      <w:rFonts w:ascii="Courier New" w:eastAsia="Times New Roman" w:hAnsi="Courier New" w:cs="Times New Roman"/>
      <w:sz w:val="20"/>
      <w:szCs w:val="20"/>
    </w:rPr>
  </w:style>
  <w:style w:type="paragraph" w:customStyle="1" w:styleId="af">
    <w:name w:val="МОН"/>
    <w:basedOn w:val="a"/>
    <w:rsid w:val="00316C8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header-user-namejs-header-user-name">
    <w:name w:val="header-user-name js-header-user-name"/>
    <w:basedOn w:val="a0"/>
    <w:rsid w:val="00D56DC0"/>
  </w:style>
</w:styles>
</file>

<file path=word/webSettings.xml><?xml version="1.0" encoding="utf-8"?>
<w:webSettings xmlns:r="http://schemas.openxmlformats.org/officeDocument/2006/relationships" xmlns:w="http://schemas.openxmlformats.org/wordprocessingml/2006/main">
  <w:divs>
    <w:div w:id="47535065">
      <w:bodyDiv w:val="1"/>
      <w:marLeft w:val="0"/>
      <w:marRight w:val="0"/>
      <w:marTop w:val="0"/>
      <w:marBottom w:val="0"/>
      <w:divBdr>
        <w:top w:val="none" w:sz="0" w:space="0" w:color="auto"/>
        <w:left w:val="none" w:sz="0" w:space="0" w:color="auto"/>
        <w:bottom w:val="none" w:sz="0" w:space="0" w:color="auto"/>
        <w:right w:val="none" w:sz="0" w:space="0" w:color="auto"/>
      </w:divBdr>
    </w:div>
    <w:div w:id="56901812">
      <w:bodyDiv w:val="1"/>
      <w:marLeft w:val="0"/>
      <w:marRight w:val="0"/>
      <w:marTop w:val="0"/>
      <w:marBottom w:val="0"/>
      <w:divBdr>
        <w:top w:val="none" w:sz="0" w:space="0" w:color="auto"/>
        <w:left w:val="none" w:sz="0" w:space="0" w:color="auto"/>
        <w:bottom w:val="none" w:sz="0" w:space="0" w:color="auto"/>
        <w:right w:val="none" w:sz="0" w:space="0" w:color="auto"/>
      </w:divBdr>
    </w:div>
    <w:div w:id="232474815">
      <w:bodyDiv w:val="1"/>
      <w:marLeft w:val="0"/>
      <w:marRight w:val="0"/>
      <w:marTop w:val="0"/>
      <w:marBottom w:val="0"/>
      <w:divBdr>
        <w:top w:val="none" w:sz="0" w:space="0" w:color="auto"/>
        <w:left w:val="none" w:sz="0" w:space="0" w:color="auto"/>
        <w:bottom w:val="none" w:sz="0" w:space="0" w:color="auto"/>
        <w:right w:val="none" w:sz="0" w:space="0" w:color="auto"/>
      </w:divBdr>
    </w:div>
    <w:div w:id="244151316">
      <w:bodyDiv w:val="1"/>
      <w:marLeft w:val="0"/>
      <w:marRight w:val="0"/>
      <w:marTop w:val="0"/>
      <w:marBottom w:val="0"/>
      <w:divBdr>
        <w:top w:val="none" w:sz="0" w:space="0" w:color="auto"/>
        <w:left w:val="none" w:sz="0" w:space="0" w:color="auto"/>
        <w:bottom w:val="none" w:sz="0" w:space="0" w:color="auto"/>
        <w:right w:val="none" w:sz="0" w:space="0" w:color="auto"/>
      </w:divBdr>
    </w:div>
    <w:div w:id="324473619">
      <w:bodyDiv w:val="1"/>
      <w:marLeft w:val="0"/>
      <w:marRight w:val="0"/>
      <w:marTop w:val="0"/>
      <w:marBottom w:val="0"/>
      <w:divBdr>
        <w:top w:val="none" w:sz="0" w:space="0" w:color="auto"/>
        <w:left w:val="none" w:sz="0" w:space="0" w:color="auto"/>
        <w:bottom w:val="none" w:sz="0" w:space="0" w:color="auto"/>
        <w:right w:val="none" w:sz="0" w:space="0" w:color="auto"/>
      </w:divBdr>
    </w:div>
    <w:div w:id="364839814">
      <w:bodyDiv w:val="1"/>
      <w:marLeft w:val="0"/>
      <w:marRight w:val="0"/>
      <w:marTop w:val="0"/>
      <w:marBottom w:val="0"/>
      <w:divBdr>
        <w:top w:val="none" w:sz="0" w:space="0" w:color="auto"/>
        <w:left w:val="none" w:sz="0" w:space="0" w:color="auto"/>
        <w:bottom w:val="none" w:sz="0" w:space="0" w:color="auto"/>
        <w:right w:val="none" w:sz="0" w:space="0" w:color="auto"/>
      </w:divBdr>
    </w:div>
    <w:div w:id="445079154">
      <w:bodyDiv w:val="1"/>
      <w:marLeft w:val="0"/>
      <w:marRight w:val="0"/>
      <w:marTop w:val="0"/>
      <w:marBottom w:val="0"/>
      <w:divBdr>
        <w:top w:val="none" w:sz="0" w:space="0" w:color="auto"/>
        <w:left w:val="none" w:sz="0" w:space="0" w:color="auto"/>
        <w:bottom w:val="none" w:sz="0" w:space="0" w:color="auto"/>
        <w:right w:val="none" w:sz="0" w:space="0" w:color="auto"/>
      </w:divBdr>
    </w:div>
    <w:div w:id="484862498">
      <w:bodyDiv w:val="1"/>
      <w:marLeft w:val="0"/>
      <w:marRight w:val="0"/>
      <w:marTop w:val="0"/>
      <w:marBottom w:val="0"/>
      <w:divBdr>
        <w:top w:val="none" w:sz="0" w:space="0" w:color="auto"/>
        <w:left w:val="none" w:sz="0" w:space="0" w:color="auto"/>
        <w:bottom w:val="none" w:sz="0" w:space="0" w:color="auto"/>
        <w:right w:val="none" w:sz="0" w:space="0" w:color="auto"/>
      </w:divBdr>
    </w:div>
    <w:div w:id="486364411">
      <w:bodyDiv w:val="1"/>
      <w:marLeft w:val="0"/>
      <w:marRight w:val="0"/>
      <w:marTop w:val="0"/>
      <w:marBottom w:val="0"/>
      <w:divBdr>
        <w:top w:val="none" w:sz="0" w:space="0" w:color="auto"/>
        <w:left w:val="none" w:sz="0" w:space="0" w:color="auto"/>
        <w:bottom w:val="none" w:sz="0" w:space="0" w:color="auto"/>
        <w:right w:val="none" w:sz="0" w:space="0" w:color="auto"/>
      </w:divBdr>
    </w:div>
    <w:div w:id="611327860">
      <w:bodyDiv w:val="1"/>
      <w:marLeft w:val="0"/>
      <w:marRight w:val="0"/>
      <w:marTop w:val="0"/>
      <w:marBottom w:val="0"/>
      <w:divBdr>
        <w:top w:val="none" w:sz="0" w:space="0" w:color="auto"/>
        <w:left w:val="none" w:sz="0" w:space="0" w:color="auto"/>
        <w:bottom w:val="none" w:sz="0" w:space="0" w:color="auto"/>
        <w:right w:val="none" w:sz="0" w:space="0" w:color="auto"/>
      </w:divBdr>
    </w:div>
    <w:div w:id="613904004">
      <w:bodyDiv w:val="1"/>
      <w:marLeft w:val="0"/>
      <w:marRight w:val="0"/>
      <w:marTop w:val="0"/>
      <w:marBottom w:val="0"/>
      <w:divBdr>
        <w:top w:val="none" w:sz="0" w:space="0" w:color="auto"/>
        <w:left w:val="none" w:sz="0" w:space="0" w:color="auto"/>
        <w:bottom w:val="none" w:sz="0" w:space="0" w:color="auto"/>
        <w:right w:val="none" w:sz="0" w:space="0" w:color="auto"/>
      </w:divBdr>
    </w:div>
    <w:div w:id="707294113">
      <w:bodyDiv w:val="1"/>
      <w:marLeft w:val="0"/>
      <w:marRight w:val="0"/>
      <w:marTop w:val="0"/>
      <w:marBottom w:val="0"/>
      <w:divBdr>
        <w:top w:val="none" w:sz="0" w:space="0" w:color="auto"/>
        <w:left w:val="none" w:sz="0" w:space="0" w:color="auto"/>
        <w:bottom w:val="none" w:sz="0" w:space="0" w:color="auto"/>
        <w:right w:val="none" w:sz="0" w:space="0" w:color="auto"/>
      </w:divBdr>
    </w:div>
    <w:div w:id="760030731">
      <w:bodyDiv w:val="1"/>
      <w:marLeft w:val="0"/>
      <w:marRight w:val="0"/>
      <w:marTop w:val="0"/>
      <w:marBottom w:val="0"/>
      <w:divBdr>
        <w:top w:val="none" w:sz="0" w:space="0" w:color="auto"/>
        <w:left w:val="none" w:sz="0" w:space="0" w:color="auto"/>
        <w:bottom w:val="none" w:sz="0" w:space="0" w:color="auto"/>
        <w:right w:val="none" w:sz="0" w:space="0" w:color="auto"/>
      </w:divBdr>
    </w:div>
    <w:div w:id="777682791">
      <w:bodyDiv w:val="1"/>
      <w:marLeft w:val="0"/>
      <w:marRight w:val="0"/>
      <w:marTop w:val="0"/>
      <w:marBottom w:val="0"/>
      <w:divBdr>
        <w:top w:val="none" w:sz="0" w:space="0" w:color="auto"/>
        <w:left w:val="none" w:sz="0" w:space="0" w:color="auto"/>
        <w:bottom w:val="none" w:sz="0" w:space="0" w:color="auto"/>
        <w:right w:val="none" w:sz="0" w:space="0" w:color="auto"/>
      </w:divBdr>
    </w:div>
    <w:div w:id="784739263">
      <w:bodyDiv w:val="1"/>
      <w:marLeft w:val="0"/>
      <w:marRight w:val="0"/>
      <w:marTop w:val="0"/>
      <w:marBottom w:val="0"/>
      <w:divBdr>
        <w:top w:val="none" w:sz="0" w:space="0" w:color="auto"/>
        <w:left w:val="none" w:sz="0" w:space="0" w:color="auto"/>
        <w:bottom w:val="none" w:sz="0" w:space="0" w:color="auto"/>
        <w:right w:val="none" w:sz="0" w:space="0" w:color="auto"/>
      </w:divBdr>
    </w:div>
    <w:div w:id="817377814">
      <w:bodyDiv w:val="1"/>
      <w:marLeft w:val="0"/>
      <w:marRight w:val="0"/>
      <w:marTop w:val="0"/>
      <w:marBottom w:val="0"/>
      <w:divBdr>
        <w:top w:val="none" w:sz="0" w:space="0" w:color="auto"/>
        <w:left w:val="none" w:sz="0" w:space="0" w:color="auto"/>
        <w:bottom w:val="none" w:sz="0" w:space="0" w:color="auto"/>
        <w:right w:val="none" w:sz="0" w:space="0" w:color="auto"/>
      </w:divBdr>
    </w:div>
    <w:div w:id="848443437">
      <w:bodyDiv w:val="1"/>
      <w:marLeft w:val="0"/>
      <w:marRight w:val="0"/>
      <w:marTop w:val="0"/>
      <w:marBottom w:val="0"/>
      <w:divBdr>
        <w:top w:val="none" w:sz="0" w:space="0" w:color="auto"/>
        <w:left w:val="none" w:sz="0" w:space="0" w:color="auto"/>
        <w:bottom w:val="none" w:sz="0" w:space="0" w:color="auto"/>
        <w:right w:val="none" w:sz="0" w:space="0" w:color="auto"/>
      </w:divBdr>
    </w:div>
    <w:div w:id="873882652">
      <w:bodyDiv w:val="1"/>
      <w:marLeft w:val="0"/>
      <w:marRight w:val="0"/>
      <w:marTop w:val="0"/>
      <w:marBottom w:val="0"/>
      <w:divBdr>
        <w:top w:val="none" w:sz="0" w:space="0" w:color="auto"/>
        <w:left w:val="none" w:sz="0" w:space="0" w:color="auto"/>
        <w:bottom w:val="none" w:sz="0" w:space="0" w:color="auto"/>
        <w:right w:val="none" w:sz="0" w:space="0" w:color="auto"/>
      </w:divBdr>
    </w:div>
    <w:div w:id="899898979">
      <w:bodyDiv w:val="1"/>
      <w:marLeft w:val="0"/>
      <w:marRight w:val="0"/>
      <w:marTop w:val="0"/>
      <w:marBottom w:val="0"/>
      <w:divBdr>
        <w:top w:val="none" w:sz="0" w:space="0" w:color="auto"/>
        <w:left w:val="none" w:sz="0" w:space="0" w:color="auto"/>
        <w:bottom w:val="none" w:sz="0" w:space="0" w:color="auto"/>
        <w:right w:val="none" w:sz="0" w:space="0" w:color="auto"/>
      </w:divBdr>
    </w:div>
    <w:div w:id="977954839">
      <w:bodyDiv w:val="1"/>
      <w:marLeft w:val="0"/>
      <w:marRight w:val="0"/>
      <w:marTop w:val="0"/>
      <w:marBottom w:val="0"/>
      <w:divBdr>
        <w:top w:val="none" w:sz="0" w:space="0" w:color="auto"/>
        <w:left w:val="none" w:sz="0" w:space="0" w:color="auto"/>
        <w:bottom w:val="none" w:sz="0" w:space="0" w:color="auto"/>
        <w:right w:val="none" w:sz="0" w:space="0" w:color="auto"/>
      </w:divBdr>
    </w:div>
    <w:div w:id="997266862">
      <w:bodyDiv w:val="1"/>
      <w:marLeft w:val="0"/>
      <w:marRight w:val="0"/>
      <w:marTop w:val="0"/>
      <w:marBottom w:val="0"/>
      <w:divBdr>
        <w:top w:val="none" w:sz="0" w:space="0" w:color="auto"/>
        <w:left w:val="none" w:sz="0" w:space="0" w:color="auto"/>
        <w:bottom w:val="none" w:sz="0" w:space="0" w:color="auto"/>
        <w:right w:val="none" w:sz="0" w:space="0" w:color="auto"/>
      </w:divBdr>
    </w:div>
    <w:div w:id="1002396307">
      <w:bodyDiv w:val="1"/>
      <w:marLeft w:val="0"/>
      <w:marRight w:val="0"/>
      <w:marTop w:val="0"/>
      <w:marBottom w:val="0"/>
      <w:divBdr>
        <w:top w:val="none" w:sz="0" w:space="0" w:color="auto"/>
        <w:left w:val="none" w:sz="0" w:space="0" w:color="auto"/>
        <w:bottom w:val="none" w:sz="0" w:space="0" w:color="auto"/>
        <w:right w:val="none" w:sz="0" w:space="0" w:color="auto"/>
      </w:divBdr>
    </w:div>
    <w:div w:id="1036546221">
      <w:bodyDiv w:val="1"/>
      <w:marLeft w:val="0"/>
      <w:marRight w:val="0"/>
      <w:marTop w:val="0"/>
      <w:marBottom w:val="0"/>
      <w:divBdr>
        <w:top w:val="none" w:sz="0" w:space="0" w:color="auto"/>
        <w:left w:val="none" w:sz="0" w:space="0" w:color="auto"/>
        <w:bottom w:val="none" w:sz="0" w:space="0" w:color="auto"/>
        <w:right w:val="none" w:sz="0" w:space="0" w:color="auto"/>
      </w:divBdr>
    </w:div>
    <w:div w:id="1036781350">
      <w:bodyDiv w:val="1"/>
      <w:marLeft w:val="0"/>
      <w:marRight w:val="0"/>
      <w:marTop w:val="0"/>
      <w:marBottom w:val="0"/>
      <w:divBdr>
        <w:top w:val="none" w:sz="0" w:space="0" w:color="auto"/>
        <w:left w:val="none" w:sz="0" w:space="0" w:color="auto"/>
        <w:bottom w:val="none" w:sz="0" w:space="0" w:color="auto"/>
        <w:right w:val="none" w:sz="0" w:space="0" w:color="auto"/>
      </w:divBdr>
    </w:div>
    <w:div w:id="1046569776">
      <w:bodyDiv w:val="1"/>
      <w:marLeft w:val="0"/>
      <w:marRight w:val="0"/>
      <w:marTop w:val="0"/>
      <w:marBottom w:val="0"/>
      <w:divBdr>
        <w:top w:val="none" w:sz="0" w:space="0" w:color="auto"/>
        <w:left w:val="none" w:sz="0" w:space="0" w:color="auto"/>
        <w:bottom w:val="none" w:sz="0" w:space="0" w:color="auto"/>
        <w:right w:val="none" w:sz="0" w:space="0" w:color="auto"/>
      </w:divBdr>
    </w:div>
    <w:div w:id="1054164165">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8132306">
      <w:bodyDiv w:val="1"/>
      <w:marLeft w:val="0"/>
      <w:marRight w:val="0"/>
      <w:marTop w:val="0"/>
      <w:marBottom w:val="0"/>
      <w:divBdr>
        <w:top w:val="none" w:sz="0" w:space="0" w:color="auto"/>
        <w:left w:val="none" w:sz="0" w:space="0" w:color="auto"/>
        <w:bottom w:val="none" w:sz="0" w:space="0" w:color="auto"/>
        <w:right w:val="none" w:sz="0" w:space="0" w:color="auto"/>
      </w:divBdr>
    </w:div>
    <w:div w:id="1180778298">
      <w:bodyDiv w:val="1"/>
      <w:marLeft w:val="0"/>
      <w:marRight w:val="0"/>
      <w:marTop w:val="0"/>
      <w:marBottom w:val="0"/>
      <w:divBdr>
        <w:top w:val="none" w:sz="0" w:space="0" w:color="auto"/>
        <w:left w:val="none" w:sz="0" w:space="0" w:color="auto"/>
        <w:bottom w:val="none" w:sz="0" w:space="0" w:color="auto"/>
        <w:right w:val="none" w:sz="0" w:space="0" w:color="auto"/>
      </w:divBdr>
    </w:div>
    <w:div w:id="1272394508">
      <w:bodyDiv w:val="1"/>
      <w:marLeft w:val="0"/>
      <w:marRight w:val="0"/>
      <w:marTop w:val="0"/>
      <w:marBottom w:val="0"/>
      <w:divBdr>
        <w:top w:val="none" w:sz="0" w:space="0" w:color="auto"/>
        <w:left w:val="none" w:sz="0" w:space="0" w:color="auto"/>
        <w:bottom w:val="none" w:sz="0" w:space="0" w:color="auto"/>
        <w:right w:val="none" w:sz="0" w:space="0" w:color="auto"/>
      </w:divBdr>
    </w:div>
    <w:div w:id="1279222733">
      <w:bodyDiv w:val="1"/>
      <w:marLeft w:val="0"/>
      <w:marRight w:val="0"/>
      <w:marTop w:val="0"/>
      <w:marBottom w:val="0"/>
      <w:divBdr>
        <w:top w:val="none" w:sz="0" w:space="0" w:color="auto"/>
        <w:left w:val="none" w:sz="0" w:space="0" w:color="auto"/>
        <w:bottom w:val="none" w:sz="0" w:space="0" w:color="auto"/>
        <w:right w:val="none" w:sz="0" w:space="0" w:color="auto"/>
      </w:divBdr>
    </w:div>
    <w:div w:id="1337145625">
      <w:bodyDiv w:val="1"/>
      <w:marLeft w:val="0"/>
      <w:marRight w:val="0"/>
      <w:marTop w:val="0"/>
      <w:marBottom w:val="0"/>
      <w:divBdr>
        <w:top w:val="none" w:sz="0" w:space="0" w:color="auto"/>
        <w:left w:val="none" w:sz="0" w:space="0" w:color="auto"/>
        <w:bottom w:val="none" w:sz="0" w:space="0" w:color="auto"/>
        <w:right w:val="none" w:sz="0" w:space="0" w:color="auto"/>
      </w:divBdr>
    </w:div>
    <w:div w:id="1365788273">
      <w:bodyDiv w:val="1"/>
      <w:marLeft w:val="0"/>
      <w:marRight w:val="0"/>
      <w:marTop w:val="0"/>
      <w:marBottom w:val="0"/>
      <w:divBdr>
        <w:top w:val="none" w:sz="0" w:space="0" w:color="auto"/>
        <w:left w:val="none" w:sz="0" w:space="0" w:color="auto"/>
        <w:bottom w:val="none" w:sz="0" w:space="0" w:color="auto"/>
        <w:right w:val="none" w:sz="0" w:space="0" w:color="auto"/>
      </w:divBdr>
    </w:div>
    <w:div w:id="1426800160">
      <w:bodyDiv w:val="1"/>
      <w:marLeft w:val="0"/>
      <w:marRight w:val="0"/>
      <w:marTop w:val="0"/>
      <w:marBottom w:val="0"/>
      <w:divBdr>
        <w:top w:val="none" w:sz="0" w:space="0" w:color="auto"/>
        <w:left w:val="none" w:sz="0" w:space="0" w:color="auto"/>
        <w:bottom w:val="none" w:sz="0" w:space="0" w:color="auto"/>
        <w:right w:val="none" w:sz="0" w:space="0" w:color="auto"/>
      </w:divBdr>
    </w:div>
    <w:div w:id="1463497802">
      <w:bodyDiv w:val="1"/>
      <w:marLeft w:val="0"/>
      <w:marRight w:val="0"/>
      <w:marTop w:val="0"/>
      <w:marBottom w:val="0"/>
      <w:divBdr>
        <w:top w:val="none" w:sz="0" w:space="0" w:color="auto"/>
        <w:left w:val="none" w:sz="0" w:space="0" w:color="auto"/>
        <w:bottom w:val="none" w:sz="0" w:space="0" w:color="auto"/>
        <w:right w:val="none" w:sz="0" w:space="0" w:color="auto"/>
      </w:divBdr>
    </w:div>
    <w:div w:id="1473450298">
      <w:bodyDiv w:val="1"/>
      <w:marLeft w:val="0"/>
      <w:marRight w:val="0"/>
      <w:marTop w:val="0"/>
      <w:marBottom w:val="0"/>
      <w:divBdr>
        <w:top w:val="none" w:sz="0" w:space="0" w:color="auto"/>
        <w:left w:val="none" w:sz="0" w:space="0" w:color="auto"/>
        <w:bottom w:val="none" w:sz="0" w:space="0" w:color="auto"/>
        <w:right w:val="none" w:sz="0" w:space="0" w:color="auto"/>
      </w:divBdr>
    </w:div>
    <w:div w:id="1483891013">
      <w:bodyDiv w:val="1"/>
      <w:marLeft w:val="0"/>
      <w:marRight w:val="0"/>
      <w:marTop w:val="0"/>
      <w:marBottom w:val="0"/>
      <w:divBdr>
        <w:top w:val="none" w:sz="0" w:space="0" w:color="auto"/>
        <w:left w:val="none" w:sz="0" w:space="0" w:color="auto"/>
        <w:bottom w:val="none" w:sz="0" w:space="0" w:color="auto"/>
        <w:right w:val="none" w:sz="0" w:space="0" w:color="auto"/>
      </w:divBdr>
    </w:div>
    <w:div w:id="1489512632">
      <w:bodyDiv w:val="1"/>
      <w:marLeft w:val="0"/>
      <w:marRight w:val="0"/>
      <w:marTop w:val="0"/>
      <w:marBottom w:val="0"/>
      <w:divBdr>
        <w:top w:val="none" w:sz="0" w:space="0" w:color="auto"/>
        <w:left w:val="none" w:sz="0" w:space="0" w:color="auto"/>
        <w:bottom w:val="none" w:sz="0" w:space="0" w:color="auto"/>
        <w:right w:val="none" w:sz="0" w:space="0" w:color="auto"/>
      </w:divBdr>
    </w:div>
    <w:div w:id="1509061102">
      <w:bodyDiv w:val="1"/>
      <w:marLeft w:val="0"/>
      <w:marRight w:val="0"/>
      <w:marTop w:val="0"/>
      <w:marBottom w:val="0"/>
      <w:divBdr>
        <w:top w:val="none" w:sz="0" w:space="0" w:color="auto"/>
        <w:left w:val="none" w:sz="0" w:space="0" w:color="auto"/>
        <w:bottom w:val="none" w:sz="0" w:space="0" w:color="auto"/>
        <w:right w:val="none" w:sz="0" w:space="0" w:color="auto"/>
      </w:divBdr>
    </w:div>
    <w:div w:id="1578058048">
      <w:bodyDiv w:val="1"/>
      <w:marLeft w:val="0"/>
      <w:marRight w:val="0"/>
      <w:marTop w:val="0"/>
      <w:marBottom w:val="0"/>
      <w:divBdr>
        <w:top w:val="none" w:sz="0" w:space="0" w:color="auto"/>
        <w:left w:val="none" w:sz="0" w:space="0" w:color="auto"/>
        <w:bottom w:val="none" w:sz="0" w:space="0" w:color="auto"/>
        <w:right w:val="none" w:sz="0" w:space="0" w:color="auto"/>
      </w:divBdr>
    </w:div>
    <w:div w:id="1583100570">
      <w:bodyDiv w:val="1"/>
      <w:marLeft w:val="0"/>
      <w:marRight w:val="0"/>
      <w:marTop w:val="0"/>
      <w:marBottom w:val="0"/>
      <w:divBdr>
        <w:top w:val="none" w:sz="0" w:space="0" w:color="auto"/>
        <w:left w:val="none" w:sz="0" w:space="0" w:color="auto"/>
        <w:bottom w:val="none" w:sz="0" w:space="0" w:color="auto"/>
        <w:right w:val="none" w:sz="0" w:space="0" w:color="auto"/>
      </w:divBdr>
    </w:div>
    <w:div w:id="1687175086">
      <w:bodyDiv w:val="1"/>
      <w:marLeft w:val="0"/>
      <w:marRight w:val="0"/>
      <w:marTop w:val="0"/>
      <w:marBottom w:val="0"/>
      <w:divBdr>
        <w:top w:val="none" w:sz="0" w:space="0" w:color="auto"/>
        <w:left w:val="none" w:sz="0" w:space="0" w:color="auto"/>
        <w:bottom w:val="none" w:sz="0" w:space="0" w:color="auto"/>
        <w:right w:val="none" w:sz="0" w:space="0" w:color="auto"/>
      </w:divBdr>
    </w:div>
    <w:div w:id="1817336618">
      <w:bodyDiv w:val="1"/>
      <w:marLeft w:val="0"/>
      <w:marRight w:val="0"/>
      <w:marTop w:val="0"/>
      <w:marBottom w:val="0"/>
      <w:divBdr>
        <w:top w:val="none" w:sz="0" w:space="0" w:color="auto"/>
        <w:left w:val="none" w:sz="0" w:space="0" w:color="auto"/>
        <w:bottom w:val="none" w:sz="0" w:space="0" w:color="auto"/>
        <w:right w:val="none" w:sz="0" w:space="0" w:color="auto"/>
      </w:divBdr>
    </w:div>
    <w:div w:id="1889026540">
      <w:bodyDiv w:val="1"/>
      <w:marLeft w:val="0"/>
      <w:marRight w:val="0"/>
      <w:marTop w:val="0"/>
      <w:marBottom w:val="0"/>
      <w:divBdr>
        <w:top w:val="none" w:sz="0" w:space="0" w:color="auto"/>
        <w:left w:val="none" w:sz="0" w:space="0" w:color="auto"/>
        <w:bottom w:val="none" w:sz="0" w:space="0" w:color="auto"/>
        <w:right w:val="none" w:sz="0" w:space="0" w:color="auto"/>
      </w:divBdr>
    </w:div>
    <w:div w:id="1894077414">
      <w:bodyDiv w:val="1"/>
      <w:marLeft w:val="0"/>
      <w:marRight w:val="0"/>
      <w:marTop w:val="0"/>
      <w:marBottom w:val="0"/>
      <w:divBdr>
        <w:top w:val="none" w:sz="0" w:space="0" w:color="auto"/>
        <w:left w:val="none" w:sz="0" w:space="0" w:color="auto"/>
        <w:bottom w:val="none" w:sz="0" w:space="0" w:color="auto"/>
        <w:right w:val="none" w:sz="0" w:space="0" w:color="auto"/>
      </w:divBdr>
    </w:div>
    <w:div w:id="1914510556">
      <w:bodyDiv w:val="1"/>
      <w:marLeft w:val="0"/>
      <w:marRight w:val="0"/>
      <w:marTop w:val="0"/>
      <w:marBottom w:val="0"/>
      <w:divBdr>
        <w:top w:val="none" w:sz="0" w:space="0" w:color="auto"/>
        <w:left w:val="none" w:sz="0" w:space="0" w:color="auto"/>
        <w:bottom w:val="none" w:sz="0" w:space="0" w:color="auto"/>
        <w:right w:val="none" w:sz="0" w:space="0" w:color="auto"/>
      </w:divBdr>
    </w:div>
    <w:div w:id="1934972208">
      <w:bodyDiv w:val="1"/>
      <w:marLeft w:val="0"/>
      <w:marRight w:val="0"/>
      <w:marTop w:val="0"/>
      <w:marBottom w:val="0"/>
      <w:divBdr>
        <w:top w:val="none" w:sz="0" w:space="0" w:color="auto"/>
        <w:left w:val="none" w:sz="0" w:space="0" w:color="auto"/>
        <w:bottom w:val="none" w:sz="0" w:space="0" w:color="auto"/>
        <w:right w:val="none" w:sz="0" w:space="0" w:color="auto"/>
      </w:divBdr>
    </w:div>
    <w:div w:id="1952667381">
      <w:bodyDiv w:val="1"/>
      <w:marLeft w:val="0"/>
      <w:marRight w:val="0"/>
      <w:marTop w:val="0"/>
      <w:marBottom w:val="0"/>
      <w:divBdr>
        <w:top w:val="none" w:sz="0" w:space="0" w:color="auto"/>
        <w:left w:val="none" w:sz="0" w:space="0" w:color="auto"/>
        <w:bottom w:val="none" w:sz="0" w:space="0" w:color="auto"/>
        <w:right w:val="none" w:sz="0" w:space="0" w:color="auto"/>
      </w:divBdr>
    </w:div>
    <w:div w:id="1998797294">
      <w:bodyDiv w:val="1"/>
      <w:marLeft w:val="0"/>
      <w:marRight w:val="0"/>
      <w:marTop w:val="0"/>
      <w:marBottom w:val="0"/>
      <w:divBdr>
        <w:top w:val="none" w:sz="0" w:space="0" w:color="auto"/>
        <w:left w:val="none" w:sz="0" w:space="0" w:color="auto"/>
        <w:bottom w:val="none" w:sz="0" w:space="0" w:color="auto"/>
        <w:right w:val="none" w:sz="0" w:space="0" w:color="auto"/>
      </w:divBdr>
    </w:div>
    <w:div w:id="20637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mc24455_o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imyr-edu.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B0C4-BBCE-47E6-9B17-A87E67E1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5899</Words>
  <Characters>33626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ТМКУ ИМЦ</Company>
  <LinksUpToDate>false</LinksUpToDate>
  <CharactersWithSpaces>39447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dc:creator>
  <cp:lastModifiedBy>Ирина</cp:lastModifiedBy>
  <cp:revision>10</cp:revision>
  <cp:lastPrinted>2019-11-29T08:14:00Z</cp:lastPrinted>
  <dcterms:created xsi:type="dcterms:W3CDTF">2019-11-29T02:47:00Z</dcterms:created>
  <dcterms:modified xsi:type="dcterms:W3CDTF">2019-11-29T08:14:00Z</dcterms:modified>
</cp:coreProperties>
</file>