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BC" w:rsidRDefault="002C7C5D" w:rsidP="002C7C5D">
      <w:pPr>
        <w:jc w:val="right"/>
      </w:pPr>
      <w:r>
        <w:t xml:space="preserve">Приложение № 1 к приказу УО </w:t>
      </w:r>
    </w:p>
    <w:p w:rsidR="002C7C5D" w:rsidRDefault="002C7C5D" w:rsidP="002C7C5D">
      <w:pPr>
        <w:jc w:val="center"/>
      </w:pPr>
      <w:r>
        <w:t xml:space="preserve">                                                                                   от 20.09.2022 № 724</w:t>
      </w:r>
    </w:p>
    <w:p w:rsidR="009955E2" w:rsidRDefault="009955E2" w:rsidP="009955E2">
      <w:pPr>
        <w:rPr>
          <w:sz w:val="18"/>
          <w:szCs w:val="18"/>
        </w:rPr>
      </w:pPr>
    </w:p>
    <w:p w:rsidR="009955E2" w:rsidRP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ПОЛОЖЕНИЕ</w:t>
      </w:r>
    </w:p>
    <w:p w:rsidR="009955E2" w:rsidRPr="00166240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166240">
        <w:rPr>
          <w:b/>
          <w:bCs/>
          <w:sz w:val="28"/>
          <w:szCs w:val="28"/>
        </w:rPr>
        <w:t xml:space="preserve">о </w:t>
      </w:r>
      <w:r w:rsidR="00166240" w:rsidRPr="00166240">
        <w:rPr>
          <w:b/>
          <w:bCs/>
          <w:sz w:val="28"/>
          <w:szCs w:val="28"/>
        </w:rPr>
        <w:t xml:space="preserve">направлении воспитательной работы с учащимися </w:t>
      </w:r>
      <w:r w:rsidR="00166240" w:rsidRPr="00166240">
        <w:rPr>
          <w:b/>
          <w:sz w:val="28"/>
          <w:szCs w:val="28"/>
        </w:rPr>
        <w:t xml:space="preserve">Таймырского Долгано-Ненецкого муниципального района </w:t>
      </w:r>
      <w:r w:rsidRPr="00166240">
        <w:rPr>
          <w:b/>
          <w:bCs/>
          <w:sz w:val="28"/>
          <w:szCs w:val="28"/>
        </w:rPr>
        <w:t>«</w:t>
      </w:r>
      <w:r w:rsidRPr="00166240">
        <w:rPr>
          <w:b/>
          <w:sz w:val="28"/>
          <w:szCs w:val="28"/>
          <w:lang w:val="en-US"/>
        </w:rPr>
        <w:t>Pro</w:t>
      </w:r>
      <w:r w:rsidRPr="00166240">
        <w:rPr>
          <w:b/>
          <w:sz w:val="28"/>
          <w:szCs w:val="28"/>
        </w:rPr>
        <w:t>Движении патриотов</w:t>
      </w:r>
      <w:r w:rsidRPr="00166240">
        <w:rPr>
          <w:b/>
          <w:bCs/>
          <w:sz w:val="28"/>
          <w:szCs w:val="28"/>
        </w:rPr>
        <w:t>»</w:t>
      </w:r>
    </w:p>
    <w:p w:rsidR="009955E2" w:rsidRPr="009955E2" w:rsidRDefault="009955E2" w:rsidP="009955E2">
      <w:pPr>
        <w:tabs>
          <w:tab w:val="left" w:pos="1134"/>
        </w:tabs>
        <w:ind w:left="708"/>
        <w:rPr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567"/>
          <w:tab w:val="left" w:pos="212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ОБЩИЕ ПОЛОЖЕНИЯ</w:t>
      </w:r>
    </w:p>
    <w:p w:rsidR="009955E2" w:rsidRPr="009955E2" w:rsidRDefault="00166240" w:rsidP="00EB22D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учреждений Таймырского Долгано-Ненецкого муниципального района </w:t>
      </w:r>
      <w:r w:rsidR="009955E2" w:rsidRPr="009955E2">
        <w:rPr>
          <w:sz w:val="28"/>
          <w:szCs w:val="28"/>
        </w:rPr>
        <w:t>«</w:t>
      </w:r>
      <w:r w:rsidR="009955E2" w:rsidRPr="009955E2">
        <w:rPr>
          <w:sz w:val="28"/>
          <w:szCs w:val="28"/>
          <w:lang w:val="en-US"/>
        </w:rPr>
        <w:t>Pro</w:t>
      </w:r>
      <w:r w:rsidR="009955E2" w:rsidRPr="009955E2">
        <w:rPr>
          <w:sz w:val="28"/>
          <w:szCs w:val="28"/>
        </w:rPr>
        <w:t>Движение патриотов»</w:t>
      </w:r>
      <w:r w:rsidR="009955E2" w:rsidRPr="009955E2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>(далее -</w:t>
      </w:r>
      <w:r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>
        <w:rPr>
          <w:sz w:val="28"/>
          <w:szCs w:val="28"/>
        </w:rPr>
        <w:t>)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</w:t>
      </w:r>
      <w:r w:rsidR="009955E2" w:rsidRPr="009955E2">
        <w:rPr>
          <w:sz w:val="28"/>
          <w:szCs w:val="28"/>
        </w:rPr>
        <w:t>включает в себя массовые мероприятия патриотической направленности, которые проводятся согласно календарю мероприятий с учащимися на 20</w:t>
      </w:r>
      <w:r w:rsidR="009D091E">
        <w:rPr>
          <w:sz w:val="28"/>
          <w:szCs w:val="28"/>
        </w:rPr>
        <w:t>22</w:t>
      </w:r>
      <w:r w:rsidR="009955E2" w:rsidRPr="009955E2">
        <w:rPr>
          <w:sz w:val="28"/>
          <w:szCs w:val="28"/>
        </w:rPr>
        <w:t>-20</w:t>
      </w:r>
      <w:r w:rsidR="009D091E">
        <w:rPr>
          <w:sz w:val="28"/>
          <w:szCs w:val="28"/>
        </w:rPr>
        <w:t>23</w:t>
      </w:r>
      <w:r w:rsidR="009955E2"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района. 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bCs/>
          <w:sz w:val="28"/>
          <w:szCs w:val="28"/>
        </w:rPr>
        <w:t>ЦЕЛИ И ЗАДАЧИ</w:t>
      </w:r>
    </w:p>
    <w:p w:rsid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проводится с целью формирования единой воспитательной системы образовательных учреждений и учреждения дополнительного образования, </w:t>
      </w:r>
      <w:r w:rsidR="001F4685" w:rsidRPr="008056CA">
        <w:rPr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дальнейшего развития </w:t>
      </w:r>
      <w:r w:rsidR="00366726" w:rsidRPr="008056CA">
        <w:rPr>
          <w:sz w:val="28"/>
          <w:szCs w:val="28"/>
        </w:rPr>
        <w:t>патриотической</w:t>
      </w:r>
      <w:r w:rsidRPr="008056CA">
        <w:rPr>
          <w:sz w:val="28"/>
          <w:szCs w:val="28"/>
        </w:rPr>
        <w:t xml:space="preserve"> работы с учащимися Таймырского Долгано-Ненецкого муниципального района.</w:t>
      </w:r>
    </w:p>
    <w:p w:rsidR="009955E2" w:rsidRP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Основные задачи: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Воспитание у школьников чувства гражданственности и патриотизма.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Популяризация туризма и краеведения в образовательных учреждениях.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Использование туристско-краеведческой деятельности для укрепления здоровья, духовного и физического воспитания учащихся, формирования общей культуры и здорового образа жизни, профилактики правонарушений.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Повышение уровня знаний, навыков и умений по туризму, спортивному ориентированию, краеведению, основам безопасности жизнедеятельности, основам военной службы.</w:t>
      </w:r>
    </w:p>
    <w:p w:rsid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Выявление и подготовка  талантливых и перспективных  учащихся  для  участия  в  Краевых и Российских мероприятиях.</w:t>
      </w: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num" w:pos="0"/>
          <w:tab w:val="left" w:pos="851"/>
          <w:tab w:val="left" w:pos="1134"/>
        </w:tabs>
        <w:spacing w:before="120" w:after="120"/>
        <w:ind w:left="0" w:firstLine="70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УЧРЕДИТЕЛИ И ОРГАНИЗАТОРЫ</w:t>
      </w:r>
    </w:p>
    <w:p w:rsid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20D40">
        <w:rPr>
          <w:sz w:val="28"/>
          <w:szCs w:val="28"/>
        </w:rPr>
        <w:t xml:space="preserve">Учредителем мероприятий </w:t>
      </w:r>
      <w:r w:rsidR="00366726" w:rsidRPr="00E20D40">
        <w:rPr>
          <w:sz w:val="28"/>
          <w:szCs w:val="28"/>
        </w:rPr>
        <w:t>«</w:t>
      </w:r>
      <w:r w:rsidR="00366726" w:rsidRPr="00E20D40">
        <w:rPr>
          <w:sz w:val="28"/>
          <w:szCs w:val="28"/>
          <w:lang w:val="en-US"/>
        </w:rPr>
        <w:t>Pro</w:t>
      </w:r>
      <w:r w:rsidR="00366726" w:rsidRPr="00E20D40">
        <w:rPr>
          <w:sz w:val="28"/>
          <w:szCs w:val="28"/>
        </w:rPr>
        <w:t>Движения патриотов»</w:t>
      </w:r>
      <w:r w:rsidR="00366726" w:rsidRPr="00E20D40">
        <w:rPr>
          <w:color w:val="FF0000"/>
          <w:sz w:val="28"/>
          <w:szCs w:val="28"/>
        </w:rPr>
        <w:t xml:space="preserve"> </w:t>
      </w:r>
      <w:r w:rsidRPr="00E20D40">
        <w:rPr>
          <w:sz w:val="28"/>
          <w:szCs w:val="28"/>
        </w:rPr>
        <w:t>является Управление образования Администрации Таймырского Долгано-Ненецкого муниципального района.</w:t>
      </w:r>
    </w:p>
    <w:p w:rsidR="009955E2" w:rsidRP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66240">
        <w:rPr>
          <w:sz w:val="28"/>
          <w:szCs w:val="28"/>
        </w:rPr>
        <w:t xml:space="preserve">Непосредственная организация мероприятий </w:t>
      </w:r>
      <w:r w:rsidR="001F4685" w:rsidRPr="00166240">
        <w:rPr>
          <w:sz w:val="28"/>
          <w:szCs w:val="28"/>
        </w:rPr>
        <w:t>«</w:t>
      </w:r>
      <w:r w:rsidR="001F4685" w:rsidRPr="00166240">
        <w:rPr>
          <w:sz w:val="28"/>
          <w:szCs w:val="28"/>
          <w:lang w:val="en-US"/>
        </w:rPr>
        <w:t>Pro</w:t>
      </w:r>
      <w:r w:rsidR="001F4685" w:rsidRPr="00166240">
        <w:rPr>
          <w:sz w:val="28"/>
          <w:szCs w:val="28"/>
        </w:rPr>
        <w:t>Движения патриотов»</w:t>
      </w:r>
      <w:r w:rsidR="001F4685" w:rsidRPr="00166240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 xml:space="preserve">возлагается на </w:t>
      </w:r>
      <w:r w:rsidR="00166240" w:rsidRPr="00166240">
        <w:rPr>
          <w:sz w:val="28"/>
          <w:szCs w:val="28"/>
        </w:rPr>
        <w:t xml:space="preserve">Таймырского муниципального </w:t>
      </w:r>
      <w:r w:rsidR="00901647">
        <w:rPr>
          <w:sz w:val="28"/>
          <w:szCs w:val="28"/>
        </w:rPr>
        <w:t>бюджетного</w:t>
      </w:r>
      <w:r w:rsidR="00166240" w:rsidRPr="00166240">
        <w:rPr>
          <w:sz w:val="28"/>
          <w:szCs w:val="28"/>
        </w:rPr>
        <w:t xml:space="preserve"> </w:t>
      </w:r>
      <w:r w:rsidR="00166240" w:rsidRPr="00166240">
        <w:rPr>
          <w:sz w:val="28"/>
          <w:szCs w:val="28"/>
        </w:rPr>
        <w:lastRenderedPageBreak/>
        <w:t>образовательного учреждения дополнительного образования «Детско-юношеский центр т</w:t>
      </w:r>
      <w:r w:rsidR="00166240">
        <w:rPr>
          <w:sz w:val="28"/>
          <w:szCs w:val="28"/>
        </w:rPr>
        <w:t>уризма и творчества «Юниор»</w:t>
      </w:r>
      <w:r w:rsidRPr="00166240">
        <w:rPr>
          <w:sz w:val="28"/>
          <w:szCs w:val="28"/>
        </w:rPr>
        <w:t xml:space="preserve"> (</w:t>
      </w:r>
      <w:r w:rsidR="00166240" w:rsidRPr="00166240">
        <w:rPr>
          <w:sz w:val="28"/>
          <w:szCs w:val="28"/>
        </w:rPr>
        <w:t>далее – ТМ</w:t>
      </w:r>
      <w:r w:rsidR="00901647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166240">
        <w:rPr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left" w:pos="720"/>
          <w:tab w:val="left" w:pos="851"/>
          <w:tab w:val="left" w:pos="1134"/>
        </w:tabs>
        <w:spacing w:before="120" w:after="120"/>
        <w:ind w:hanging="35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ВРЕМЯ И МЕСТО ПРОВЕДЕНИЯ</w:t>
      </w:r>
    </w:p>
    <w:p w:rsidR="00B270CC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Программа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bCs/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предусматривает проведение мероприятий в течение учебного года (сентябрь – апрель). </w:t>
      </w:r>
    </w:p>
    <w:p w:rsidR="009955E2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Время и места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определены </w:t>
      </w:r>
      <w:r w:rsidR="00166240" w:rsidRPr="00166240">
        <w:rPr>
          <w:sz w:val="28"/>
          <w:szCs w:val="28"/>
        </w:rPr>
        <w:t>ТМ</w:t>
      </w:r>
      <w:r w:rsidR="00C537C9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 xml:space="preserve"> и </w:t>
      </w:r>
      <w:r w:rsidRPr="00B270CC">
        <w:rPr>
          <w:bCs/>
          <w:sz w:val="28"/>
          <w:szCs w:val="28"/>
        </w:rPr>
        <w:t>прописаны в Положениях о мероприятиях (</w:t>
      </w:r>
      <w:r w:rsidRPr="00B270CC">
        <w:rPr>
          <w:bCs/>
          <w:i/>
          <w:sz w:val="28"/>
          <w:szCs w:val="28"/>
        </w:rPr>
        <w:t>приложения 1-</w:t>
      </w:r>
      <w:r w:rsidR="0070137B">
        <w:rPr>
          <w:bCs/>
          <w:i/>
          <w:sz w:val="28"/>
          <w:szCs w:val="28"/>
        </w:rPr>
        <w:t>9</w:t>
      </w:r>
      <w:r w:rsidRPr="00B270CC">
        <w:rPr>
          <w:bCs/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sz w:val="28"/>
          <w:szCs w:val="28"/>
        </w:rPr>
        <w:t>РУКОВОДСТВО ПОДГОТОВКОЙ И ПРОВЕДЕНИЕМ</w:t>
      </w:r>
    </w:p>
    <w:p w:rsid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Руководство подготовкой и проведением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осуществляет Управление образования Администрации Таймырского Долгано-Ненецкого муниципального района.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Организацию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 xml:space="preserve">Движения патриотов» </w:t>
      </w:r>
      <w:r w:rsidRPr="00B270CC">
        <w:rPr>
          <w:sz w:val="28"/>
          <w:szCs w:val="28"/>
        </w:rPr>
        <w:t xml:space="preserve">осуществляет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Судейство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Pr="00B270CC">
        <w:rPr>
          <w:sz w:val="28"/>
          <w:szCs w:val="28"/>
        </w:rPr>
        <w:t xml:space="preserve"> возлагается на судейские коллегии, жюри, экспертные группы, состав которых определяется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Pr="009D219D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D219D">
        <w:rPr>
          <w:sz w:val="28"/>
          <w:szCs w:val="28"/>
        </w:rPr>
        <w:t xml:space="preserve">Ответственность за создание безопасных условий проведения мероприятий </w:t>
      </w:r>
      <w:r w:rsidR="001F4685" w:rsidRPr="009D219D">
        <w:rPr>
          <w:sz w:val="28"/>
          <w:szCs w:val="28"/>
        </w:rPr>
        <w:t>«</w:t>
      </w:r>
      <w:r w:rsidR="001F4685" w:rsidRPr="009D219D">
        <w:rPr>
          <w:sz w:val="28"/>
          <w:szCs w:val="28"/>
          <w:lang w:val="en-US"/>
        </w:rPr>
        <w:t>Pro</w:t>
      </w:r>
      <w:r w:rsidR="001F4685" w:rsidRPr="009D219D">
        <w:rPr>
          <w:sz w:val="28"/>
          <w:szCs w:val="28"/>
        </w:rPr>
        <w:t xml:space="preserve">Движения патриотов» </w:t>
      </w:r>
      <w:r w:rsidR="009D219D" w:rsidRPr="009D219D">
        <w:rPr>
          <w:sz w:val="28"/>
          <w:szCs w:val="28"/>
        </w:rPr>
        <w:t xml:space="preserve">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г. Дудинка </w:t>
      </w:r>
      <w:r w:rsidRPr="009D219D">
        <w:rPr>
          <w:sz w:val="28"/>
          <w:szCs w:val="28"/>
        </w:rPr>
        <w:t xml:space="preserve">возлагается на </w:t>
      </w:r>
      <w:r w:rsidR="00166240" w:rsidRPr="009D219D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9D219D">
        <w:rPr>
          <w:sz w:val="28"/>
          <w:szCs w:val="28"/>
        </w:rPr>
        <w:t xml:space="preserve"> ОУДО  «ДЮЦТТ «Юниор»</w:t>
      </w:r>
      <w:r w:rsidR="009D219D" w:rsidRPr="009D219D">
        <w:rPr>
          <w:sz w:val="28"/>
          <w:szCs w:val="28"/>
        </w:rPr>
        <w:t xml:space="preserve">, 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поселков муниципального района – на руководителей учреждений.</w:t>
      </w:r>
    </w:p>
    <w:p w:rsidR="009955E2" w:rsidRP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Ответственность за соблюдение мер безопасности участниками во время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возлагается на руководителей команд (участников).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  <w:tab w:val="left" w:pos="144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УЧАСТНИКИ </w:t>
      </w:r>
      <w:r w:rsidR="00366726" w:rsidRPr="00AD2419">
        <w:rPr>
          <w:b/>
          <w:bCs/>
          <w:sz w:val="28"/>
          <w:szCs w:val="28"/>
        </w:rPr>
        <w:t>"</w:t>
      </w:r>
      <w:r w:rsidR="00366726" w:rsidRPr="00AD2419">
        <w:rPr>
          <w:b/>
          <w:bCs/>
          <w:sz w:val="28"/>
          <w:szCs w:val="28"/>
          <w:lang w:val="en-US"/>
        </w:rPr>
        <w:t>P</w:t>
      </w:r>
      <w:r w:rsidR="00CE56D9" w:rsidRPr="00AD2419">
        <w:rPr>
          <w:b/>
          <w:bCs/>
          <w:sz w:val="28"/>
          <w:szCs w:val="28"/>
          <w:lang w:val="en-US"/>
        </w:rPr>
        <w:t>RO</w:t>
      </w:r>
      <w:r w:rsidR="00366726" w:rsidRPr="00AD2419">
        <w:rPr>
          <w:b/>
          <w:bCs/>
          <w:sz w:val="28"/>
          <w:szCs w:val="28"/>
        </w:rPr>
        <w:t>Д</w:t>
      </w:r>
      <w:r w:rsidR="00CE56D9" w:rsidRPr="00AD2419">
        <w:rPr>
          <w:b/>
          <w:bCs/>
          <w:sz w:val="28"/>
          <w:szCs w:val="28"/>
        </w:rPr>
        <w:t>ВИЖЕНИЯ ПАТРИОТОВ</w:t>
      </w:r>
      <w:r w:rsidR="00366726" w:rsidRPr="00AD2419">
        <w:rPr>
          <w:b/>
          <w:bCs/>
          <w:sz w:val="28"/>
          <w:szCs w:val="28"/>
        </w:rPr>
        <w:t>"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 xml:space="preserve">К участию в мероприятиях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="00CE56D9">
        <w:rPr>
          <w:color w:val="FF0000"/>
          <w:sz w:val="28"/>
          <w:szCs w:val="28"/>
        </w:rPr>
        <w:t xml:space="preserve"> </w:t>
      </w:r>
      <w:r w:rsidR="00CE56D9" w:rsidRPr="009955E2">
        <w:rPr>
          <w:bCs/>
          <w:color w:val="FF0000"/>
          <w:sz w:val="28"/>
          <w:szCs w:val="28"/>
        </w:rPr>
        <w:t xml:space="preserve"> </w:t>
      </w:r>
      <w:r w:rsidRPr="009955E2">
        <w:rPr>
          <w:sz w:val="28"/>
          <w:szCs w:val="28"/>
        </w:rPr>
        <w:t xml:space="preserve"> допускаются команды (участники)  образовательных учреждений Таймырского Долгано-Ненецкого муниципального района согласно Положениям о мероприятиях</w:t>
      </w:r>
      <w:r w:rsidR="001F4685">
        <w:rPr>
          <w:sz w:val="28"/>
          <w:szCs w:val="28"/>
        </w:rPr>
        <w:t xml:space="preserve">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366726" w:rsidRPr="001F4685">
        <w:rPr>
          <w:sz w:val="28"/>
          <w:szCs w:val="28"/>
        </w:rPr>
        <w:t>.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Приветствуется единая форма одежды (спортивная, военная), соответствующая погодным условиям.</w:t>
      </w:r>
    </w:p>
    <w:p w:rsidR="009955E2" w:rsidRDefault="009955E2" w:rsidP="00EB22D7">
      <w:pPr>
        <w:tabs>
          <w:tab w:val="left" w:pos="426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 xml:space="preserve">Директора школ несут персональную ответственность за достоверность списков участников мероприятий </w:t>
      </w:r>
      <w:r w:rsidR="00CE56D9" w:rsidRPr="00CE56D9">
        <w:rPr>
          <w:b/>
          <w:sz w:val="28"/>
          <w:szCs w:val="28"/>
        </w:rPr>
        <w:t>«</w:t>
      </w:r>
      <w:r w:rsidR="00CE56D9" w:rsidRPr="00CE56D9">
        <w:rPr>
          <w:b/>
          <w:sz w:val="28"/>
          <w:szCs w:val="28"/>
          <w:lang w:val="en-US"/>
        </w:rPr>
        <w:t>Pro</w:t>
      </w:r>
      <w:r w:rsidR="00CE56D9" w:rsidRPr="00CE56D9">
        <w:rPr>
          <w:b/>
          <w:sz w:val="28"/>
          <w:szCs w:val="28"/>
        </w:rPr>
        <w:t>Движения патриотов»</w:t>
      </w:r>
      <w:r w:rsidRPr="00CE56D9">
        <w:rPr>
          <w:b/>
          <w:bCs/>
          <w:sz w:val="28"/>
          <w:szCs w:val="28"/>
        </w:rPr>
        <w:t>,</w:t>
      </w:r>
      <w:r w:rsidRPr="009955E2">
        <w:rPr>
          <w:b/>
          <w:bCs/>
          <w:sz w:val="28"/>
          <w:szCs w:val="28"/>
        </w:rPr>
        <w:t xml:space="preserve"> представляющих команды школ. </w:t>
      </w:r>
    </w:p>
    <w:p w:rsidR="00CE56D9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ПРОГРАММА </w:t>
      </w:r>
      <w:r w:rsidR="00CE56D9" w:rsidRPr="00AD2419">
        <w:rPr>
          <w:b/>
          <w:bCs/>
          <w:sz w:val="28"/>
          <w:szCs w:val="28"/>
        </w:rPr>
        <w:t>"</w:t>
      </w:r>
      <w:r w:rsidR="00CE56D9" w:rsidRPr="00AD2419">
        <w:rPr>
          <w:b/>
          <w:bCs/>
          <w:sz w:val="28"/>
          <w:szCs w:val="28"/>
          <w:lang w:val="en-US"/>
        </w:rPr>
        <w:t>PRO</w:t>
      </w:r>
      <w:r w:rsidR="00CE56D9" w:rsidRPr="00AD2419">
        <w:rPr>
          <w:b/>
          <w:bCs/>
          <w:sz w:val="28"/>
          <w:szCs w:val="28"/>
        </w:rPr>
        <w:t>ДВИЖЕНИЯ ПАТРИОТОВ"</w:t>
      </w:r>
    </w:p>
    <w:p w:rsidR="001273A2" w:rsidRDefault="009955E2" w:rsidP="003033D2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Программа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9D219D" w:rsidRPr="00E15EC4" w:rsidRDefault="00A14FC0" w:rsidP="00A14FC0">
      <w:pPr>
        <w:pStyle w:val="a7"/>
        <w:numPr>
          <w:ilvl w:val="1"/>
          <w:numId w:val="19"/>
        </w:numPr>
        <w:tabs>
          <w:tab w:val="left" w:pos="426"/>
        </w:tabs>
        <w:spacing w:before="120" w:after="120"/>
        <w:ind w:firstLine="109"/>
        <w:contextualSpacing w:val="0"/>
        <w:jc w:val="both"/>
        <w:rPr>
          <w:b/>
          <w:bCs/>
          <w:sz w:val="28"/>
          <w:szCs w:val="28"/>
        </w:rPr>
      </w:pPr>
      <w:r w:rsidRPr="00E15EC4">
        <w:rPr>
          <w:b/>
          <w:bCs/>
          <w:sz w:val="28"/>
          <w:szCs w:val="28"/>
        </w:rPr>
        <w:lastRenderedPageBreak/>
        <w:t xml:space="preserve"> </w:t>
      </w:r>
      <w:r w:rsidR="009D219D" w:rsidRPr="00E15EC4">
        <w:rPr>
          <w:b/>
          <w:bCs/>
          <w:sz w:val="28"/>
          <w:szCs w:val="28"/>
        </w:rPr>
        <w:t>Для образовательных учреждений г. Дудинка: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9D219D">
        <w:rPr>
          <w:bCs/>
          <w:sz w:val="28"/>
          <w:szCs w:val="28"/>
        </w:rPr>
        <w:t>Т</w:t>
      </w:r>
      <w:r w:rsidRPr="009D219D">
        <w:rPr>
          <w:sz w:val="28"/>
          <w:szCs w:val="28"/>
        </w:rPr>
        <w:t>уристский слёт учащихся Таймырского Долгано-Ненецкого муниципального района</w:t>
      </w:r>
      <w:r w:rsidR="00EB6ED2">
        <w:rPr>
          <w:sz w:val="28"/>
          <w:szCs w:val="28"/>
        </w:rPr>
        <w:t xml:space="preserve"> с</w:t>
      </w:r>
      <w:r w:rsidRPr="009D219D">
        <w:rPr>
          <w:sz w:val="28"/>
          <w:szCs w:val="28"/>
        </w:rPr>
        <w:t xml:space="preserve"> </w:t>
      </w:r>
      <w:r w:rsidR="00EB6ED2">
        <w:rPr>
          <w:sz w:val="28"/>
          <w:szCs w:val="28"/>
        </w:rPr>
        <w:t>14.09.2022 по 16.09.2022</w:t>
      </w:r>
      <w:r w:rsidR="00683302">
        <w:rPr>
          <w:sz w:val="28"/>
          <w:szCs w:val="28"/>
        </w:rPr>
        <w:t xml:space="preserve"> (приложение 1)</w:t>
      </w:r>
      <w:r w:rsidRPr="009D219D">
        <w:rPr>
          <w:bCs/>
          <w:i/>
          <w:sz w:val="28"/>
          <w:szCs w:val="28"/>
        </w:rPr>
        <w:t>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 w:rsidR="00A41157">
        <w:rPr>
          <w:sz w:val="28"/>
          <w:szCs w:val="28"/>
        </w:rPr>
        <w:t>на знание государственных и региональных символов и атрибутов РФ</w:t>
      </w:r>
      <w:r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="00683302">
        <w:rPr>
          <w:sz w:val="28"/>
          <w:szCs w:val="28"/>
        </w:rPr>
        <w:t xml:space="preserve"> с 15.07.2022 по 25.03.2023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</w:t>
      </w:r>
      <w:r w:rsidR="00A41157">
        <w:rPr>
          <w:bCs/>
          <w:sz w:val="28"/>
          <w:szCs w:val="28"/>
        </w:rPr>
        <w:t xml:space="preserve"> и клубов патриотической направленности</w:t>
      </w:r>
      <w:r>
        <w:rPr>
          <w:bCs/>
          <w:sz w:val="28"/>
          <w:szCs w:val="28"/>
        </w:rPr>
        <w:t xml:space="preserve"> «Наследие»</w:t>
      </w:r>
      <w:r w:rsidR="00683302">
        <w:rPr>
          <w:bCs/>
          <w:sz w:val="28"/>
          <w:szCs w:val="28"/>
        </w:rPr>
        <w:t xml:space="preserve"> с 09.03.2023 по 08.05.2022 </w:t>
      </w:r>
      <w:r>
        <w:rPr>
          <w:bCs/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3).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 xml:space="preserve">Муниципальный этап </w:t>
      </w:r>
      <w:r w:rsidR="00CE56D9" w:rsidRPr="00A14FC0">
        <w:rPr>
          <w:bCs/>
          <w:sz w:val="28"/>
          <w:szCs w:val="28"/>
        </w:rPr>
        <w:t>к</w:t>
      </w:r>
      <w:r w:rsidRPr="00A14FC0">
        <w:rPr>
          <w:bCs/>
          <w:sz w:val="28"/>
          <w:szCs w:val="28"/>
        </w:rPr>
        <w:t>раевой военно-спортивной игры «Победа»</w:t>
      </w:r>
      <w:r w:rsidR="00683302">
        <w:rPr>
          <w:bCs/>
          <w:sz w:val="28"/>
          <w:szCs w:val="28"/>
        </w:rPr>
        <w:t xml:space="preserve"> 09.02.2023 - 14.02.2023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4).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>Военно-спортивная игра «Зарница»</w:t>
      </w:r>
      <w:r w:rsidR="00CE56D9" w:rsidRPr="00A14FC0">
        <w:rPr>
          <w:bCs/>
          <w:sz w:val="28"/>
          <w:szCs w:val="28"/>
        </w:rPr>
        <w:t xml:space="preserve"> среди учащихся образовательных </w:t>
      </w:r>
      <w:r w:rsidRPr="00A14FC0">
        <w:rPr>
          <w:bCs/>
          <w:sz w:val="28"/>
          <w:szCs w:val="28"/>
        </w:rPr>
        <w:t xml:space="preserve">учреждений </w:t>
      </w:r>
      <w:r w:rsidRPr="00A14FC0">
        <w:rPr>
          <w:sz w:val="28"/>
          <w:szCs w:val="28"/>
        </w:rPr>
        <w:t>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="00683302">
        <w:rPr>
          <w:bCs/>
          <w:sz w:val="28"/>
          <w:szCs w:val="28"/>
        </w:rPr>
        <w:t xml:space="preserve">23.09.2022 </w:t>
      </w:r>
      <w:r w:rsidRPr="00A14FC0">
        <w:rPr>
          <w:bCs/>
          <w:i/>
          <w:sz w:val="28"/>
          <w:szCs w:val="28"/>
        </w:rPr>
        <w:t>(приложение 5).</w:t>
      </w:r>
    </w:p>
    <w:p w:rsidR="00A14FC0" w:rsidRDefault="001B373B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="009955E2" w:rsidRPr="00A14FC0">
        <w:rPr>
          <w:bCs/>
          <w:sz w:val="28"/>
          <w:szCs w:val="28"/>
        </w:rPr>
        <w:t xml:space="preserve"> «</w:t>
      </w:r>
      <w:r w:rsidR="00CE56D9" w:rsidRPr="00A14FC0">
        <w:rPr>
          <w:bCs/>
          <w:sz w:val="28"/>
          <w:szCs w:val="28"/>
        </w:rPr>
        <w:t>Есть Таймыр единственный</w:t>
      </w:r>
      <w:r w:rsidR="009955E2" w:rsidRPr="00A14FC0">
        <w:rPr>
          <w:bCs/>
          <w:sz w:val="28"/>
          <w:szCs w:val="28"/>
        </w:rPr>
        <w:t xml:space="preserve">» </w:t>
      </w:r>
      <w:r w:rsidR="009955E2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9955E2" w:rsidRPr="00A14FC0">
        <w:rPr>
          <w:bCs/>
          <w:sz w:val="28"/>
          <w:szCs w:val="28"/>
        </w:rPr>
        <w:t xml:space="preserve"> </w:t>
      </w:r>
      <w:r w:rsidR="00683302">
        <w:rPr>
          <w:bCs/>
          <w:sz w:val="28"/>
          <w:szCs w:val="28"/>
        </w:rPr>
        <w:t>с 01.09.2022 по 24.03.2023</w:t>
      </w:r>
      <w:r w:rsidR="00683302" w:rsidRPr="00A14FC0">
        <w:rPr>
          <w:bCs/>
          <w:i/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6).</w:t>
      </w:r>
      <w:r w:rsidR="009955E2" w:rsidRPr="00A14FC0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A14FC0" w:rsidRPr="00E15EC4" w:rsidRDefault="009A6A2C" w:rsidP="00A14FC0">
      <w:pPr>
        <w:tabs>
          <w:tab w:val="left" w:pos="426"/>
        </w:tabs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 </w:t>
      </w:r>
      <w:r w:rsidR="00A14FC0" w:rsidRPr="00E15EC4">
        <w:rPr>
          <w:b/>
          <w:bCs/>
          <w:sz w:val="28"/>
          <w:szCs w:val="28"/>
        </w:rPr>
        <w:t>Для образовательных учреждений поселков муниципального района:</w:t>
      </w:r>
    </w:p>
    <w:p w:rsidR="00A14FC0" w:rsidRPr="00A14FC0" w:rsidRDefault="00A41157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 знание государственных и региональных символов и атрибутов РФ</w:t>
      </w:r>
      <w:r w:rsidR="00A14FC0"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="00A14FC0"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смотр-конкурс школьных музеев </w:t>
      </w:r>
      <w:r w:rsidR="00A41157">
        <w:rPr>
          <w:bCs/>
          <w:sz w:val="28"/>
          <w:szCs w:val="28"/>
        </w:rPr>
        <w:t xml:space="preserve">и клубов патриотической направленности </w:t>
      </w:r>
      <w:r>
        <w:rPr>
          <w:bCs/>
          <w:sz w:val="28"/>
          <w:szCs w:val="28"/>
        </w:rPr>
        <w:t xml:space="preserve">«Наследие» </w:t>
      </w:r>
      <w:r w:rsidR="00A14FC0" w:rsidRPr="00A14FC0">
        <w:rPr>
          <w:bCs/>
          <w:i/>
          <w:sz w:val="28"/>
          <w:szCs w:val="28"/>
        </w:rPr>
        <w:t>(приложение 3).</w:t>
      </w:r>
    </w:p>
    <w:p w:rsidR="00A14FC0" w:rsidRDefault="001B373B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6).</w:t>
      </w:r>
      <w:r w:rsidR="00A14FC0" w:rsidRPr="00A14FC0">
        <w:rPr>
          <w:bCs/>
          <w:sz w:val="28"/>
          <w:szCs w:val="28"/>
        </w:rPr>
        <w:t xml:space="preserve"> </w:t>
      </w:r>
    </w:p>
    <w:p w:rsidR="00A14FC0" w:rsidRPr="00C53904" w:rsidRDefault="00A14FC0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«Школа безопасности» сред</w:t>
      </w:r>
      <w:r w:rsidR="00C53904">
        <w:rPr>
          <w:bCs/>
          <w:sz w:val="28"/>
          <w:szCs w:val="28"/>
        </w:rPr>
        <w:t xml:space="preserve">и </w:t>
      </w:r>
      <w:r w:rsidR="00C53904"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 w:rsidR="00C53904">
        <w:rPr>
          <w:sz w:val="28"/>
          <w:szCs w:val="28"/>
        </w:rPr>
        <w:t xml:space="preserve"> </w:t>
      </w:r>
      <w:r w:rsidR="00C53904" w:rsidRPr="00A14FC0">
        <w:rPr>
          <w:bCs/>
          <w:i/>
          <w:sz w:val="28"/>
          <w:szCs w:val="28"/>
        </w:rPr>
        <w:t xml:space="preserve">(приложение </w:t>
      </w:r>
      <w:r w:rsidR="00C53904">
        <w:rPr>
          <w:bCs/>
          <w:i/>
          <w:sz w:val="28"/>
          <w:szCs w:val="28"/>
        </w:rPr>
        <w:t>8</w:t>
      </w:r>
      <w:r w:rsidR="00C53904" w:rsidRPr="00A14FC0">
        <w:rPr>
          <w:bCs/>
          <w:i/>
          <w:sz w:val="28"/>
          <w:szCs w:val="28"/>
        </w:rPr>
        <w:t>).</w:t>
      </w:r>
    </w:p>
    <w:p w:rsidR="00C53904" w:rsidRPr="00C53904" w:rsidRDefault="00C53904" w:rsidP="00C53904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по спортивному туризму среди </w:t>
      </w:r>
      <w:r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>
        <w:rPr>
          <w:sz w:val="28"/>
          <w:szCs w:val="28"/>
        </w:rPr>
        <w:t xml:space="preserve"> (категория «Маршруты» </w:t>
      </w:r>
      <w:r>
        <w:rPr>
          <w:sz w:val="28"/>
          <w:szCs w:val="28"/>
          <w:lang w:val="en-US"/>
        </w:rPr>
        <w:t>I</w:t>
      </w:r>
      <w:r w:rsidRPr="00C539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сложности) </w:t>
      </w:r>
      <w:r w:rsidRPr="00A14FC0">
        <w:rPr>
          <w:bCs/>
          <w:i/>
          <w:sz w:val="28"/>
          <w:szCs w:val="28"/>
        </w:rPr>
        <w:t>(приложение</w:t>
      </w:r>
      <w:r>
        <w:rPr>
          <w:bCs/>
          <w:i/>
          <w:sz w:val="28"/>
          <w:szCs w:val="28"/>
        </w:rPr>
        <w:t xml:space="preserve"> 9</w:t>
      </w:r>
      <w:r w:rsidRPr="00A14FC0">
        <w:rPr>
          <w:bCs/>
          <w:i/>
          <w:sz w:val="28"/>
          <w:szCs w:val="28"/>
        </w:rPr>
        <w:t>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ОПРЕДЕЛЕНИЕ ПОБЕДИТЕЛЕЙ</w:t>
      </w:r>
    </w:p>
    <w:p w:rsidR="003E7B44" w:rsidRDefault="005432AC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участия образовательных учреждений в мероприятиях </w:t>
      </w:r>
      <w:r>
        <w:rPr>
          <w:sz w:val="28"/>
          <w:szCs w:val="28"/>
        </w:rPr>
        <w:t xml:space="preserve">составляется рейтинг </w:t>
      </w:r>
      <w:r w:rsidRPr="00E20D40">
        <w:rPr>
          <w:sz w:val="28"/>
          <w:szCs w:val="28"/>
        </w:rPr>
        <w:t>«</w:t>
      </w:r>
      <w:r w:rsidRPr="00E20D40">
        <w:rPr>
          <w:sz w:val="28"/>
          <w:szCs w:val="28"/>
          <w:lang w:val="en-US"/>
        </w:rPr>
        <w:t>Pro</w:t>
      </w:r>
      <w:r w:rsidRPr="00E20D40">
        <w:rPr>
          <w:sz w:val="28"/>
          <w:szCs w:val="28"/>
        </w:rPr>
        <w:t>Движения патриотов»</w:t>
      </w:r>
      <w:r>
        <w:rPr>
          <w:sz w:val="28"/>
          <w:szCs w:val="28"/>
        </w:rPr>
        <w:t xml:space="preserve"> по двум </w:t>
      </w:r>
      <w:r>
        <w:rPr>
          <w:sz w:val="28"/>
          <w:szCs w:val="28"/>
        </w:rPr>
        <w:lastRenderedPageBreak/>
        <w:t xml:space="preserve">направлениям раздельно: среди образовательных учреждений города и среди образовательных учреждений поселков муниципального района. </w:t>
      </w:r>
    </w:p>
    <w:p w:rsidR="00B270CC" w:rsidRPr="00B270CC" w:rsidRDefault="009955E2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Места школ в </w:t>
      </w:r>
      <w:r w:rsidR="00B270CC">
        <w:rPr>
          <w:bCs/>
          <w:sz w:val="28"/>
          <w:szCs w:val="28"/>
        </w:rPr>
        <w:t xml:space="preserve">рейтинге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определяются по наименьшей сумме мест, занятых </w:t>
      </w:r>
      <w:r w:rsidR="00721155">
        <w:rPr>
          <w:bCs/>
          <w:sz w:val="28"/>
          <w:szCs w:val="28"/>
        </w:rPr>
        <w:t>образовательным учреждением</w:t>
      </w:r>
      <w:r w:rsidRPr="00B270CC">
        <w:rPr>
          <w:bCs/>
          <w:sz w:val="28"/>
          <w:szCs w:val="28"/>
        </w:rPr>
        <w:t xml:space="preserve"> в мероприятиях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. При определении результатов рейтинга  вводится коэффициент мероприятия</w:t>
      </w:r>
      <w:r w:rsidRPr="001F4685">
        <w:rPr>
          <w:bCs/>
          <w:sz w:val="22"/>
          <w:szCs w:val="22"/>
        </w:rPr>
        <w:t>*</w:t>
      </w:r>
      <w:r w:rsidRPr="00B270CC">
        <w:rPr>
          <w:bCs/>
          <w:sz w:val="28"/>
          <w:szCs w:val="28"/>
        </w:rPr>
        <w:t xml:space="preserve">. Место команды </w:t>
      </w:r>
      <w:r w:rsidR="00721155">
        <w:rPr>
          <w:bCs/>
          <w:sz w:val="28"/>
          <w:szCs w:val="28"/>
        </w:rPr>
        <w:t>образовательного учреждения</w:t>
      </w:r>
      <w:r w:rsidRPr="00B270CC">
        <w:rPr>
          <w:bCs/>
          <w:sz w:val="28"/>
          <w:szCs w:val="28"/>
        </w:rPr>
        <w:t xml:space="preserve">, занятое в мероприятии в рамках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 xml:space="preserve">, умножается на коэффициент и  заносится в общекомандный протокол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color w:val="FF0000"/>
          <w:sz w:val="28"/>
          <w:szCs w:val="28"/>
        </w:rPr>
        <w:t>.</w:t>
      </w:r>
      <w:r w:rsidRPr="00B270CC">
        <w:rPr>
          <w:bCs/>
          <w:sz w:val="28"/>
          <w:szCs w:val="28"/>
        </w:rPr>
        <w:t xml:space="preserve"> С коэффициентом «2» в общий зачет идут мероприятия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:</w:t>
      </w:r>
    </w:p>
    <w:p w:rsidR="00B270CC" w:rsidRPr="00B270CC" w:rsidRDefault="009955E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района. </w:t>
      </w:r>
    </w:p>
    <w:p w:rsidR="003033D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 и клубов патриотической направленности «Наследие».</w:t>
      </w:r>
    </w:p>
    <w:p w:rsidR="003033D2" w:rsidRPr="00B270CC" w:rsidRDefault="003033D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>Муниципальный этап краевой военно-спортивной игры «Победа».</w:t>
      </w:r>
    </w:p>
    <w:p w:rsidR="009955E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</w:t>
      </w:r>
      <w:r w:rsidR="009955E2" w:rsidRPr="00B270CC">
        <w:rPr>
          <w:bCs/>
          <w:sz w:val="28"/>
          <w:szCs w:val="28"/>
        </w:rPr>
        <w:t>.</w:t>
      </w:r>
    </w:p>
    <w:p w:rsidR="008056CA" w:rsidRDefault="00B270CC" w:rsidP="003033D2">
      <w:pPr>
        <w:pStyle w:val="a6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6CA" w:rsidRPr="009955E2">
        <w:rPr>
          <w:bCs/>
          <w:sz w:val="28"/>
          <w:szCs w:val="28"/>
        </w:rPr>
        <w:t xml:space="preserve">При равенстве суммы мест-очков, преимущество получает </w:t>
      </w:r>
      <w:r w:rsidR="00721155">
        <w:rPr>
          <w:bCs/>
          <w:sz w:val="28"/>
          <w:szCs w:val="28"/>
        </w:rPr>
        <w:t>образовательное учреждение</w:t>
      </w:r>
      <w:r w:rsidR="008056CA" w:rsidRPr="009955E2">
        <w:rPr>
          <w:bCs/>
          <w:sz w:val="28"/>
          <w:szCs w:val="28"/>
        </w:rPr>
        <w:t>, имеющ</w:t>
      </w:r>
      <w:r w:rsidR="00721155">
        <w:rPr>
          <w:bCs/>
          <w:sz w:val="28"/>
          <w:szCs w:val="28"/>
        </w:rPr>
        <w:t>ее</w:t>
      </w:r>
      <w:r w:rsidR="008056CA" w:rsidRPr="009955E2">
        <w:rPr>
          <w:bCs/>
          <w:sz w:val="28"/>
          <w:szCs w:val="28"/>
        </w:rPr>
        <w:t xml:space="preserve"> наибольшее количество занятых 1 мест, затем 2 мест и т.д. </w:t>
      </w:r>
    </w:p>
    <w:p w:rsidR="001273A2" w:rsidRDefault="008056CA" w:rsidP="003033D2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1155">
        <w:rPr>
          <w:bCs/>
          <w:sz w:val="28"/>
          <w:szCs w:val="28"/>
        </w:rPr>
        <w:t>Образовательные учреждения</w:t>
      </w:r>
      <w:r w:rsidR="00B270CC" w:rsidRPr="009955E2">
        <w:rPr>
          <w:bCs/>
          <w:sz w:val="28"/>
          <w:szCs w:val="28"/>
        </w:rPr>
        <w:t xml:space="preserve">, не имеющие результата по одному или нескольким мероприятиям, занимают места после </w:t>
      </w:r>
      <w:r w:rsidR="00721155">
        <w:rPr>
          <w:bCs/>
          <w:sz w:val="28"/>
          <w:szCs w:val="28"/>
        </w:rPr>
        <w:t>образовательных учреждений</w:t>
      </w:r>
      <w:r w:rsidR="00B270CC" w:rsidRPr="009955E2">
        <w:rPr>
          <w:bCs/>
          <w:sz w:val="28"/>
          <w:szCs w:val="28"/>
        </w:rPr>
        <w:t>, участвующих во всех</w:t>
      </w:r>
      <w:r w:rsidR="001273A2" w:rsidRPr="001273A2">
        <w:rPr>
          <w:bCs/>
          <w:sz w:val="28"/>
          <w:szCs w:val="28"/>
        </w:rPr>
        <w:t xml:space="preserve"> </w:t>
      </w:r>
      <w:r w:rsidR="001273A2" w:rsidRPr="009955E2">
        <w:rPr>
          <w:bCs/>
          <w:sz w:val="28"/>
          <w:szCs w:val="28"/>
        </w:rPr>
        <w:t xml:space="preserve">мероприятиях </w:t>
      </w:r>
      <w:r w:rsidR="001273A2" w:rsidRPr="009955E2">
        <w:rPr>
          <w:sz w:val="28"/>
          <w:szCs w:val="28"/>
        </w:rPr>
        <w:t>«</w:t>
      </w:r>
      <w:r w:rsidR="001273A2" w:rsidRPr="009955E2">
        <w:rPr>
          <w:sz w:val="28"/>
          <w:szCs w:val="28"/>
          <w:lang w:val="en-US"/>
        </w:rPr>
        <w:t>Pro</w:t>
      </w:r>
      <w:r w:rsidR="001273A2" w:rsidRPr="009955E2">
        <w:rPr>
          <w:sz w:val="28"/>
          <w:szCs w:val="28"/>
        </w:rPr>
        <w:t>Движени</w:t>
      </w:r>
      <w:r w:rsidR="001273A2">
        <w:rPr>
          <w:sz w:val="28"/>
          <w:szCs w:val="28"/>
        </w:rPr>
        <w:t>я</w:t>
      </w:r>
      <w:r w:rsidR="001273A2" w:rsidRPr="009955E2">
        <w:rPr>
          <w:sz w:val="28"/>
          <w:szCs w:val="28"/>
        </w:rPr>
        <w:t xml:space="preserve"> патриотов»</w:t>
      </w:r>
      <w:r w:rsidR="001273A2">
        <w:rPr>
          <w:sz w:val="28"/>
          <w:szCs w:val="28"/>
        </w:rPr>
        <w:t>.</w:t>
      </w:r>
    </w:p>
    <w:p w:rsidR="002258CC" w:rsidRPr="00721155" w:rsidRDefault="001F4685" w:rsidP="003033D2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Места </w:t>
      </w:r>
      <w:r w:rsidR="00721155">
        <w:rPr>
          <w:bCs/>
          <w:sz w:val="28"/>
          <w:szCs w:val="28"/>
        </w:rPr>
        <w:t>образовательных учреждений</w:t>
      </w:r>
      <w:r w:rsidRPr="00AD2419">
        <w:rPr>
          <w:bCs/>
          <w:sz w:val="28"/>
          <w:szCs w:val="28"/>
        </w:rPr>
        <w:t xml:space="preserve"> в мероприятиях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 xml:space="preserve"> </w:t>
      </w:r>
      <w:r w:rsidRPr="002258CC">
        <w:rPr>
          <w:bCs/>
          <w:sz w:val="28"/>
          <w:szCs w:val="28"/>
        </w:rPr>
        <w:t xml:space="preserve">определяются согласно Положениям </w:t>
      </w:r>
      <w:r w:rsidR="002258CC">
        <w:rPr>
          <w:bCs/>
          <w:sz w:val="28"/>
          <w:szCs w:val="28"/>
        </w:rPr>
        <w:t xml:space="preserve">о мероприятиях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F662B8" w:rsidRPr="00AD2419" w:rsidRDefault="00F662B8" w:rsidP="00F662B8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НАГРАЖДЕНИЕ</w:t>
      </w:r>
    </w:p>
    <w:p w:rsidR="00721155" w:rsidRPr="00E15EC4" w:rsidRDefault="00F662B8" w:rsidP="00721155">
      <w:pPr>
        <w:pStyle w:val="a7"/>
        <w:numPr>
          <w:ilvl w:val="0"/>
          <w:numId w:val="15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Победители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Pr="00AD2419">
        <w:rPr>
          <w:bCs/>
          <w:color w:val="FF0000"/>
          <w:sz w:val="28"/>
          <w:szCs w:val="28"/>
        </w:rPr>
        <w:t xml:space="preserve"> </w:t>
      </w:r>
      <w:r w:rsidRPr="00AD2419">
        <w:rPr>
          <w:bCs/>
          <w:sz w:val="28"/>
          <w:szCs w:val="28"/>
        </w:rPr>
        <w:t xml:space="preserve">награждаются грамотами и </w:t>
      </w:r>
      <w:r w:rsidRPr="009D091E">
        <w:rPr>
          <w:bCs/>
          <w:sz w:val="28"/>
          <w:szCs w:val="28"/>
        </w:rPr>
        <w:t>подарками.</w:t>
      </w:r>
    </w:p>
    <w:p w:rsidR="00AD2419" w:rsidRPr="00E15EC4" w:rsidRDefault="009955E2" w:rsidP="002258CC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EB22D7">
        <w:rPr>
          <w:bCs/>
          <w:sz w:val="28"/>
          <w:szCs w:val="28"/>
        </w:rPr>
        <w:t xml:space="preserve">Награждение </w:t>
      </w:r>
      <w:r w:rsidR="00721155">
        <w:rPr>
          <w:bCs/>
          <w:sz w:val="28"/>
          <w:szCs w:val="28"/>
        </w:rPr>
        <w:t>образовательных учреждений</w:t>
      </w:r>
      <w:r w:rsidRPr="00EB22D7">
        <w:rPr>
          <w:bCs/>
          <w:sz w:val="28"/>
          <w:szCs w:val="28"/>
        </w:rPr>
        <w:t xml:space="preserve"> в мероприятиях </w:t>
      </w:r>
      <w:r w:rsidR="00AD2419" w:rsidRPr="00EB22D7">
        <w:rPr>
          <w:sz w:val="28"/>
          <w:szCs w:val="28"/>
        </w:rPr>
        <w:t>«</w:t>
      </w:r>
      <w:r w:rsidR="00AD2419" w:rsidRPr="00EB22D7">
        <w:rPr>
          <w:sz w:val="28"/>
          <w:szCs w:val="28"/>
          <w:lang w:val="en-US"/>
        </w:rPr>
        <w:t>Pro</w:t>
      </w:r>
      <w:r w:rsidR="00AD2419" w:rsidRPr="00EB22D7">
        <w:rPr>
          <w:sz w:val="28"/>
          <w:szCs w:val="28"/>
        </w:rPr>
        <w:t>Движения патриотов»</w:t>
      </w:r>
      <w:r w:rsidR="00AD2419" w:rsidRPr="00EB22D7">
        <w:rPr>
          <w:bCs/>
          <w:color w:val="FF0000"/>
          <w:sz w:val="28"/>
          <w:szCs w:val="28"/>
        </w:rPr>
        <w:t xml:space="preserve"> </w:t>
      </w:r>
      <w:r w:rsidRPr="00EB22D7">
        <w:rPr>
          <w:bCs/>
          <w:sz w:val="28"/>
          <w:szCs w:val="28"/>
        </w:rPr>
        <w:t xml:space="preserve"> проводится</w:t>
      </w:r>
      <w:r w:rsidRPr="00AD2419">
        <w:rPr>
          <w:bCs/>
          <w:sz w:val="28"/>
          <w:szCs w:val="28"/>
        </w:rPr>
        <w:t xml:space="preserve"> в соответствии с Положениями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E15EC4" w:rsidRDefault="00E15EC4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B63B78" w:rsidRDefault="00B63B78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E15EC4" w:rsidRPr="00B270CC" w:rsidRDefault="00E15EC4" w:rsidP="00E15EC4">
      <w:pPr>
        <w:pStyle w:val="a6"/>
        <w:spacing w:before="120" w:after="120"/>
        <w:jc w:val="both"/>
        <w:rPr>
          <w:i/>
        </w:rPr>
      </w:pPr>
      <w:r w:rsidRPr="00B270CC">
        <w:rPr>
          <w:rStyle w:val="a5"/>
          <w:i/>
        </w:rPr>
        <w:t>*</w:t>
      </w:r>
      <w:r w:rsidRPr="00B270CC">
        <w:rPr>
          <w:i/>
        </w:rPr>
        <w:t>Коэффициент мероприятия устанавливается согласно сложности, продолжительности, масштабности мероприятия.</w:t>
      </w:r>
    </w:p>
    <w:p w:rsidR="009955E2" w:rsidRPr="00EB22D7" w:rsidRDefault="009955E2" w:rsidP="002258C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EB22D7">
        <w:rPr>
          <w:b/>
          <w:bCs/>
          <w:sz w:val="28"/>
          <w:szCs w:val="28"/>
        </w:rPr>
        <w:t>ПОРЯДОК И СРОКИ ПОДАЧИ ЗАЯВОК</w:t>
      </w:r>
    </w:p>
    <w:p w:rsidR="009955E2" w:rsidRPr="009955E2" w:rsidRDefault="009955E2" w:rsidP="002258C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lastRenderedPageBreak/>
        <w:t xml:space="preserve">Заявки на участие в мероприятиях </w:t>
      </w:r>
      <w:r w:rsidR="00EB22D7" w:rsidRPr="00EB22D7">
        <w:rPr>
          <w:sz w:val="28"/>
          <w:szCs w:val="28"/>
        </w:rPr>
        <w:t>«</w:t>
      </w:r>
      <w:r w:rsidR="00EB22D7" w:rsidRPr="00EB22D7">
        <w:rPr>
          <w:sz w:val="28"/>
          <w:szCs w:val="28"/>
          <w:lang w:val="en-US"/>
        </w:rPr>
        <w:t>Pro</w:t>
      </w:r>
      <w:r w:rsidR="00EB22D7" w:rsidRPr="00EB22D7">
        <w:rPr>
          <w:sz w:val="28"/>
          <w:szCs w:val="28"/>
        </w:rPr>
        <w:t>Движения патриотов»</w:t>
      </w:r>
      <w:r w:rsidR="00EB22D7" w:rsidRPr="00EB22D7">
        <w:rPr>
          <w:bCs/>
          <w:color w:val="FF0000"/>
          <w:sz w:val="28"/>
          <w:szCs w:val="28"/>
        </w:rPr>
        <w:t xml:space="preserve"> </w:t>
      </w:r>
      <w:r w:rsidRPr="009955E2">
        <w:rPr>
          <w:bCs/>
          <w:sz w:val="28"/>
          <w:szCs w:val="28"/>
        </w:rPr>
        <w:t xml:space="preserve"> и вся необходимая документация  подаются сог</w:t>
      </w:r>
      <w:r w:rsidR="00EB22D7">
        <w:rPr>
          <w:bCs/>
          <w:sz w:val="28"/>
          <w:szCs w:val="28"/>
        </w:rPr>
        <w:t>ласно Положениям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EB22D7">
        <w:rPr>
          <w:bCs/>
          <w:sz w:val="28"/>
          <w:szCs w:val="28"/>
        </w:rPr>
        <w:t>.</w:t>
      </w:r>
    </w:p>
    <w:p w:rsidR="009955E2" w:rsidRPr="009955E2" w:rsidRDefault="009955E2" w:rsidP="00EB22D7">
      <w:pPr>
        <w:spacing w:before="120" w:after="120"/>
        <w:jc w:val="center"/>
        <w:rPr>
          <w:b/>
          <w:bCs/>
          <w:sz w:val="28"/>
          <w:szCs w:val="28"/>
        </w:rPr>
      </w:pPr>
    </w:p>
    <w:sectPr w:rsidR="009955E2" w:rsidRPr="009955E2" w:rsidSect="00BE7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6B" w:rsidRDefault="0039516B" w:rsidP="0016154B">
      <w:r>
        <w:separator/>
      </w:r>
    </w:p>
  </w:endnote>
  <w:endnote w:type="continuationSeparator" w:id="0">
    <w:p w:rsidR="0039516B" w:rsidRDefault="0039516B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329"/>
      <w:docPartObj>
        <w:docPartGallery w:val="Page Numbers (Bottom of Page)"/>
        <w:docPartUnique/>
      </w:docPartObj>
    </w:sdtPr>
    <w:sdtEndPr/>
    <w:sdtContent>
      <w:p w:rsidR="00721155" w:rsidRDefault="00C034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155" w:rsidRDefault="007211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6B" w:rsidRDefault="0039516B" w:rsidP="0016154B">
      <w:r>
        <w:separator/>
      </w:r>
    </w:p>
  </w:footnote>
  <w:footnote w:type="continuationSeparator" w:id="0">
    <w:p w:rsidR="0039516B" w:rsidRDefault="0039516B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CD"/>
    <w:multiLevelType w:val="multilevel"/>
    <w:tmpl w:val="26CA80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E1702"/>
    <w:multiLevelType w:val="hybridMultilevel"/>
    <w:tmpl w:val="B7C6A4C6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A167D68"/>
    <w:multiLevelType w:val="hybridMultilevel"/>
    <w:tmpl w:val="BB24CF34"/>
    <w:lvl w:ilvl="0" w:tplc="FDDA59F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47F34"/>
    <w:multiLevelType w:val="hybridMultilevel"/>
    <w:tmpl w:val="7F2C3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7D0682"/>
    <w:multiLevelType w:val="hybridMultilevel"/>
    <w:tmpl w:val="D6C6F39A"/>
    <w:lvl w:ilvl="0" w:tplc="14F2F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E6C"/>
    <w:multiLevelType w:val="hybridMultilevel"/>
    <w:tmpl w:val="0D086C28"/>
    <w:lvl w:ilvl="0" w:tplc="1FBCAF1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C03"/>
    <w:multiLevelType w:val="multilevel"/>
    <w:tmpl w:val="1884FC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325E55"/>
    <w:multiLevelType w:val="hybridMultilevel"/>
    <w:tmpl w:val="EFC624FC"/>
    <w:lvl w:ilvl="0" w:tplc="1FBCAF1A">
      <w:start w:val="2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1526"/>
    <w:multiLevelType w:val="hybridMultilevel"/>
    <w:tmpl w:val="1E88C97E"/>
    <w:lvl w:ilvl="0" w:tplc="8DA0CC92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88D"/>
    <w:multiLevelType w:val="hybridMultilevel"/>
    <w:tmpl w:val="E5D49128"/>
    <w:lvl w:ilvl="0" w:tplc="9D7AD56A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5B6"/>
    <w:multiLevelType w:val="hybridMultilevel"/>
    <w:tmpl w:val="5FDAA4F4"/>
    <w:lvl w:ilvl="0" w:tplc="6408F830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C04"/>
    <w:multiLevelType w:val="multilevel"/>
    <w:tmpl w:val="DBD03C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054514A"/>
    <w:multiLevelType w:val="hybridMultilevel"/>
    <w:tmpl w:val="92A4109C"/>
    <w:lvl w:ilvl="0" w:tplc="F948DC3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208DF"/>
    <w:multiLevelType w:val="hybridMultilevel"/>
    <w:tmpl w:val="A3E88212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2BE"/>
    <w:multiLevelType w:val="multilevel"/>
    <w:tmpl w:val="FDAEA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4DD0305"/>
    <w:multiLevelType w:val="hybridMultilevel"/>
    <w:tmpl w:val="FF367890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D31"/>
    <w:multiLevelType w:val="hybridMultilevel"/>
    <w:tmpl w:val="4BDC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723D62">
      <w:numFmt w:val="none"/>
      <w:lvlText w:val=""/>
      <w:lvlJc w:val="left"/>
      <w:pPr>
        <w:tabs>
          <w:tab w:val="num" w:pos="360"/>
        </w:tabs>
      </w:pPr>
    </w:lvl>
    <w:lvl w:ilvl="2" w:tplc="2158B348">
      <w:numFmt w:val="none"/>
      <w:lvlText w:val=""/>
      <w:lvlJc w:val="left"/>
      <w:pPr>
        <w:tabs>
          <w:tab w:val="num" w:pos="360"/>
        </w:tabs>
      </w:pPr>
    </w:lvl>
    <w:lvl w:ilvl="3" w:tplc="6D90A7E2">
      <w:numFmt w:val="none"/>
      <w:lvlText w:val=""/>
      <w:lvlJc w:val="left"/>
      <w:pPr>
        <w:tabs>
          <w:tab w:val="num" w:pos="360"/>
        </w:tabs>
      </w:pPr>
    </w:lvl>
    <w:lvl w:ilvl="4" w:tplc="F22282CC">
      <w:numFmt w:val="none"/>
      <w:lvlText w:val=""/>
      <w:lvlJc w:val="left"/>
      <w:pPr>
        <w:tabs>
          <w:tab w:val="num" w:pos="360"/>
        </w:tabs>
      </w:pPr>
    </w:lvl>
    <w:lvl w:ilvl="5" w:tplc="6FAEBF20">
      <w:numFmt w:val="none"/>
      <w:lvlText w:val=""/>
      <w:lvlJc w:val="left"/>
      <w:pPr>
        <w:tabs>
          <w:tab w:val="num" w:pos="360"/>
        </w:tabs>
      </w:pPr>
    </w:lvl>
    <w:lvl w:ilvl="6" w:tplc="BF8020A4">
      <w:numFmt w:val="none"/>
      <w:lvlText w:val=""/>
      <w:lvlJc w:val="left"/>
      <w:pPr>
        <w:tabs>
          <w:tab w:val="num" w:pos="360"/>
        </w:tabs>
      </w:pPr>
    </w:lvl>
    <w:lvl w:ilvl="7" w:tplc="B7F24638">
      <w:numFmt w:val="none"/>
      <w:lvlText w:val=""/>
      <w:lvlJc w:val="left"/>
      <w:pPr>
        <w:tabs>
          <w:tab w:val="num" w:pos="360"/>
        </w:tabs>
      </w:pPr>
    </w:lvl>
    <w:lvl w:ilvl="8" w:tplc="697E6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E2"/>
    <w:rsid w:val="00085CC6"/>
    <w:rsid w:val="000E6C80"/>
    <w:rsid w:val="001273A2"/>
    <w:rsid w:val="00147A88"/>
    <w:rsid w:val="0016154B"/>
    <w:rsid w:val="00166240"/>
    <w:rsid w:val="001B373B"/>
    <w:rsid w:val="001C0886"/>
    <w:rsid w:val="001E26D5"/>
    <w:rsid w:val="001F4685"/>
    <w:rsid w:val="002258CC"/>
    <w:rsid w:val="002C7C5D"/>
    <w:rsid w:val="002D5414"/>
    <w:rsid w:val="00301936"/>
    <w:rsid w:val="003033D2"/>
    <w:rsid w:val="00366726"/>
    <w:rsid w:val="0039516B"/>
    <w:rsid w:val="003C4C0E"/>
    <w:rsid w:val="003E3963"/>
    <w:rsid w:val="003E7B44"/>
    <w:rsid w:val="0041092C"/>
    <w:rsid w:val="0054124C"/>
    <w:rsid w:val="005432AC"/>
    <w:rsid w:val="005519BB"/>
    <w:rsid w:val="00613EB1"/>
    <w:rsid w:val="00680A31"/>
    <w:rsid w:val="00683302"/>
    <w:rsid w:val="006E18BC"/>
    <w:rsid w:val="0070137B"/>
    <w:rsid w:val="00721155"/>
    <w:rsid w:val="0074635B"/>
    <w:rsid w:val="008056CA"/>
    <w:rsid w:val="0089395C"/>
    <w:rsid w:val="00901647"/>
    <w:rsid w:val="009667D8"/>
    <w:rsid w:val="009955E2"/>
    <w:rsid w:val="009A6A2C"/>
    <w:rsid w:val="009B0049"/>
    <w:rsid w:val="009D091E"/>
    <w:rsid w:val="009D219D"/>
    <w:rsid w:val="00A14FC0"/>
    <w:rsid w:val="00A41157"/>
    <w:rsid w:val="00A8396A"/>
    <w:rsid w:val="00AA37C3"/>
    <w:rsid w:val="00AB7498"/>
    <w:rsid w:val="00AD2419"/>
    <w:rsid w:val="00AD31EF"/>
    <w:rsid w:val="00B270CC"/>
    <w:rsid w:val="00B63B78"/>
    <w:rsid w:val="00BB3836"/>
    <w:rsid w:val="00BE7782"/>
    <w:rsid w:val="00C0342F"/>
    <w:rsid w:val="00C154D6"/>
    <w:rsid w:val="00C537C9"/>
    <w:rsid w:val="00C53904"/>
    <w:rsid w:val="00CE56D9"/>
    <w:rsid w:val="00DB4C81"/>
    <w:rsid w:val="00DC54D5"/>
    <w:rsid w:val="00E15EC4"/>
    <w:rsid w:val="00E20D40"/>
    <w:rsid w:val="00EA6CAA"/>
    <w:rsid w:val="00EB22D7"/>
    <w:rsid w:val="00EB6ED2"/>
    <w:rsid w:val="00ED47D5"/>
    <w:rsid w:val="00ED75F8"/>
    <w:rsid w:val="00F40B64"/>
    <w:rsid w:val="00F43D0E"/>
    <w:rsid w:val="00F662B8"/>
    <w:rsid w:val="00F9224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09EF"/>
  <w15:docId w15:val="{EB3247BC-199F-4950-B27C-A3B8AB2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55E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5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footnote reference"/>
    <w:basedOn w:val="a0"/>
    <w:semiHidden/>
    <w:rsid w:val="009955E2"/>
    <w:rPr>
      <w:vertAlign w:val="superscript"/>
    </w:rPr>
  </w:style>
  <w:style w:type="paragraph" w:styleId="a6">
    <w:name w:val="No Spacing"/>
    <w:uiPriority w:val="1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20D40"/>
    <w:pPr>
      <w:ind w:left="720"/>
      <w:contextualSpacing/>
    </w:pPr>
  </w:style>
  <w:style w:type="table" w:styleId="a8">
    <w:name w:val="Table Grid"/>
    <w:basedOn w:val="a1"/>
    <w:uiPriority w:val="59"/>
    <w:rsid w:val="006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6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6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Рагозин Назар Олегович</cp:lastModifiedBy>
  <cp:revision>17</cp:revision>
  <cp:lastPrinted>2017-05-26T02:36:00Z</cp:lastPrinted>
  <dcterms:created xsi:type="dcterms:W3CDTF">2020-12-23T05:49:00Z</dcterms:created>
  <dcterms:modified xsi:type="dcterms:W3CDTF">2022-09-21T05:13:00Z</dcterms:modified>
</cp:coreProperties>
</file>